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C497" w14:textId="29E4FA9E" w:rsidR="00D520DF" w:rsidRPr="00D520DF" w:rsidRDefault="00011734" w:rsidP="00D520DF">
      <w:pPr>
        <w:pStyle w:val="Cmsor1"/>
        <w:spacing w:after="0" w:line="240" w:lineRule="auto"/>
        <w:contextualSpacing/>
        <w:jc w:val="center"/>
        <w:rPr>
          <w:rFonts w:ascii="Monotype Corsiva" w:hAnsi="Monotype Corsiva"/>
          <w:b/>
          <w:i/>
          <w:color w:val="000000" w:themeColor="text1"/>
          <w:sz w:val="28"/>
          <w:szCs w:val="28"/>
        </w:rPr>
      </w:pPr>
      <w:r w:rsidRPr="00D520DF">
        <w:rPr>
          <w:rFonts w:ascii="Monotype Corsiva" w:hAnsi="Monotype Corsiva"/>
          <w:b/>
          <w:noProof/>
          <w:color w:val="000000" w:themeColor="text1"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581DF" wp14:editId="59D2AAE7">
                <wp:simplePos x="0" y="0"/>
                <wp:positionH relativeFrom="column">
                  <wp:posOffset>5433060</wp:posOffset>
                </wp:positionH>
                <wp:positionV relativeFrom="paragraph">
                  <wp:posOffset>-175260</wp:posOffset>
                </wp:positionV>
                <wp:extent cx="730250" cy="812165"/>
                <wp:effectExtent l="3810" t="0" r="0" b="0"/>
                <wp:wrapNone/>
                <wp:docPr id="24623075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CB7CFD" w14:textId="0F4380DF" w:rsidR="00D520DF" w:rsidRDefault="00D520DF" w:rsidP="00D520DF">
                            <w:r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F224C07" wp14:editId="337E4C57">
                                  <wp:extent cx="533400" cy="714375"/>
                                  <wp:effectExtent l="0" t="0" r="0" b="9525"/>
                                  <wp:docPr id="647211079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6581DF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427.8pt;margin-top:-13.8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GebRezeAAAACwEAAA8AAABkcnMvZG93bnJl&#10;di54bWxMj8FOwzAMhu9IvENkJC5oSxi03UrTCZBAXDf2AGnjtRWNUzXZ2r095sRuv+VPvz8X29n1&#10;4oxj6DxpeFwqEEi1tx01Gg7fH4s1iBANWdN7Qg0XDLAtb28Kk1s/0Q7P+9gILqGQGw1tjEMuZahb&#10;dCYs/YDEu6MfnYk8jo20o5m43PVypVQqnemIL7RmwPcW65/9yWk4fk0PyWaqPuMh2z2nb6bLKn/R&#10;+v5ufn0BEXGO/zD86bM6lOxU+RPZIHoN6yRJGdWwWGUcmNhkikPFqFJPIMtCXv9Q/gI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nm0Xs3gAAAAsBAAAPAAAAAAAAAAAAAAAAAEwEAABk&#10;cnMvZG93bnJldi54bWxQSwUGAAAAAAQABADzAAAAVwUAAAAA&#10;" stroked="f">
                <v:textbox>
                  <w:txbxContent>
                    <w:p w14:paraId="51CB7CFD" w14:textId="0F4380DF" w:rsidR="00D520DF" w:rsidRDefault="00D520DF" w:rsidP="00D520DF">
                      <w:r>
                        <w:rPr>
                          <w:rFonts w:ascii="Times New Roman" w:hAnsi="Times New Roman"/>
                          <w:noProof/>
                          <w:sz w:val="20"/>
                        </w:rPr>
                        <w:drawing>
                          <wp:inline distT="0" distB="0" distL="0" distR="0" wp14:anchorId="2F224C07" wp14:editId="337E4C57">
                            <wp:extent cx="533400" cy="714375"/>
                            <wp:effectExtent l="0" t="0" r="0" b="9525"/>
                            <wp:docPr id="647211079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520DF" w:rsidRPr="00D520DF">
        <w:rPr>
          <w:rFonts w:ascii="Monotype Corsiva" w:hAnsi="Monotype Corsiva"/>
          <w:b/>
          <w:noProof/>
          <w:color w:val="000000" w:themeColor="text1"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34A4C7F" wp14:editId="33995E85">
                <wp:simplePos x="0" y="0"/>
                <wp:positionH relativeFrom="column">
                  <wp:posOffset>-189865</wp:posOffset>
                </wp:positionH>
                <wp:positionV relativeFrom="paragraph">
                  <wp:posOffset>-172085</wp:posOffset>
                </wp:positionV>
                <wp:extent cx="640080" cy="914400"/>
                <wp:effectExtent l="635" t="0" r="0" b="635"/>
                <wp:wrapNone/>
                <wp:docPr id="346022848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98A7A" w14:textId="73CEF5F4" w:rsidR="00D520DF" w:rsidRDefault="00D520DF" w:rsidP="00D520DF">
                            <w:r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5342AC5" wp14:editId="5F705738">
                                  <wp:extent cx="447675" cy="762000"/>
                                  <wp:effectExtent l="0" t="0" r="9525" b="0"/>
                                  <wp:docPr id="1126109518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A4C7F" id="Szövegdoboz 4" o:spid="_x0000_s1027" type="#_x0000_t202" style="position:absolute;left:0;text-align:left;margin-left:-14.95pt;margin-top:-13.5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" o:allowincell="f" stroked="f">
                <v:textbox>
                  <w:txbxContent>
                    <w:p w14:paraId="3D598A7A" w14:textId="73CEF5F4" w:rsidR="00D520DF" w:rsidRDefault="00D520DF" w:rsidP="00D520DF">
                      <w:r>
                        <w:rPr>
                          <w:rFonts w:ascii="Times New Roman" w:hAnsi="Times New Roman"/>
                          <w:noProof/>
                          <w:sz w:val="20"/>
                        </w:rPr>
                        <w:drawing>
                          <wp:inline distT="0" distB="0" distL="0" distR="0" wp14:anchorId="05342AC5" wp14:editId="5F705738">
                            <wp:extent cx="447675" cy="762000"/>
                            <wp:effectExtent l="0" t="0" r="9525" b="0"/>
                            <wp:docPr id="1126109518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520DF" w:rsidRPr="00D520DF">
        <w:rPr>
          <w:rFonts w:ascii="Monotype Corsiva" w:hAnsi="Monotype Corsiva"/>
          <w:b/>
          <w:i/>
          <w:color w:val="000000" w:themeColor="text1"/>
          <w:sz w:val="28"/>
          <w:szCs w:val="28"/>
        </w:rPr>
        <w:t>Csanytelek Község Önkormányzata Jegyzőjétől</w:t>
      </w:r>
    </w:p>
    <w:p w14:paraId="1D790AFF" w14:textId="77777777" w:rsidR="00D520DF" w:rsidRDefault="00D520DF" w:rsidP="00D520DF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color w:val="000000" w:themeColor="text1"/>
          <w:sz w:val="28"/>
          <w:szCs w:val="28"/>
        </w:rPr>
      </w:pPr>
      <w:r w:rsidRPr="00D520DF">
        <w:rPr>
          <w:rFonts w:ascii="Monotype Corsiva" w:hAnsi="Monotype Corsiva"/>
          <w:b/>
          <w:i/>
          <w:color w:val="000000" w:themeColor="text1"/>
          <w:sz w:val="28"/>
          <w:szCs w:val="28"/>
        </w:rPr>
        <w:t xml:space="preserve">6647 Csanytelek, Volentér János tér 2.  sz. </w:t>
      </w:r>
    </w:p>
    <w:p w14:paraId="0E52C8EB" w14:textId="78C62DCC" w:rsidR="00D520DF" w:rsidRDefault="00D520DF" w:rsidP="00D520DF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color w:val="000000" w:themeColor="text1"/>
          <w:sz w:val="28"/>
          <w:szCs w:val="28"/>
        </w:rPr>
      </w:pPr>
      <w:r w:rsidRPr="00D520DF">
        <w:rPr>
          <w:rFonts w:ascii="Monotype Corsiva" w:hAnsi="Monotype Corsiva"/>
          <w:b/>
          <w:i/>
          <w:color w:val="000000" w:themeColor="text1"/>
          <w:sz w:val="28"/>
          <w:szCs w:val="28"/>
        </w:rPr>
        <w:t xml:space="preserve">  </w:t>
      </w:r>
      <w:r w:rsidRPr="00D520DF">
        <w:rPr>
          <w:rFonts w:ascii="Monotype Corsiva" w:hAnsi="Monotype Corsiva"/>
          <w:b/>
          <w:i/>
          <w:color w:val="000000" w:themeColor="text1"/>
          <w:sz w:val="28"/>
          <w:szCs w:val="28"/>
        </w:rPr>
        <w:sym w:font="Webdings" w:char="00C9"/>
      </w:r>
      <w:r w:rsidRPr="00D520DF">
        <w:rPr>
          <w:rFonts w:ascii="Monotype Corsiva" w:hAnsi="Monotype Corsiva"/>
          <w:b/>
          <w:i/>
          <w:color w:val="000000" w:themeColor="text1"/>
          <w:sz w:val="28"/>
          <w:szCs w:val="28"/>
        </w:rPr>
        <w:t>: 63/578-512, 06/20/3142365</w:t>
      </w:r>
      <w:r w:rsidRPr="00D520DF">
        <w:rPr>
          <w:rFonts w:ascii="Monotype Corsiva" w:hAnsi="Monotype Corsiva"/>
          <w:b/>
          <w:i/>
          <w:color w:val="000000" w:themeColor="text1"/>
          <w:sz w:val="28"/>
          <w:szCs w:val="28"/>
        </w:rPr>
        <w:tab/>
        <w:t xml:space="preserve">       </w:t>
      </w:r>
      <w:r w:rsidRPr="00D520DF">
        <w:rPr>
          <w:rFonts w:ascii="Monotype Corsiva" w:hAnsi="Monotype Corsiva"/>
          <w:b/>
          <w:i/>
          <w:color w:val="000000" w:themeColor="text1"/>
          <w:sz w:val="28"/>
          <w:szCs w:val="28"/>
        </w:rPr>
        <w:tab/>
        <w:t xml:space="preserve">Email: </w:t>
      </w:r>
      <w:hyperlink r:id="rId7" w:history="1">
        <w:r w:rsidRPr="004A4AFE">
          <w:rPr>
            <w:rStyle w:val="Hiperhivatkozs"/>
            <w:rFonts w:ascii="Monotype Corsiva" w:hAnsi="Monotype Corsiva"/>
            <w:b/>
            <w:i/>
            <w:sz w:val="28"/>
            <w:szCs w:val="28"/>
          </w:rPr>
          <w:t>jegyzo@csanytelek.hu</w:t>
        </w:r>
      </w:hyperlink>
    </w:p>
    <w:p w14:paraId="05181FE6" w14:textId="32946C05" w:rsidR="00D520DF" w:rsidRPr="00D520DF" w:rsidRDefault="00D520DF" w:rsidP="00D520DF">
      <w:pPr>
        <w:spacing w:after="0" w:line="240" w:lineRule="auto"/>
        <w:contextualSpacing/>
        <w:jc w:val="both"/>
        <w:rPr>
          <w:rFonts w:ascii="Monotype Corsiva" w:hAnsi="Monotype Corsiva"/>
          <w:b/>
          <w:i/>
          <w:color w:val="000000" w:themeColor="text1"/>
          <w:sz w:val="28"/>
          <w:szCs w:val="28"/>
        </w:rPr>
      </w:pPr>
      <w:r>
        <w:rPr>
          <w:rFonts w:ascii="Monotype Corsiva" w:hAnsi="Monotype Corsiva"/>
          <w:b/>
          <w:i/>
          <w:color w:val="000000" w:themeColor="text1"/>
          <w:sz w:val="28"/>
          <w:szCs w:val="28"/>
        </w:rPr>
        <w:t>------------------------------------------------------------------------------------------------------------------------</w:t>
      </w:r>
    </w:p>
    <w:p w14:paraId="7F8BDE79" w14:textId="340FF6FD" w:rsidR="001C3D46" w:rsidRDefault="001C3D46" w:rsidP="001C3D4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CS/</w:t>
      </w:r>
      <w:r w:rsidR="00100528">
        <w:rPr>
          <w:rFonts w:ascii="Garamond" w:hAnsi="Garamond"/>
        </w:rPr>
        <w:t>637-1</w:t>
      </w:r>
      <w:r>
        <w:rPr>
          <w:rFonts w:ascii="Garamond" w:hAnsi="Garamond"/>
        </w:rPr>
        <w:t>/2025.</w:t>
      </w:r>
    </w:p>
    <w:p w14:paraId="323ECDE9" w14:textId="3DB2CF2C" w:rsidR="001C3D46" w:rsidRDefault="001C3D46" w:rsidP="001C3D4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9D25D78" w14:textId="4C3E5BCE" w:rsidR="001C3D46" w:rsidRDefault="001C3D46" w:rsidP="001C3D4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Képviselő-testülete </w:t>
      </w:r>
    </w:p>
    <w:p w14:paraId="420CEE90" w14:textId="6D263776" w:rsidR="001C3D46" w:rsidRDefault="001C3D46" w:rsidP="001C3D4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2025. márciusi ülésére</w:t>
      </w:r>
    </w:p>
    <w:p w14:paraId="712B127E" w14:textId="77777777" w:rsidR="001C3D46" w:rsidRDefault="001C3D46" w:rsidP="001C3D4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65966CB" w14:textId="1C4001B2" w:rsidR="001C3D46" w:rsidRDefault="001C3D46" w:rsidP="001C3D4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a Csanyteleki közösségi színtér 2025. évi </w:t>
      </w:r>
      <w:r w:rsidR="003522F9">
        <w:rPr>
          <w:rFonts w:ascii="Garamond" w:hAnsi="Garamond"/>
          <w:i/>
          <w:iCs/>
        </w:rPr>
        <w:t xml:space="preserve"> kulturális </w:t>
      </w:r>
      <w:r>
        <w:rPr>
          <w:rFonts w:ascii="Garamond" w:hAnsi="Garamond"/>
          <w:i/>
          <w:iCs/>
        </w:rPr>
        <w:t>szolgáltatási terve jóváhagyása</w:t>
      </w:r>
    </w:p>
    <w:p w14:paraId="60EC9BEB" w14:textId="77777777" w:rsidR="001C3D46" w:rsidRDefault="001C3D46" w:rsidP="001C3D4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0FA40273" w14:textId="4717194F" w:rsidR="001C3D46" w:rsidRDefault="001C3D46" w:rsidP="001C3D4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0F3E646" w14:textId="77777777" w:rsidR="001C3D46" w:rsidRDefault="001C3D46" w:rsidP="001C3D4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2C0E5A2" w14:textId="582F0258" w:rsidR="001C3D46" w:rsidRDefault="001C3D46" w:rsidP="001C3D4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 közművelődési alapszolgáltatások, valamint közművelődési intézmények és a közösségi színterek követelményeiről szóló 20/2018. (VII. 9.) EMMI rendelet</w:t>
      </w:r>
      <w:r w:rsidR="0011713F">
        <w:rPr>
          <w:rFonts w:ascii="Garamond" w:hAnsi="Garamond"/>
        </w:rPr>
        <w:t xml:space="preserve"> (a továbbiakban: rendelet)</w:t>
      </w:r>
      <w:r>
        <w:rPr>
          <w:rFonts w:ascii="Garamond" w:hAnsi="Garamond"/>
        </w:rPr>
        <w:t xml:space="preserve"> írja elő azokat a teendőket, melyet a kulturális feladatellátással megbízott Csanyteleki Polgármesteri Hivatal láttat el </w:t>
      </w:r>
      <w:r w:rsidR="00993BB6">
        <w:rPr>
          <w:rFonts w:ascii="Garamond" w:hAnsi="Garamond"/>
        </w:rPr>
        <w:t>művelődés</w:t>
      </w:r>
      <w:r>
        <w:rPr>
          <w:rFonts w:ascii="Garamond" w:hAnsi="Garamond"/>
        </w:rPr>
        <w:t xml:space="preserve"> szervező</w:t>
      </w:r>
      <w:r w:rsidR="00695A48">
        <w:rPr>
          <w:rFonts w:ascii="Garamond" w:hAnsi="Garamond"/>
        </w:rPr>
        <w:t>ként, szakmai</w:t>
      </w:r>
      <w:r>
        <w:rPr>
          <w:rFonts w:ascii="Garamond" w:hAnsi="Garamond"/>
        </w:rPr>
        <w:t xml:space="preserve"> képesítéssel rendelkező alkalmazott foglalkoztatásával.</w:t>
      </w:r>
    </w:p>
    <w:p w14:paraId="3F3DE49B" w14:textId="77777777" w:rsidR="00E607B5" w:rsidRDefault="00E607B5" w:rsidP="001C3D4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3BB4A6E" w14:textId="6D1E5208" w:rsidR="001C3D46" w:rsidRDefault="001C3D46" w:rsidP="001C3D4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Önöket arra, hogy a Képviselő-testület </w:t>
      </w:r>
      <w:r w:rsidR="00695A48">
        <w:rPr>
          <w:rFonts w:ascii="Garamond" w:hAnsi="Garamond"/>
        </w:rPr>
        <w:t>által a kulturális feladatellátásról szóló 8/2020. (IX. 25.)</w:t>
      </w:r>
      <w:r>
        <w:rPr>
          <w:rFonts w:ascii="Garamond" w:hAnsi="Garamond"/>
        </w:rPr>
        <w:t xml:space="preserve">                    önkormányzati rendeletében </w:t>
      </w:r>
      <w:r w:rsidR="0011713F">
        <w:rPr>
          <w:rFonts w:ascii="Garamond" w:hAnsi="Garamond"/>
        </w:rPr>
        <w:t xml:space="preserve">(2. §-ban) </w:t>
      </w:r>
      <w:r>
        <w:rPr>
          <w:rFonts w:ascii="Garamond" w:hAnsi="Garamond"/>
        </w:rPr>
        <w:t xml:space="preserve">részletezi azokat a feladatokat, melyet a Csanyteleki Faluház épületében működtetett </w:t>
      </w:r>
      <w:r w:rsidR="00325A2E">
        <w:rPr>
          <w:rFonts w:ascii="Garamond" w:hAnsi="Garamond"/>
          <w:i/>
          <w:iCs/>
        </w:rPr>
        <w:t xml:space="preserve">integrált közösségi és támogatói tér </w:t>
      </w:r>
      <w:r w:rsidR="00993BB6">
        <w:rPr>
          <w:rFonts w:ascii="Garamond" w:hAnsi="Garamond"/>
        </w:rPr>
        <w:t>formájában végeztet</w:t>
      </w:r>
      <w:r w:rsidR="0011713F">
        <w:rPr>
          <w:rFonts w:ascii="Garamond" w:hAnsi="Garamond"/>
        </w:rPr>
        <w:t>.</w:t>
      </w:r>
    </w:p>
    <w:p w14:paraId="1FF5AB52" w14:textId="14545607" w:rsidR="00695A48" w:rsidRDefault="00C2768C" w:rsidP="001C3D4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 3. § (1) bekezdése értelmében a feladatellátó az általa nyújtott közművelődési alapszolgáltatás megszervezéséhez </w:t>
      </w:r>
      <w:r>
        <w:rPr>
          <w:rFonts w:ascii="Garamond" w:hAnsi="Garamond"/>
          <w:i/>
          <w:iCs/>
        </w:rPr>
        <w:t xml:space="preserve">szolgáltatási tervet készít </w:t>
      </w:r>
      <w:r>
        <w:rPr>
          <w:rFonts w:ascii="Garamond" w:hAnsi="Garamond"/>
        </w:rPr>
        <w:t>a tárgyév március 1. napjáig. Ez megtörtént az adott határidőn belül.</w:t>
      </w:r>
    </w:p>
    <w:p w14:paraId="5EB1C6EF" w14:textId="13859670" w:rsidR="00C2768C" w:rsidRDefault="00C2768C" w:rsidP="001C3D4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(2) bekezdésben a központi jogalkotó a szolgáltatási terv tartalmát részletezi, melynek megfelelve készült el ezen előterjesztéshez mellékletként csatolt, 2025. évi szolgáltatási terv.</w:t>
      </w:r>
    </w:p>
    <w:p w14:paraId="34DFF744" w14:textId="6B071568" w:rsidR="00C2768C" w:rsidRDefault="00C2768C" w:rsidP="001C3D4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(5) bekezdés értelmében: a feladatellátó az éves szolgáltatási tervet a feladatellátás helyén (Faluház belső tere) a közösségi színtérben, illetve a helyben szokásos módon közzéteszi legkésőbb a fenntartói jóváhagyást követő 15 napon belül.</w:t>
      </w:r>
    </w:p>
    <w:p w14:paraId="4950B19C" w14:textId="77777777" w:rsidR="00E607B5" w:rsidRDefault="00E607B5" w:rsidP="001C3D4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1390DEB" w14:textId="0CD31CE6" w:rsidR="00C2768C" w:rsidRDefault="00C2768C" w:rsidP="001C3D4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Felhívom a figyelmet arra, hogy a hivatkozott önkormányzati rendelet 3. §-a rendelkezik a közösségi színtér működtetését biztosító pénzügyi források nyújtásáról, az önkormányzat adott évi költségvetés</w:t>
      </w:r>
      <w:r w:rsidR="00E607B5">
        <w:rPr>
          <w:rFonts w:ascii="Garamond" w:hAnsi="Garamond"/>
        </w:rPr>
        <w:t>e</w:t>
      </w:r>
      <w:r>
        <w:rPr>
          <w:rFonts w:ascii="Garamond" w:hAnsi="Garamond"/>
        </w:rPr>
        <w:t xml:space="preserve"> anyagi helyzetétől függővé téve azt. </w:t>
      </w:r>
    </w:p>
    <w:p w14:paraId="4E920D79" w14:textId="77777777" w:rsidR="00E607B5" w:rsidRDefault="00E607B5" w:rsidP="001C3D4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5A90B25" w14:textId="7C587198" w:rsidR="00E607B5" w:rsidRDefault="00E607B5" w:rsidP="001C3D4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csatolt szolgáltatási terv több olyan megszervezésre szánt feladatellátást is nevesít, melynek szervezési és bonyolítási feltételei minden része még nem ideális, ezért annak megvalósítása valóban tervként értelmezendő.</w:t>
      </w:r>
    </w:p>
    <w:p w14:paraId="5965C7FC" w14:textId="77777777" w:rsidR="003522F9" w:rsidRDefault="003522F9" w:rsidP="001C3D4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FEE3520" w14:textId="77777777" w:rsidR="003522F9" w:rsidRDefault="003522F9" w:rsidP="001C3D4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C9A6BF2" w14:textId="77777777" w:rsidR="003522F9" w:rsidRDefault="003522F9" w:rsidP="003522F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37C17939" w14:textId="77777777" w:rsidR="00C2768C" w:rsidRDefault="00C2768C" w:rsidP="003522F9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BB58D0A" w14:textId="268770DA" w:rsidR="003522F9" w:rsidRDefault="003522F9" w:rsidP="003522F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 is, hogy a tárgyi előterjesztést a </w:t>
      </w:r>
      <w:r>
        <w:rPr>
          <w:rFonts w:ascii="Garamond" w:hAnsi="Garamond"/>
          <w:i/>
          <w:iCs/>
        </w:rPr>
        <w:t xml:space="preserve">Pénzügyi Ellenőrző, Foglalkoztatáspolitikai és Településfejlesztési Bizottság </w:t>
      </w:r>
      <w:r>
        <w:rPr>
          <w:rFonts w:ascii="Garamond" w:hAnsi="Garamond"/>
        </w:rPr>
        <w:t>márciusi ülésén tárgyalta, elfogadta és határozatába foglaltan tett javaslatot annak Képviselő-testület általi jóváhagyására.</w:t>
      </w:r>
    </w:p>
    <w:p w14:paraId="0A2E6E04" w14:textId="77777777" w:rsidR="003522F9" w:rsidRDefault="003522F9" w:rsidP="003522F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FDFB4DF" w14:textId="77777777" w:rsidR="000A0A8A" w:rsidRDefault="000A0A8A" w:rsidP="003522F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E484988" w14:textId="1B37A5D1" w:rsidR="003522F9" w:rsidRDefault="003522F9" w:rsidP="003522F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2025. március </w:t>
      </w:r>
      <w:r w:rsidR="004572D8">
        <w:rPr>
          <w:rFonts w:ascii="Garamond" w:hAnsi="Garamond"/>
        </w:rPr>
        <w:t>18</w:t>
      </w:r>
      <w:r>
        <w:rPr>
          <w:rFonts w:ascii="Garamond" w:hAnsi="Garamond"/>
        </w:rPr>
        <w:t>.</w:t>
      </w:r>
    </w:p>
    <w:p w14:paraId="42109746" w14:textId="77777777" w:rsidR="000A0A8A" w:rsidRDefault="003522F9" w:rsidP="003522F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E6B105B" w14:textId="77777777" w:rsidR="000A0A8A" w:rsidRDefault="000A0A8A" w:rsidP="003522F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CB76084" w14:textId="77777777" w:rsidR="000A0A8A" w:rsidRDefault="000A0A8A" w:rsidP="003522F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7C09276" w14:textId="5C5F3D16" w:rsidR="003522F9" w:rsidRDefault="003522F9" w:rsidP="000A0A8A">
      <w:pPr>
        <w:spacing w:after="0" w:line="240" w:lineRule="auto"/>
        <w:ind w:left="4248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09C95150" w14:textId="77777777" w:rsidR="000A0A8A" w:rsidRDefault="003522F9" w:rsidP="003522F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B123F85" w14:textId="74FB2270" w:rsidR="007B00C7" w:rsidRDefault="003522F9" w:rsidP="007B00C7">
      <w:pPr>
        <w:spacing w:after="0" w:line="240" w:lineRule="auto"/>
        <w:ind w:left="566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.....................................................................</w:t>
      </w:r>
    </w:p>
    <w:p w14:paraId="7DE7B3CF" w14:textId="01FB9016" w:rsidR="000A0A8A" w:rsidRPr="000A0A8A" w:rsidRDefault="000A0A8A" w:rsidP="003522F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</w:t>
      </w:r>
      <w:r w:rsidR="007B00C7">
        <w:rPr>
          <w:rFonts w:ascii="Garamond" w:hAnsi="Garamond"/>
        </w:rPr>
        <w:tab/>
      </w:r>
      <w:r>
        <w:rPr>
          <w:rFonts w:ascii="Garamond" w:hAnsi="Garamond"/>
        </w:rPr>
        <w:t xml:space="preserve">  Kató Pálné jegyző (feladatellátó)</w:t>
      </w:r>
    </w:p>
    <w:p w14:paraId="779797DB" w14:textId="77777777" w:rsidR="000A0A8A" w:rsidRDefault="000A0A8A" w:rsidP="003522F9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C729C11" w14:textId="77777777" w:rsidR="005B2EF9" w:rsidRDefault="005B2EF9" w:rsidP="003522F9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7A8B5354" w14:textId="77777777" w:rsidR="005B2EF9" w:rsidRDefault="005B2EF9" w:rsidP="003522F9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3E6C0426" w14:textId="77777777" w:rsidR="005B2EF9" w:rsidRDefault="005B2EF9" w:rsidP="003522F9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705D385" w14:textId="77777777" w:rsidR="007B00C7" w:rsidRDefault="007B00C7" w:rsidP="003522F9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E81402D" w14:textId="77777777" w:rsidR="007B00C7" w:rsidRDefault="007B00C7" w:rsidP="003522F9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2201B781" w14:textId="55905E5F" w:rsidR="003522F9" w:rsidRDefault="003522F9" w:rsidP="003522F9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.../2025. (III. .. .) Ökt határozat</w:t>
      </w:r>
    </w:p>
    <w:p w14:paraId="59D2E834" w14:textId="77777777" w:rsidR="003522F9" w:rsidRDefault="003522F9" w:rsidP="003522F9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DBDFFE4" w14:textId="77777777" w:rsidR="003522F9" w:rsidRDefault="003522F9" w:rsidP="003522F9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: </w:t>
      </w:r>
      <w:r>
        <w:rPr>
          <w:rFonts w:ascii="Garamond" w:hAnsi="Garamond"/>
          <w:i/>
          <w:iCs/>
        </w:rPr>
        <w:t xml:space="preserve"> a Csanyteleki közösségi színtér 2025. évi  kulturális szolgáltatási terve jóváhagyása</w:t>
      </w:r>
    </w:p>
    <w:p w14:paraId="4D0E8281" w14:textId="77777777" w:rsidR="003522F9" w:rsidRDefault="003522F9" w:rsidP="003522F9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599528ED" w14:textId="39890CEE" w:rsidR="003522F9" w:rsidRDefault="003522F9" w:rsidP="003522F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7F1CCC40" w14:textId="77777777" w:rsidR="003522F9" w:rsidRDefault="003522F9" w:rsidP="003522F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2230D3D" w14:textId="08D76EBB" w:rsidR="003522F9" w:rsidRDefault="003522F9" w:rsidP="003522F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megtárgyalta a tárgyi előterjesztésben és ahhoz csatolt mellékletében foglaltakat - figyelemmel a </w:t>
      </w:r>
      <w:r>
        <w:rPr>
          <w:rFonts w:ascii="Garamond" w:hAnsi="Garamond"/>
          <w:i/>
          <w:iCs/>
        </w:rPr>
        <w:t xml:space="preserve">Pénzügyi Ellenőrző, Foglalkoztatáspolitikai és Településfejlesztési Bizottság </w:t>
      </w:r>
      <w:r>
        <w:rPr>
          <w:rFonts w:ascii="Garamond" w:hAnsi="Garamond"/>
        </w:rPr>
        <w:t xml:space="preserve">ide vonatkozó elfogásra tett javaslatára -  </w:t>
      </w:r>
      <w:r w:rsidR="00645B6B">
        <w:rPr>
          <w:rFonts w:ascii="Garamond" w:hAnsi="Garamond"/>
        </w:rPr>
        <w:t>jóváhagyja</w:t>
      </w:r>
      <w:r>
        <w:rPr>
          <w:rFonts w:ascii="Garamond" w:hAnsi="Garamond"/>
        </w:rPr>
        <w:t xml:space="preserve"> azt és elrendeli a tárgyi előterjesztéshez 1. mellékletként csatolt szolgáltatási terv közösségi színtéren való elhelyezését.</w:t>
      </w:r>
    </w:p>
    <w:p w14:paraId="6853C1C0" w14:textId="2BA084BC" w:rsidR="003522F9" w:rsidRDefault="003522F9" w:rsidP="003522F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ab/>
        <w:t>a tárgyi határozat kihirdetését követő 15 napon belül</w:t>
      </w:r>
    </w:p>
    <w:p w14:paraId="4EC05DBB" w14:textId="043A6B5A" w:rsidR="003522F9" w:rsidRDefault="003522F9" w:rsidP="003522F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</w:r>
      <w:r w:rsidR="000A0A8A">
        <w:rPr>
          <w:rFonts w:ascii="Garamond" w:hAnsi="Garamond"/>
        </w:rPr>
        <w:t>Kató Pálné jegyző és Szabóné Kovács Nikolett művelődés-szervező</w:t>
      </w:r>
    </w:p>
    <w:p w14:paraId="1D158DDC" w14:textId="2F78E051" w:rsidR="000A0A8A" w:rsidRPr="000A0A8A" w:rsidRDefault="000A0A8A" w:rsidP="003522F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 xml:space="preserve">a végrehajtást követő ülés időpontja </w:t>
      </w:r>
    </w:p>
    <w:p w14:paraId="5BCC4ADF" w14:textId="77777777" w:rsidR="003522F9" w:rsidRDefault="003522F9" w:rsidP="003522F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86318C3" w14:textId="388F884A" w:rsidR="003522F9" w:rsidRDefault="003522F9" w:rsidP="003522F9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5EE2166" w14:textId="1252E7BF" w:rsidR="003522F9" w:rsidRDefault="003522F9" w:rsidP="003522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0EDEF7DA" w14:textId="3990D18C" w:rsidR="003522F9" w:rsidRDefault="003522F9" w:rsidP="003522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0752688F" w14:textId="639A4078" w:rsidR="003522F9" w:rsidRDefault="003522F9" w:rsidP="003522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5F05EC97" w14:textId="647EDFFA" w:rsidR="003522F9" w:rsidRDefault="003522F9" w:rsidP="003522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Tápainé Karkas Krisztina a Hivatal Adó- és Pénzügyi Iroda Vezetője (Helyben) </w:t>
      </w:r>
    </w:p>
    <w:p w14:paraId="6B811E8B" w14:textId="7825B5D5" w:rsidR="003522F9" w:rsidRPr="003522F9" w:rsidRDefault="003522F9" w:rsidP="003522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5FC40C0B" w14:textId="77777777" w:rsidR="003522F9" w:rsidRPr="003522F9" w:rsidRDefault="003522F9" w:rsidP="003522F9">
      <w:pPr>
        <w:spacing w:after="0" w:line="240" w:lineRule="auto"/>
        <w:contextualSpacing/>
        <w:jc w:val="both"/>
        <w:rPr>
          <w:rFonts w:ascii="Garamond" w:hAnsi="Garamond"/>
        </w:rPr>
      </w:pPr>
    </w:p>
    <w:sectPr w:rsidR="003522F9" w:rsidRPr="003522F9" w:rsidSect="005B2EF9">
      <w:pgSz w:w="11906" w:h="16838"/>
      <w:pgMar w:top="1134" w:right="70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0D71E0"/>
    <w:multiLevelType w:val="hybridMultilevel"/>
    <w:tmpl w:val="8D463024"/>
    <w:lvl w:ilvl="0" w:tplc="0F8E124E">
      <w:start w:val="2025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87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D46"/>
    <w:rsid w:val="00011734"/>
    <w:rsid w:val="000A0A8A"/>
    <w:rsid w:val="00100528"/>
    <w:rsid w:val="0011713F"/>
    <w:rsid w:val="001C24C3"/>
    <w:rsid w:val="001C3D46"/>
    <w:rsid w:val="002259AE"/>
    <w:rsid w:val="002E5FDE"/>
    <w:rsid w:val="00325A2E"/>
    <w:rsid w:val="003522F9"/>
    <w:rsid w:val="00360BAC"/>
    <w:rsid w:val="004572D8"/>
    <w:rsid w:val="005406D0"/>
    <w:rsid w:val="005B2EF9"/>
    <w:rsid w:val="00645B6B"/>
    <w:rsid w:val="00695A48"/>
    <w:rsid w:val="007872CE"/>
    <w:rsid w:val="007B00C7"/>
    <w:rsid w:val="00965662"/>
    <w:rsid w:val="00993BB6"/>
    <w:rsid w:val="00C2768C"/>
    <w:rsid w:val="00CE41AC"/>
    <w:rsid w:val="00D520DF"/>
    <w:rsid w:val="00DE265A"/>
    <w:rsid w:val="00E607B5"/>
    <w:rsid w:val="00F0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B1D94"/>
  <w15:chartTrackingRefBased/>
  <w15:docId w15:val="{0DD7DBE4-E192-434D-8CC7-924B6BF5B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C3D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C3D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C3D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C3D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C3D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C3D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C3D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C3D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C3D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C3D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C3D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C3D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C3D46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C3D46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C3D4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C3D4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C3D4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C3D4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C3D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C3D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C3D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C3D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C3D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C3D4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C3D4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C3D46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C3D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C3D46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C3D46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D520D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520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500</Words>
  <Characters>3454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2025-03-11T09:38:00Z</dcterms:created>
  <dcterms:modified xsi:type="dcterms:W3CDTF">2025-03-18T10:41:00Z</dcterms:modified>
</cp:coreProperties>
</file>