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3E099B" w14:textId="77777777" w:rsidR="00C12458" w:rsidRPr="00C1456C" w:rsidRDefault="00C1456C" w:rsidP="00C1456C">
      <w:pPr>
        <w:jc w:val="both"/>
        <w:rPr>
          <w:rFonts w:ascii="Garamond" w:hAnsi="Garamond" w:cstheme="minorHAnsi"/>
        </w:rPr>
      </w:pPr>
      <w:r>
        <w:rPr>
          <w:rFonts w:ascii="Garamond" w:hAnsi="Garamond" w:cstheme="minorHAnsi"/>
        </w:rPr>
        <w:t>Polgármesteri Hivatal Szervezeti és Működési Szabályzata 1. melléklete 17. függeléke</w:t>
      </w:r>
    </w:p>
    <w:p w14:paraId="62034810" w14:textId="77777777" w:rsidR="00C12458" w:rsidRDefault="00C12458" w:rsidP="00C12458">
      <w:pPr>
        <w:jc w:val="center"/>
        <w:rPr>
          <w:rFonts w:ascii="Garamond" w:hAnsi="Garamond" w:cstheme="minorHAnsi"/>
          <w:b/>
          <w:sz w:val="30"/>
          <w:szCs w:val="30"/>
        </w:rPr>
      </w:pPr>
    </w:p>
    <w:p w14:paraId="32F075F7" w14:textId="77777777" w:rsidR="00C12458" w:rsidRDefault="00C12458" w:rsidP="00C12458">
      <w:pPr>
        <w:jc w:val="center"/>
        <w:rPr>
          <w:rFonts w:ascii="Garamond" w:hAnsi="Garamond" w:cstheme="minorHAnsi"/>
          <w:b/>
          <w:sz w:val="30"/>
          <w:szCs w:val="30"/>
        </w:rPr>
      </w:pPr>
    </w:p>
    <w:p w14:paraId="4DEA4AA3" w14:textId="77777777" w:rsidR="00C12458" w:rsidRDefault="00C12458" w:rsidP="00C12458">
      <w:pPr>
        <w:jc w:val="center"/>
        <w:rPr>
          <w:rFonts w:ascii="Garamond" w:hAnsi="Garamond" w:cstheme="minorHAnsi"/>
          <w:b/>
          <w:sz w:val="30"/>
          <w:szCs w:val="30"/>
        </w:rPr>
      </w:pPr>
    </w:p>
    <w:p w14:paraId="303E3B1D" w14:textId="77777777" w:rsidR="00853D5A" w:rsidRDefault="00853D5A" w:rsidP="00C12458">
      <w:pPr>
        <w:jc w:val="center"/>
        <w:rPr>
          <w:rFonts w:ascii="Garamond" w:hAnsi="Garamond" w:cstheme="minorHAnsi"/>
          <w:b/>
          <w:sz w:val="30"/>
          <w:szCs w:val="30"/>
        </w:rPr>
      </w:pPr>
    </w:p>
    <w:p w14:paraId="5E6E9097" w14:textId="77777777" w:rsidR="00853D5A" w:rsidRDefault="00853D5A" w:rsidP="00C12458">
      <w:pPr>
        <w:jc w:val="center"/>
        <w:rPr>
          <w:rFonts w:ascii="Garamond" w:hAnsi="Garamond" w:cstheme="minorHAnsi"/>
          <w:b/>
          <w:sz w:val="30"/>
          <w:szCs w:val="30"/>
        </w:rPr>
      </w:pPr>
    </w:p>
    <w:p w14:paraId="52ADCE84" w14:textId="77777777" w:rsidR="00C12458" w:rsidRDefault="00C12458" w:rsidP="00C12458">
      <w:pPr>
        <w:jc w:val="center"/>
        <w:rPr>
          <w:rFonts w:ascii="Garamond" w:hAnsi="Garamond" w:cstheme="minorHAnsi"/>
          <w:b/>
          <w:sz w:val="30"/>
          <w:szCs w:val="30"/>
        </w:rPr>
      </w:pPr>
    </w:p>
    <w:p w14:paraId="70D879BD" w14:textId="77777777" w:rsidR="00C12458" w:rsidRDefault="00C12458" w:rsidP="00C12458">
      <w:pPr>
        <w:jc w:val="center"/>
        <w:rPr>
          <w:rFonts w:ascii="Garamond" w:hAnsi="Garamond" w:cstheme="minorHAnsi"/>
          <w:b/>
          <w:sz w:val="30"/>
          <w:szCs w:val="30"/>
        </w:rPr>
      </w:pPr>
    </w:p>
    <w:p w14:paraId="3BC3350E" w14:textId="77777777" w:rsidR="00C12458" w:rsidRDefault="003D2F15" w:rsidP="00C12458">
      <w:pPr>
        <w:jc w:val="center"/>
        <w:rPr>
          <w:rFonts w:ascii="Garamond" w:hAnsi="Garamond" w:cstheme="minorHAnsi"/>
          <w:b/>
          <w:sz w:val="30"/>
          <w:szCs w:val="30"/>
        </w:rPr>
      </w:pPr>
      <w:r>
        <w:rPr>
          <w:rFonts w:ascii="Garamond" w:hAnsi="Garamond" w:cstheme="minorHAnsi"/>
          <w:b/>
          <w:sz w:val="30"/>
          <w:szCs w:val="30"/>
        </w:rPr>
        <w:t>Csanyteleki Polgármesteri Hivatal</w:t>
      </w:r>
    </w:p>
    <w:p w14:paraId="4AD73B6B" w14:textId="77777777" w:rsidR="00C12458" w:rsidRDefault="00C12458" w:rsidP="00C12458">
      <w:pPr>
        <w:jc w:val="center"/>
        <w:rPr>
          <w:rFonts w:ascii="Garamond" w:hAnsi="Garamond" w:cstheme="minorHAnsi"/>
          <w:b/>
          <w:sz w:val="30"/>
          <w:szCs w:val="30"/>
        </w:rPr>
      </w:pPr>
    </w:p>
    <w:p w14:paraId="3E0F4FD6" w14:textId="77777777" w:rsidR="00C12458" w:rsidRDefault="00C12458" w:rsidP="00C12458">
      <w:pPr>
        <w:jc w:val="center"/>
        <w:rPr>
          <w:rFonts w:ascii="Garamond" w:hAnsi="Garamond" w:cstheme="minorHAnsi"/>
          <w:b/>
          <w:sz w:val="30"/>
          <w:szCs w:val="30"/>
        </w:rPr>
      </w:pPr>
    </w:p>
    <w:p w14:paraId="6C76A805" w14:textId="77777777" w:rsidR="00C12458" w:rsidRPr="00C1456C" w:rsidRDefault="00C12458" w:rsidP="00C12458">
      <w:pPr>
        <w:jc w:val="center"/>
        <w:rPr>
          <w:rFonts w:ascii="Garamond" w:hAnsi="Garamond" w:cstheme="minorHAnsi"/>
          <w:b/>
          <w:sz w:val="36"/>
          <w:szCs w:val="36"/>
        </w:rPr>
      </w:pPr>
      <w:r w:rsidRPr="00C1456C">
        <w:rPr>
          <w:rFonts w:ascii="Garamond" w:hAnsi="Garamond" w:cstheme="minorHAnsi"/>
          <w:b/>
          <w:sz w:val="36"/>
          <w:szCs w:val="36"/>
        </w:rPr>
        <w:t>Adatvédelmi és Adatbiztonsági Szabályzat</w:t>
      </w:r>
      <w:r w:rsidR="003D2F15">
        <w:rPr>
          <w:rFonts w:ascii="Garamond" w:hAnsi="Garamond" w:cstheme="minorHAnsi"/>
          <w:b/>
          <w:sz w:val="36"/>
          <w:szCs w:val="36"/>
        </w:rPr>
        <w:t>a</w:t>
      </w:r>
    </w:p>
    <w:p w14:paraId="1F18BB82" w14:textId="77777777" w:rsidR="00C12458" w:rsidRPr="00C1456C" w:rsidRDefault="00C12458">
      <w:pPr>
        <w:rPr>
          <w:rFonts w:ascii="Garamond" w:hAnsi="Garamond" w:cstheme="minorHAnsi"/>
          <w:sz w:val="36"/>
          <w:szCs w:val="36"/>
        </w:rPr>
      </w:pPr>
      <w:r w:rsidRPr="00C1456C">
        <w:rPr>
          <w:rFonts w:ascii="Garamond" w:hAnsi="Garamond" w:cstheme="minorHAnsi"/>
          <w:sz w:val="36"/>
          <w:szCs w:val="36"/>
        </w:rPr>
        <w:br w:type="page"/>
      </w:r>
    </w:p>
    <w:p w14:paraId="12DE2F17" w14:textId="77777777" w:rsidR="00C64695" w:rsidRPr="00C12458" w:rsidRDefault="002B3E1D" w:rsidP="002B3E1D">
      <w:pPr>
        <w:spacing w:after="0" w:line="240" w:lineRule="auto"/>
        <w:jc w:val="center"/>
        <w:rPr>
          <w:rFonts w:ascii="Garamond" w:hAnsi="Garamond" w:cstheme="minorHAnsi"/>
          <w:b/>
        </w:rPr>
      </w:pPr>
      <w:r w:rsidRPr="00C12458">
        <w:rPr>
          <w:rFonts w:ascii="Garamond" w:hAnsi="Garamond" w:cstheme="minorHAnsi"/>
          <w:b/>
        </w:rPr>
        <w:lastRenderedPageBreak/>
        <w:t>Adatvédelmi szabályok</w:t>
      </w:r>
    </w:p>
    <w:p w14:paraId="70C1360E" w14:textId="77777777" w:rsidR="002B3E1D" w:rsidRPr="00C12458" w:rsidRDefault="00CF3F78" w:rsidP="002B3E1D">
      <w:pPr>
        <w:spacing w:after="0" w:line="240" w:lineRule="auto"/>
        <w:jc w:val="center"/>
        <w:rPr>
          <w:rFonts w:ascii="Garamond" w:hAnsi="Garamond" w:cstheme="minorHAnsi"/>
          <w:b/>
        </w:rPr>
      </w:pPr>
      <w:r>
        <w:rPr>
          <w:rFonts w:ascii="Garamond" w:hAnsi="Garamond" w:cstheme="minorHAnsi"/>
          <w:b/>
        </w:rPr>
        <w:t>a</w:t>
      </w:r>
      <w:r w:rsidR="002B3E1D" w:rsidRPr="00C12458">
        <w:rPr>
          <w:rFonts w:ascii="Garamond" w:hAnsi="Garamond" w:cstheme="minorHAnsi"/>
          <w:b/>
        </w:rPr>
        <w:t xml:space="preserve"> polgárok személyes adataival kapcsolatos feladatokra</w:t>
      </w:r>
    </w:p>
    <w:p w14:paraId="3F43B9D6" w14:textId="77777777" w:rsidR="002B3E1D" w:rsidRDefault="002B3E1D" w:rsidP="002B3E1D">
      <w:pPr>
        <w:spacing w:after="0" w:line="240" w:lineRule="auto"/>
        <w:jc w:val="center"/>
        <w:rPr>
          <w:rFonts w:ascii="Garamond" w:hAnsi="Garamond" w:cstheme="minorHAnsi"/>
          <w:b/>
        </w:rPr>
      </w:pPr>
      <w:r w:rsidRPr="00C12458">
        <w:rPr>
          <w:rFonts w:ascii="Garamond" w:hAnsi="Garamond" w:cstheme="minorHAnsi"/>
          <w:b/>
        </w:rPr>
        <w:t>és eljárások rendjére</w:t>
      </w:r>
    </w:p>
    <w:p w14:paraId="243D1F3C" w14:textId="77777777" w:rsidR="00C12458" w:rsidRPr="00C12458" w:rsidRDefault="00C12458" w:rsidP="002B3E1D">
      <w:pPr>
        <w:spacing w:after="0" w:line="240" w:lineRule="auto"/>
        <w:jc w:val="center"/>
        <w:rPr>
          <w:rFonts w:ascii="Garamond" w:hAnsi="Garamond" w:cstheme="minorHAnsi"/>
          <w:b/>
        </w:rPr>
      </w:pPr>
    </w:p>
    <w:p w14:paraId="57E40821" w14:textId="77777777" w:rsidR="002B3E1D" w:rsidRPr="00C12458" w:rsidRDefault="002B3E1D" w:rsidP="00C12458">
      <w:pPr>
        <w:spacing w:after="0" w:line="240" w:lineRule="auto"/>
        <w:jc w:val="both"/>
        <w:rPr>
          <w:rFonts w:ascii="Garamond" w:hAnsi="Garamond" w:cstheme="minorHAnsi"/>
          <w:caps/>
        </w:rPr>
      </w:pPr>
      <w:r w:rsidRPr="00C12458">
        <w:rPr>
          <w:rFonts w:ascii="Garamond" w:hAnsi="Garamond" w:cstheme="minorHAnsi"/>
        </w:rPr>
        <w:t xml:space="preserve">E szabályok célja, hogy a vonatkozó jogszabályok rendelkezéseinek figyelembevételével meghatározza a </w:t>
      </w:r>
      <w:r w:rsidR="00CF3F78">
        <w:rPr>
          <w:rFonts w:ascii="Garamond" w:hAnsi="Garamond" w:cstheme="minorHAnsi"/>
        </w:rPr>
        <w:t xml:space="preserve">Csanyteleki Polgármesteri </w:t>
      </w:r>
      <w:r w:rsidRPr="00C12458">
        <w:rPr>
          <w:rFonts w:ascii="Garamond" w:hAnsi="Garamond" w:cstheme="minorHAnsi"/>
        </w:rPr>
        <w:t xml:space="preserve">Hivatalnak illetékességi területén lakóhellyel, tartózkodási hellyel rendelkező </w:t>
      </w:r>
      <w:r w:rsidR="00CF3F78">
        <w:rPr>
          <w:rFonts w:ascii="Garamond" w:hAnsi="Garamond" w:cstheme="minorHAnsi"/>
        </w:rPr>
        <w:t>állam</w:t>
      </w:r>
      <w:r w:rsidRPr="00C12458">
        <w:rPr>
          <w:rFonts w:ascii="Garamond" w:hAnsi="Garamond" w:cstheme="minorHAnsi"/>
        </w:rPr>
        <w:t>polgárok személyes adatai védelmével kapcsolatos feladatait, az eljárások rendjét.</w:t>
      </w:r>
    </w:p>
    <w:p w14:paraId="6218B0D4" w14:textId="2D4B2084" w:rsidR="002B3E1D" w:rsidRPr="00C12458" w:rsidRDefault="002B3E1D" w:rsidP="00C12458">
      <w:pPr>
        <w:spacing w:after="0" w:line="240" w:lineRule="auto"/>
        <w:jc w:val="both"/>
        <w:rPr>
          <w:rFonts w:ascii="Garamond" w:hAnsi="Garamond" w:cstheme="minorHAnsi"/>
        </w:rPr>
      </w:pPr>
      <w:r w:rsidRPr="00837EF5">
        <w:rPr>
          <w:rFonts w:ascii="Garamond" w:hAnsi="Garamond" w:cstheme="minorHAnsi"/>
          <w:i/>
          <w:iCs/>
        </w:rPr>
        <w:t>Az információs önrendelkezés jogról, valamint az információszabadságról</w:t>
      </w:r>
      <w:r w:rsidRPr="00C12458">
        <w:rPr>
          <w:rFonts w:ascii="Garamond" w:hAnsi="Garamond" w:cstheme="minorHAnsi"/>
        </w:rPr>
        <w:t xml:space="preserve"> szóló 2011. évi CXII. törvény </w:t>
      </w:r>
      <w:r w:rsidR="00CF3F78">
        <w:rPr>
          <w:rFonts w:ascii="Garamond" w:hAnsi="Garamond" w:cstheme="minorHAnsi"/>
        </w:rPr>
        <w:t xml:space="preserve">(a továbbiakban: Infotv.) </w:t>
      </w:r>
      <w:r w:rsidRPr="00C12458">
        <w:rPr>
          <w:rFonts w:ascii="Garamond" w:hAnsi="Garamond" w:cstheme="minorHAnsi"/>
        </w:rPr>
        <w:t xml:space="preserve">24.§ (3) bekezdésében, </w:t>
      </w:r>
      <w:r w:rsidRPr="00837EF5">
        <w:rPr>
          <w:rFonts w:ascii="Garamond" w:hAnsi="Garamond" w:cstheme="minorHAnsi"/>
          <w:i/>
          <w:iCs/>
        </w:rPr>
        <w:t xml:space="preserve">a polgárok személyi adatainak és lakcímének nyilvántartásáról </w:t>
      </w:r>
      <w:r w:rsidRPr="00C12458">
        <w:rPr>
          <w:rFonts w:ascii="Garamond" w:hAnsi="Garamond" w:cstheme="minorHAnsi"/>
        </w:rPr>
        <w:t>szóló 19</w:t>
      </w:r>
      <w:r w:rsidR="00837EF5">
        <w:rPr>
          <w:rFonts w:ascii="Garamond" w:hAnsi="Garamond" w:cstheme="minorHAnsi"/>
        </w:rPr>
        <w:t>9</w:t>
      </w:r>
      <w:r w:rsidRPr="00C12458">
        <w:rPr>
          <w:rFonts w:ascii="Garamond" w:hAnsi="Garamond" w:cstheme="minorHAnsi"/>
        </w:rPr>
        <w:t>2. évi LXVI. t</w:t>
      </w:r>
      <w:r w:rsidR="00CF3F78">
        <w:rPr>
          <w:rFonts w:ascii="Garamond" w:hAnsi="Garamond" w:cstheme="minorHAnsi"/>
        </w:rPr>
        <w:t>örvény</w:t>
      </w:r>
      <w:r w:rsidRPr="00C12458">
        <w:rPr>
          <w:rFonts w:ascii="Garamond" w:hAnsi="Garamond" w:cstheme="minorHAnsi"/>
        </w:rPr>
        <w:t xml:space="preserve"> és </w:t>
      </w:r>
      <w:r w:rsidR="00837EF5" w:rsidRPr="00837EF5">
        <w:rPr>
          <w:rFonts w:ascii="Garamond" w:hAnsi="Garamond" w:cstheme="minorHAnsi"/>
          <w:i/>
          <w:iCs/>
        </w:rPr>
        <w:t>a polgárok személyi adatainak és lakcímének nyilvántartásáról szóló 1992. évi LXVI. törvény végrehajtásáról</w:t>
      </w:r>
      <w:r w:rsidR="00837EF5" w:rsidRPr="00837EF5">
        <w:rPr>
          <w:rFonts w:ascii="Garamond" w:hAnsi="Garamond" w:cstheme="minorHAnsi"/>
        </w:rPr>
        <w:t> </w:t>
      </w:r>
      <w:r w:rsidR="00837EF5">
        <w:rPr>
          <w:rFonts w:ascii="Garamond" w:hAnsi="Garamond" w:cstheme="minorHAnsi"/>
        </w:rPr>
        <w:t>szóló</w:t>
      </w:r>
      <w:r w:rsidR="00837EF5" w:rsidRPr="00837EF5">
        <w:rPr>
          <w:rFonts w:ascii="Garamond" w:hAnsi="Garamond" w:cstheme="minorHAnsi"/>
        </w:rPr>
        <w:t> </w:t>
      </w:r>
      <w:r w:rsidRPr="00C12458">
        <w:rPr>
          <w:rFonts w:ascii="Garamond" w:hAnsi="Garamond" w:cstheme="minorHAnsi"/>
        </w:rPr>
        <w:t>146/1993. (X. 26.) Korm. rendeletben</w:t>
      </w:r>
      <w:r w:rsidR="00CF3F78">
        <w:rPr>
          <w:rFonts w:ascii="Garamond" w:hAnsi="Garamond" w:cstheme="minorHAnsi"/>
        </w:rPr>
        <w:t>, továbbá</w:t>
      </w:r>
      <w:r w:rsidRPr="00C12458">
        <w:rPr>
          <w:rFonts w:ascii="Garamond" w:hAnsi="Garamond" w:cstheme="minorHAnsi"/>
        </w:rPr>
        <w:t xml:space="preserve"> a </w:t>
      </w:r>
      <w:r w:rsidRPr="00837EF5">
        <w:rPr>
          <w:rFonts w:ascii="Garamond" w:hAnsi="Garamond" w:cstheme="minorHAnsi"/>
          <w:i/>
          <w:iCs/>
        </w:rPr>
        <w:t>közszolgálati tisztviselőkről</w:t>
      </w:r>
      <w:r w:rsidR="00CF3F78">
        <w:rPr>
          <w:rFonts w:ascii="Garamond" w:hAnsi="Garamond" w:cstheme="minorHAnsi"/>
        </w:rPr>
        <w:t xml:space="preserve"> szóló </w:t>
      </w:r>
      <w:r w:rsidR="00CF3F78" w:rsidRPr="00C12458">
        <w:rPr>
          <w:rFonts w:ascii="Garamond" w:hAnsi="Garamond" w:cstheme="minorHAnsi"/>
        </w:rPr>
        <w:t>a 2011. évi CXCIX. törvény</w:t>
      </w:r>
      <w:r w:rsidRPr="00C12458">
        <w:rPr>
          <w:rFonts w:ascii="Garamond" w:hAnsi="Garamond" w:cstheme="minorHAnsi"/>
        </w:rPr>
        <w:t xml:space="preserve">, </w:t>
      </w:r>
      <w:r w:rsidR="00CF3F78">
        <w:rPr>
          <w:rFonts w:ascii="Garamond" w:hAnsi="Garamond" w:cstheme="minorHAnsi"/>
        </w:rPr>
        <w:t xml:space="preserve">valamint </w:t>
      </w:r>
      <w:r w:rsidRPr="00964E27">
        <w:rPr>
          <w:rFonts w:ascii="Garamond" w:hAnsi="Garamond" w:cstheme="minorHAnsi"/>
          <w:i/>
          <w:iCs/>
        </w:rPr>
        <w:t>a kutatás és a közvetlen üzletszerzés célját szolgáló név és lakcímadatok kezeléséről</w:t>
      </w:r>
      <w:r w:rsidRPr="00C12458">
        <w:rPr>
          <w:rFonts w:ascii="Garamond" w:hAnsi="Garamond" w:cstheme="minorHAnsi"/>
        </w:rPr>
        <w:t xml:space="preserve"> szóló 19</w:t>
      </w:r>
      <w:r w:rsidR="00964E27">
        <w:rPr>
          <w:rFonts w:ascii="Garamond" w:hAnsi="Garamond" w:cstheme="minorHAnsi"/>
        </w:rPr>
        <w:t>9</w:t>
      </w:r>
      <w:r w:rsidRPr="00C12458">
        <w:rPr>
          <w:rFonts w:ascii="Garamond" w:hAnsi="Garamond" w:cstheme="minorHAnsi"/>
        </w:rPr>
        <w:t xml:space="preserve">5. évi CXIX. törvényben foglaltak alapján a Csanyteleki Polgármesteri Hivatal </w:t>
      </w:r>
      <w:r w:rsidR="00CF3F78">
        <w:rPr>
          <w:rFonts w:ascii="Garamond" w:hAnsi="Garamond" w:cstheme="minorHAnsi"/>
        </w:rPr>
        <w:t xml:space="preserve">(a továbbiakban: Hivatal) </w:t>
      </w:r>
      <w:r w:rsidRPr="00C12458">
        <w:rPr>
          <w:rFonts w:ascii="Garamond" w:hAnsi="Garamond" w:cstheme="minorHAnsi"/>
        </w:rPr>
        <w:t>adatvédelemmel összefüggő feladatait és az eljárás rendjét a következők szerint szabályozom.</w:t>
      </w:r>
    </w:p>
    <w:p w14:paraId="6844A2DC" w14:textId="717A1795" w:rsidR="00D71D29" w:rsidRDefault="00D71D29" w:rsidP="00C12458">
      <w:pPr>
        <w:spacing w:after="0" w:line="240" w:lineRule="auto"/>
        <w:jc w:val="both"/>
        <w:rPr>
          <w:rFonts w:ascii="Garamond" w:hAnsi="Garamond" w:cstheme="minorHAnsi"/>
        </w:rPr>
      </w:pPr>
      <w:r w:rsidRPr="00C12458">
        <w:rPr>
          <w:rFonts w:ascii="Garamond" w:hAnsi="Garamond" w:cstheme="minorHAnsi"/>
        </w:rPr>
        <w:t>A Hivatal a nyilvántartott adatokat védi</w:t>
      </w:r>
      <w:r w:rsidR="00CF3F78">
        <w:rPr>
          <w:rFonts w:ascii="Garamond" w:hAnsi="Garamond" w:cstheme="minorHAnsi"/>
        </w:rPr>
        <w:t>,</w:t>
      </w:r>
      <w:r w:rsidRPr="00C12458">
        <w:rPr>
          <w:rFonts w:ascii="Garamond" w:hAnsi="Garamond" w:cstheme="minorHAnsi"/>
        </w:rPr>
        <w:t xml:space="preserve"> különösen a jogosulatlan hozzáférés, megváltoztatás, nyilvánosságra hozatal, illetve a sérülés, törlés vagy megsemmisülés ellen. E vonatkozásban is alkalmazni kell az Információbiztonsági Szabályzat, valamint a Tűzvédelmi Szabályzat megfelelő rendelkezéseit.</w:t>
      </w:r>
    </w:p>
    <w:p w14:paraId="2C28B6B4" w14:textId="77777777" w:rsidR="00C12458" w:rsidRPr="00C12458" w:rsidRDefault="00C12458" w:rsidP="00C12458">
      <w:pPr>
        <w:spacing w:after="0" w:line="240" w:lineRule="auto"/>
        <w:jc w:val="both"/>
        <w:rPr>
          <w:rFonts w:ascii="Garamond" w:hAnsi="Garamond" w:cstheme="minorHAnsi"/>
        </w:rPr>
      </w:pPr>
    </w:p>
    <w:p w14:paraId="30F5D6A2" w14:textId="77777777" w:rsidR="00411A04" w:rsidRPr="00C12458" w:rsidRDefault="00411A04" w:rsidP="00612044">
      <w:pPr>
        <w:pStyle w:val="Listaszerbekezds"/>
        <w:numPr>
          <w:ilvl w:val="0"/>
          <w:numId w:val="1"/>
        </w:numPr>
        <w:spacing w:after="0" w:line="240" w:lineRule="auto"/>
        <w:ind w:left="0" w:firstLine="0"/>
        <w:jc w:val="center"/>
        <w:rPr>
          <w:rFonts w:ascii="Garamond" w:hAnsi="Garamond" w:cstheme="minorHAnsi"/>
          <w:b/>
          <w:caps/>
        </w:rPr>
      </w:pPr>
      <w:r w:rsidRPr="00C12458">
        <w:rPr>
          <w:rFonts w:ascii="Garamond" w:hAnsi="Garamond" w:cstheme="minorHAnsi"/>
          <w:b/>
          <w:caps/>
        </w:rPr>
        <w:t>f</w:t>
      </w:r>
      <w:r w:rsidRPr="00C12458">
        <w:rPr>
          <w:rFonts w:ascii="Garamond" w:hAnsi="Garamond" w:cstheme="minorHAnsi"/>
          <w:b/>
        </w:rPr>
        <w:t>ejezet</w:t>
      </w:r>
    </w:p>
    <w:p w14:paraId="6237C404" w14:textId="77777777" w:rsidR="00C12458" w:rsidRPr="00C12458" w:rsidRDefault="00C12458" w:rsidP="00C12458">
      <w:pPr>
        <w:pStyle w:val="Listaszerbekezds"/>
        <w:spacing w:after="0" w:line="240" w:lineRule="auto"/>
        <w:ind w:left="0"/>
        <w:rPr>
          <w:rFonts w:ascii="Garamond" w:hAnsi="Garamond" w:cstheme="minorHAnsi"/>
          <w:b/>
          <w:caps/>
        </w:rPr>
      </w:pPr>
    </w:p>
    <w:p w14:paraId="1067AC04" w14:textId="77777777" w:rsidR="00411A04" w:rsidRDefault="00411A04" w:rsidP="000005B3">
      <w:pPr>
        <w:pStyle w:val="Listaszerbekezds"/>
        <w:numPr>
          <w:ilvl w:val="0"/>
          <w:numId w:val="16"/>
        </w:numPr>
        <w:spacing w:after="0" w:line="240" w:lineRule="auto"/>
        <w:ind w:left="0" w:firstLine="0"/>
        <w:jc w:val="center"/>
        <w:rPr>
          <w:rFonts w:ascii="Garamond" w:hAnsi="Garamond" w:cstheme="minorHAnsi"/>
          <w:b/>
        </w:rPr>
      </w:pPr>
      <w:r w:rsidRPr="00C12458">
        <w:rPr>
          <w:rFonts w:ascii="Garamond" w:hAnsi="Garamond" w:cstheme="minorHAnsi"/>
          <w:b/>
          <w:caps/>
        </w:rPr>
        <w:t>a s</w:t>
      </w:r>
      <w:r w:rsidRPr="00C12458">
        <w:rPr>
          <w:rFonts w:ascii="Garamond" w:hAnsi="Garamond" w:cstheme="minorHAnsi"/>
          <w:b/>
        </w:rPr>
        <w:t>zabályzat célja</w:t>
      </w:r>
    </w:p>
    <w:p w14:paraId="743ED1C4" w14:textId="77777777" w:rsidR="00C12458" w:rsidRPr="00C12458" w:rsidRDefault="00C12458" w:rsidP="00C12458">
      <w:pPr>
        <w:pStyle w:val="Listaszerbekezds"/>
        <w:spacing w:after="0" w:line="240" w:lineRule="auto"/>
        <w:ind w:left="0"/>
        <w:rPr>
          <w:rFonts w:ascii="Garamond" w:hAnsi="Garamond" w:cstheme="minorHAnsi"/>
          <w:b/>
        </w:rPr>
      </w:pPr>
    </w:p>
    <w:p w14:paraId="290254E0" w14:textId="77777777" w:rsidR="00C12458" w:rsidRDefault="00411A04" w:rsidP="00C12458">
      <w:pPr>
        <w:spacing w:after="0" w:line="240" w:lineRule="auto"/>
        <w:jc w:val="both"/>
        <w:rPr>
          <w:rFonts w:ascii="Garamond" w:hAnsi="Garamond" w:cstheme="minorHAnsi"/>
        </w:rPr>
      </w:pPr>
      <w:r w:rsidRPr="009271F9">
        <w:rPr>
          <w:rFonts w:ascii="Garamond" w:hAnsi="Garamond" w:cstheme="minorHAnsi"/>
        </w:rPr>
        <w:t>Az adatvédelmi</w:t>
      </w:r>
      <w:r w:rsidR="00C12458">
        <w:rPr>
          <w:rFonts w:ascii="Garamond" w:hAnsi="Garamond" w:cstheme="minorHAnsi"/>
        </w:rPr>
        <w:t xml:space="preserve"> és adatbiztonsági szabályzat (</w:t>
      </w:r>
      <w:r w:rsidRPr="009271F9">
        <w:rPr>
          <w:rFonts w:ascii="Garamond" w:hAnsi="Garamond" w:cstheme="minorHAnsi"/>
        </w:rPr>
        <w:t>a továbbiakban: Szabályzat) célja, hogy a vonatkozó jogszabályok figyelembevételével meghatározza Cs</w:t>
      </w:r>
      <w:r w:rsidR="00C12458">
        <w:rPr>
          <w:rFonts w:ascii="Garamond" w:hAnsi="Garamond" w:cstheme="minorHAnsi"/>
        </w:rPr>
        <w:t>anytelek Község Önkormányzata (</w:t>
      </w:r>
      <w:r w:rsidR="00CF3F78">
        <w:rPr>
          <w:rFonts w:ascii="Garamond" w:hAnsi="Garamond" w:cstheme="minorHAnsi"/>
        </w:rPr>
        <w:t xml:space="preserve">a </w:t>
      </w:r>
      <w:r w:rsidR="00C12458">
        <w:rPr>
          <w:rFonts w:ascii="Garamond" w:hAnsi="Garamond" w:cstheme="minorHAnsi"/>
        </w:rPr>
        <w:t xml:space="preserve">továbbiakban: </w:t>
      </w:r>
      <w:r w:rsidRPr="009271F9">
        <w:rPr>
          <w:rFonts w:ascii="Garamond" w:hAnsi="Garamond" w:cstheme="minorHAnsi"/>
        </w:rPr>
        <w:t>Önkormányzat) és a</w:t>
      </w:r>
      <w:r w:rsidR="00B65586" w:rsidRPr="009271F9">
        <w:rPr>
          <w:rFonts w:ascii="Garamond" w:hAnsi="Garamond" w:cstheme="minorHAnsi"/>
        </w:rPr>
        <w:t xml:space="preserve"> Hivatal)</w:t>
      </w:r>
      <w:r w:rsidRPr="009271F9">
        <w:rPr>
          <w:rFonts w:ascii="Garamond" w:hAnsi="Garamond" w:cstheme="minorHAnsi"/>
        </w:rPr>
        <w:t xml:space="preserve"> által </w:t>
      </w:r>
    </w:p>
    <w:p w14:paraId="597ED4D7" w14:textId="77777777" w:rsidR="001C7F71" w:rsidRDefault="00411A04" w:rsidP="000005B3">
      <w:pPr>
        <w:pStyle w:val="Listaszerbekezds"/>
        <w:numPr>
          <w:ilvl w:val="0"/>
          <w:numId w:val="17"/>
        </w:numPr>
        <w:spacing w:after="0" w:line="240" w:lineRule="auto"/>
        <w:ind w:left="851" w:hanging="425"/>
        <w:jc w:val="both"/>
        <w:rPr>
          <w:rFonts w:ascii="Garamond" w:hAnsi="Garamond" w:cstheme="minorHAnsi"/>
        </w:rPr>
      </w:pPr>
      <w:r w:rsidRPr="00C12458">
        <w:rPr>
          <w:rFonts w:ascii="Garamond" w:hAnsi="Garamond" w:cstheme="minorHAnsi"/>
        </w:rPr>
        <w:t>ny</w:t>
      </w:r>
      <w:r w:rsidR="00B65586" w:rsidRPr="00C12458">
        <w:rPr>
          <w:rFonts w:ascii="Garamond" w:hAnsi="Garamond" w:cstheme="minorHAnsi"/>
        </w:rPr>
        <w:t>ilvántartott adatok</w:t>
      </w:r>
      <w:r w:rsidR="001C7F71">
        <w:rPr>
          <w:rFonts w:ascii="Garamond" w:hAnsi="Garamond" w:cstheme="minorHAnsi"/>
        </w:rPr>
        <w:t xml:space="preserve"> </w:t>
      </w:r>
      <w:r w:rsidR="00B65586" w:rsidRPr="001C7F71">
        <w:rPr>
          <w:rFonts w:ascii="Garamond" w:hAnsi="Garamond" w:cstheme="minorHAnsi"/>
        </w:rPr>
        <w:t xml:space="preserve">kezelésének feltételeit, módját, </w:t>
      </w:r>
    </w:p>
    <w:p w14:paraId="71B8102C" w14:textId="77777777" w:rsidR="001C7F71" w:rsidRDefault="00B65586" w:rsidP="000005B3">
      <w:pPr>
        <w:pStyle w:val="Listaszerbekezds"/>
        <w:numPr>
          <w:ilvl w:val="0"/>
          <w:numId w:val="17"/>
        </w:numPr>
        <w:spacing w:after="0" w:line="240" w:lineRule="auto"/>
        <w:ind w:left="851" w:hanging="425"/>
        <w:jc w:val="both"/>
        <w:rPr>
          <w:rFonts w:ascii="Garamond" w:hAnsi="Garamond" w:cstheme="minorHAnsi"/>
        </w:rPr>
      </w:pPr>
      <w:r w:rsidRPr="001C7F71">
        <w:rPr>
          <w:rFonts w:ascii="Garamond" w:hAnsi="Garamond" w:cstheme="minorHAnsi"/>
        </w:rPr>
        <w:t xml:space="preserve">működési rendjét és </w:t>
      </w:r>
    </w:p>
    <w:p w14:paraId="75F1985F" w14:textId="7BF8F7EC" w:rsidR="00411A04" w:rsidRPr="00964E27" w:rsidRDefault="00B65586" w:rsidP="000005B3">
      <w:pPr>
        <w:pStyle w:val="Listaszerbekezds"/>
        <w:numPr>
          <w:ilvl w:val="0"/>
          <w:numId w:val="17"/>
        </w:numPr>
        <w:spacing w:after="0" w:line="240" w:lineRule="auto"/>
        <w:ind w:left="851" w:hanging="425"/>
        <w:jc w:val="both"/>
        <w:rPr>
          <w:rFonts w:ascii="Garamond" w:hAnsi="Garamond" w:cstheme="minorHAnsi"/>
        </w:rPr>
      </w:pPr>
      <w:r w:rsidRPr="00964E27">
        <w:rPr>
          <w:rFonts w:ascii="Garamond" w:hAnsi="Garamond" w:cstheme="minorHAnsi"/>
        </w:rPr>
        <w:t>az elektronikus ügyintézés során személyes adatokat tarta</w:t>
      </w:r>
      <w:r w:rsidR="001C7F71" w:rsidRPr="00964E27">
        <w:rPr>
          <w:rFonts w:ascii="Garamond" w:hAnsi="Garamond" w:cstheme="minorHAnsi"/>
        </w:rPr>
        <w:t>lmazó adatállományok kezelését,</w:t>
      </w:r>
      <w:r w:rsidR="00964E27">
        <w:rPr>
          <w:rFonts w:ascii="Garamond" w:hAnsi="Garamond" w:cstheme="minorHAnsi"/>
        </w:rPr>
        <w:t xml:space="preserve"> </w:t>
      </w:r>
      <w:r w:rsidRPr="00964E27">
        <w:rPr>
          <w:rFonts w:ascii="Garamond" w:hAnsi="Garamond" w:cstheme="minorHAnsi"/>
        </w:rPr>
        <w:t>biztosítva az adatvédelmi jogszabályok érvényesülését, megakadá</w:t>
      </w:r>
      <w:r w:rsidR="001C7F71" w:rsidRPr="00964E27">
        <w:rPr>
          <w:rFonts w:ascii="Garamond" w:hAnsi="Garamond" w:cstheme="minorHAnsi"/>
        </w:rPr>
        <w:t xml:space="preserve">lyozva az adatok titkosságának, </w:t>
      </w:r>
      <w:r w:rsidRPr="00964E27">
        <w:rPr>
          <w:rFonts w:ascii="Garamond" w:hAnsi="Garamond" w:cstheme="minorHAnsi"/>
        </w:rPr>
        <w:t>sértetlenségének és rendelkezésre állásának elvesztését</w:t>
      </w:r>
      <w:r w:rsidR="00BB7563" w:rsidRPr="00964E27">
        <w:rPr>
          <w:rFonts w:ascii="Garamond" w:hAnsi="Garamond" w:cstheme="minorHAnsi"/>
        </w:rPr>
        <w:t>, továbbá</w:t>
      </w:r>
    </w:p>
    <w:p w14:paraId="506F7995" w14:textId="77777777" w:rsidR="00B65586" w:rsidRPr="00BB7563" w:rsidRDefault="00BB7563" w:rsidP="000005B3">
      <w:pPr>
        <w:pStyle w:val="Listaszerbekezds"/>
        <w:numPr>
          <w:ilvl w:val="0"/>
          <w:numId w:val="17"/>
        </w:numPr>
        <w:spacing w:after="0" w:line="240" w:lineRule="auto"/>
        <w:ind w:left="851" w:hanging="425"/>
        <w:jc w:val="both"/>
        <w:rPr>
          <w:rFonts w:ascii="Garamond" w:hAnsi="Garamond" w:cstheme="minorHAnsi"/>
        </w:rPr>
      </w:pPr>
      <w:r w:rsidRPr="00BB7563">
        <w:rPr>
          <w:rFonts w:ascii="Garamond" w:hAnsi="Garamond" w:cstheme="minorHAnsi"/>
        </w:rPr>
        <w:t>a</w:t>
      </w:r>
      <w:r w:rsidR="00B65586" w:rsidRPr="00BB7563">
        <w:rPr>
          <w:rFonts w:ascii="Garamond" w:hAnsi="Garamond" w:cstheme="minorHAnsi"/>
        </w:rPr>
        <w:t>z adatkezelések során a vonatkozó hatályos jogszabályokban megfoga</w:t>
      </w:r>
      <w:r w:rsidR="001C7F71" w:rsidRPr="00BB7563">
        <w:rPr>
          <w:rFonts w:ascii="Garamond" w:hAnsi="Garamond" w:cstheme="minorHAnsi"/>
        </w:rPr>
        <w:t>lmazott alapelvek maradéktalan</w:t>
      </w:r>
      <w:r w:rsidR="00B65586" w:rsidRPr="00BB7563">
        <w:rPr>
          <w:rFonts w:ascii="Garamond" w:hAnsi="Garamond" w:cstheme="minorHAnsi"/>
        </w:rPr>
        <w:t xml:space="preserve"> érvényesítés</w:t>
      </w:r>
      <w:r>
        <w:rPr>
          <w:rFonts w:ascii="Garamond" w:hAnsi="Garamond" w:cstheme="minorHAnsi"/>
        </w:rPr>
        <w:t>ét</w:t>
      </w:r>
      <w:r w:rsidR="00B65586" w:rsidRPr="00BB7563">
        <w:rPr>
          <w:rFonts w:ascii="Garamond" w:hAnsi="Garamond" w:cstheme="minorHAnsi"/>
        </w:rPr>
        <w:t>.</w:t>
      </w:r>
    </w:p>
    <w:p w14:paraId="5F9839BF" w14:textId="77777777" w:rsidR="001C7F71" w:rsidRPr="009271F9" w:rsidRDefault="001C7F71" w:rsidP="001C7F71">
      <w:pPr>
        <w:spacing w:after="0" w:line="240" w:lineRule="auto"/>
        <w:jc w:val="both"/>
        <w:rPr>
          <w:rFonts w:ascii="Garamond" w:hAnsi="Garamond" w:cstheme="minorHAnsi"/>
        </w:rPr>
      </w:pPr>
    </w:p>
    <w:p w14:paraId="6DEC2E73" w14:textId="77777777" w:rsidR="00B65586" w:rsidRDefault="00B65586" w:rsidP="000005B3">
      <w:pPr>
        <w:pStyle w:val="Listaszerbekezds"/>
        <w:numPr>
          <w:ilvl w:val="0"/>
          <w:numId w:val="16"/>
        </w:numPr>
        <w:spacing w:after="0" w:line="240" w:lineRule="auto"/>
        <w:jc w:val="center"/>
        <w:rPr>
          <w:rFonts w:ascii="Garamond" w:hAnsi="Garamond" w:cstheme="minorHAnsi"/>
          <w:b/>
        </w:rPr>
      </w:pPr>
      <w:r w:rsidRPr="001C7F71">
        <w:rPr>
          <w:rFonts w:ascii="Garamond" w:hAnsi="Garamond" w:cstheme="minorHAnsi"/>
          <w:b/>
        </w:rPr>
        <w:t>Szabályzat hatálya</w:t>
      </w:r>
    </w:p>
    <w:p w14:paraId="18BED85B" w14:textId="77777777" w:rsidR="001C7F71" w:rsidRPr="001C7F71" w:rsidRDefault="001C7F71" w:rsidP="001C7F71">
      <w:pPr>
        <w:pStyle w:val="Listaszerbekezds"/>
        <w:spacing w:after="0" w:line="240" w:lineRule="auto"/>
        <w:rPr>
          <w:rFonts w:ascii="Garamond" w:hAnsi="Garamond" w:cstheme="minorHAnsi"/>
          <w:b/>
        </w:rPr>
      </w:pPr>
    </w:p>
    <w:p w14:paraId="6C7EE828" w14:textId="49F6A9C8" w:rsidR="00B65586" w:rsidRPr="00964E27" w:rsidRDefault="00B65586" w:rsidP="000005B3">
      <w:pPr>
        <w:pStyle w:val="Listaszerbekezds"/>
        <w:numPr>
          <w:ilvl w:val="0"/>
          <w:numId w:val="21"/>
        </w:numPr>
        <w:spacing w:after="0" w:line="240" w:lineRule="auto"/>
        <w:ind w:left="426" w:hanging="426"/>
        <w:jc w:val="both"/>
        <w:rPr>
          <w:rFonts w:ascii="Garamond" w:hAnsi="Garamond" w:cstheme="minorHAnsi"/>
        </w:rPr>
      </w:pPr>
      <w:r w:rsidRPr="00964E27">
        <w:rPr>
          <w:rFonts w:ascii="Garamond" w:hAnsi="Garamond" w:cstheme="minorHAnsi"/>
        </w:rPr>
        <w:t>A Szabályzat hatálya</w:t>
      </w:r>
    </w:p>
    <w:p w14:paraId="5B9D4336" w14:textId="77777777" w:rsidR="008D165C" w:rsidRPr="009271F9" w:rsidRDefault="008D165C" w:rsidP="00964E27">
      <w:pPr>
        <w:pStyle w:val="Listaszerbekezds"/>
        <w:numPr>
          <w:ilvl w:val="0"/>
          <w:numId w:val="2"/>
        </w:numPr>
        <w:spacing w:after="0" w:line="240" w:lineRule="auto"/>
        <w:ind w:left="851" w:hanging="426"/>
        <w:jc w:val="both"/>
        <w:rPr>
          <w:rFonts w:ascii="Garamond" w:hAnsi="Garamond" w:cstheme="minorHAnsi"/>
        </w:rPr>
      </w:pPr>
      <w:r w:rsidRPr="009271F9">
        <w:rPr>
          <w:rFonts w:ascii="Garamond" w:hAnsi="Garamond" w:cstheme="minorHAnsi"/>
        </w:rPr>
        <w:t xml:space="preserve">az Önkormányzatnál és a Hivatalban foglalkoztatott valamennyi köztisztviselőre, közszolgálati </w:t>
      </w:r>
      <w:r w:rsidR="001C7F71">
        <w:rPr>
          <w:rFonts w:ascii="Garamond" w:hAnsi="Garamond" w:cstheme="minorHAnsi"/>
        </w:rPr>
        <w:t>ügykezelőre és munkavállalóra (</w:t>
      </w:r>
      <w:r w:rsidRPr="009271F9">
        <w:rPr>
          <w:rFonts w:ascii="Garamond" w:hAnsi="Garamond" w:cstheme="minorHAnsi"/>
        </w:rPr>
        <w:t>a továbbiakban: foglalkoztatott vagy adatkezelő)</w:t>
      </w:r>
      <w:r w:rsidR="001C7F71">
        <w:rPr>
          <w:rFonts w:ascii="Garamond" w:hAnsi="Garamond" w:cstheme="minorHAnsi"/>
        </w:rPr>
        <w:t>,</w:t>
      </w:r>
    </w:p>
    <w:p w14:paraId="3B28520C" w14:textId="77777777" w:rsidR="008D165C" w:rsidRPr="009271F9" w:rsidRDefault="008D165C" w:rsidP="00964E27">
      <w:pPr>
        <w:pStyle w:val="Listaszerbekezds"/>
        <w:numPr>
          <w:ilvl w:val="0"/>
          <w:numId w:val="2"/>
        </w:numPr>
        <w:spacing w:after="0" w:line="240" w:lineRule="auto"/>
        <w:ind w:left="851" w:hanging="426"/>
        <w:jc w:val="both"/>
        <w:rPr>
          <w:rFonts w:ascii="Garamond" w:hAnsi="Garamond" w:cstheme="minorHAnsi"/>
        </w:rPr>
      </w:pPr>
      <w:r w:rsidRPr="009271F9">
        <w:rPr>
          <w:rFonts w:ascii="Garamond" w:hAnsi="Garamond" w:cstheme="minorHAnsi"/>
        </w:rPr>
        <w:t>az Önkormányzat és a Hivatal teljeskörű feladat és hatáskörének ellátására,</w:t>
      </w:r>
    </w:p>
    <w:p w14:paraId="14E071A0" w14:textId="77777777" w:rsidR="008D165C" w:rsidRPr="009271F9" w:rsidRDefault="001C7F71" w:rsidP="00964E27">
      <w:pPr>
        <w:pStyle w:val="Listaszerbekezds"/>
        <w:numPr>
          <w:ilvl w:val="0"/>
          <w:numId w:val="2"/>
        </w:numPr>
        <w:spacing w:after="0" w:line="240" w:lineRule="auto"/>
        <w:ind w:left="851" w:hanging="426"/>
        <w:jc w:val="both"/>
        <w:rPr>
          <w:rFonts w:ascii="Garamond" w:hAnsi="Garamond" w:cstheme="minorHAnsi"/>
        </w:rPr>
      </w:pPr>
      <w:r>
        <w:rPr>
          <w:rFonts w:ascii="Garamond" w:hAnsi="Garamond" w:cstheme="minorHAnsi"/>
        </w:rPr>
        <w:t xml:space="preserve">az </w:t>
      </w:r>
      <w:r w:rsidR="00CA4CB3">
        <w:rPr>
          <w:rFonts w:ascii="Garamond" w:hAnsi="Garamond" w:cstheme="minorHAnsi"/>
        </w:rPr>
        <w:t>Ö</w:t>
      </w:r>
      <w:r>
        <w:rPr>
          <w:rFonts w:ascii="Garamond" w:hAnsi="Garamond" w:cstheme="minorHAnsi"/>
        </w:rPr>
        <w:t xml:space="preserve">nkormányzatnál, </w:t>
      </w:r>
      <w:r w:rsidR="00A55961" w:rsidRPr="009271F9">
        <w:rPr>
          <w:rFonts w:ascii="Garamond" w:hAnsi="Garamond" w:cstheme="minorHAnsi"/>
        </w:rPr>
        <w:t xml:space="preserve">továbbá értelemszerű eltérésekkel </w:t>
      </w:r>
      <w:r w:rsidR="008D165C" w:rsidRPr="009271F9">
        <w:rPr>
          <w:rFonts w:ascii="Garamond" w:hAnsi="Garamond" w:cstheme="minorHAnsi"/>
        </w:rPr>
        <w:t>a Hivatalban nyilvántartott, valamint rendelkezésre álló adatokra</w:t>
      </w:r>
      <w:r>
        <w:rPr>
          <w:rFonts w:ascii="Garamond" w:hAnsi="Garamond" w:cstheme="minorHAnsi"/>
        </w:rPr>
        <w:t>,</w:t>
      </w:r>
    </w:p>
    <w:p w14:paraId="0173C3BF" w14:textId="77777777" w:rsidR="00A55961" w:rsidRPr="009271F9" w:rsidRDefault="008D165C" w:rsidP="00964E27">
      <w:pPr>
        <w:pStyle w:val="Listaszerbekezds"/>
        <w:numPr>
          <w:ilvl w:val="0"/>
          <w:numId w:val="2"/>
        </w:numPr>
        <w:spacing w:after="0" w:line="240" w:lineRule="auto"/>
        <w:ind w:left="851" w:hanging="426"/>
        <w:jc w:val="both"/>
        <w:rPr>
          <w:rFonts w:ascii="Garamond" w:hAnsi="Garamond" w:cstheme="minorHAnsi"/>
        </w:rPr>
      </w:pPr>
      <w:r w:rsidRPr="009271F9">
        <w:rPr>
          <w:rFonts w:ascii="Garamond" w:hAnsi="Garamond" w:cstheme="minorHAnsi"/>
        </w:rPr>
        <w:t>az adatkezelés során felhasznált tárgyi, informatikai eszközökre</w:t>
      </w:r>
      <w:r w:rsidR="00CA4CB3">
        <w:rPr>
          <w:rFonts w:ascii="Garamond" w:hAnsi="Garamond" w:cstheme="minorHAnsi"/>
        </w:rPr>
        <w:t>,</w:t>
      </w:r>
      <w:r w:rsidRPr="009271F9">
        <w:rPr>
          <w:rFonts w:ascii="Garamond" w:hAnsi="Garamond" w:cstheme="minorHAnsi"/>
        </w:rPr>
        <w:t xml:space="preserve"> </w:t>
      </w:r>
      <w:r w:rsidR="00A55961" w:rsidRPr="009271F9">
        <w:rPr>
          <w:rFonts w:ascii="Garamond" w:hAnsi="Garamond" w:cstheme="minorHAnsi"/>
        </w:rPr>
        <w:t>függetle</w:t>
      </w:r>
      <w:r w:rsidR="001C7F71">
        <w:rPr>
          <w:rFonts w:ascii="Garamond" w:hAnsi="Garamond" w:cstheme="minorHAnsi"/>
        </w:rPr>
        <w:t>nül annak üzemeltetési helyétől,</w:t>
      </w:r>
    </w:p>
    <w:p w14:paraId="32EA3873" w14:textId="2B8A46B4" w:rsidR="00A55961" w:rsidRDefault="00A55961" w:rsidP="00964E27">
      <w:pPr>
        <w:pStyle w:val="Listaszerbekezds"/>
        <w:numPr>
          <w:ilvl w:val="0"/>
          <w:numId w:val="2"/>
        </w:numPr>
        <w:spacing w:after="0" w:line="240" w:lineRule="auto"/>
        <w:ind w:left="851" w:hanging="426"/>
        <w:jc w:val="both"/>
        <w:rPr>
          <w:rFonts w:ascii="Garamond" w:hAnsi="Garamond" w:cstheme="minorHAnsi"/>
        </w:rPr>
      </w:pPr>
      <w:r w:rsidRPr="009271F9">
        <w:rPr>
          <w:rFonts w:ascii="Garamond" w:hAnsi="Garamond" w:cstheme="minorHAnsi"/>
        </w:rPr>
        <w:t>az Alsó- Tisza- me</w:t>
      </w:r>
      <w:r w:rsidR="001C7F71">
        <w:rPr>
          <w:rFonts w:ascii="Garamond" w:hAnsi="Garamond" w:cstheme="minorHAnsi"/>
        </w:rPr>
        <w:t>nti Önkormányzati Társulásnál (</w:t>
      </w:r>
      <w:r w:rsidR="00CF407F">
        <w:rPr>
          <w:rFonts w:ascii="Garamond" w:hAnsi="Garamond" w:cstheme="minorHAnsi"/>
        </w:rPr>
        <w:t xml:space="preserve">a </w:t>
      </w:r>
      <w:r w:rsidR="001C7F71">
        <w:rPr>
          <w:rFonts w:ascii="Garamond" w:hAnsi="Garamond" w:cstheme="minorHAnsi"/>
        </w:rPr>
        <w:t>továbbiakban: T</w:t>
      </w:r>
      <w:r w:rsidRPr="009271F9">
        <w:rPr>
          <w:rFonts w:ascii="Garamond" w:hAnsi="Garamond" w:cstheme="minorHAnsi"/>
        </w:rPr>
        <w:t>ársulás)</w:t>
      </w:r>
      <w:r w:rsidR="00033F41">
        <w:rPr>
          <w:rFonts w:ascii="Garamond" w:hAnsi="Garamond" w:cstheme="minorHAnsi"/>
        </w:rPr>
        <w:t xml:space="preserve"> </w:t>
      </w:r>
      <w:r w:rsidR="00964E27">
        <w:rPr>
          <w:rFonts w:ascii="Garamond" w:hAnsi="Garamond" w:cstheme="minorHAnsi"/>
        </w:rPr>
        <w:t>nyilvántartott, valamint rendelkezésre álló adatokra</w:t>
      </w:r>
    </w:p>
    <w:p w14:paraId="1A820BA8" w14:textId="54A61AC1" w:rsidR="001C7F71" w:rsidRDefault="001C7F71" w:rsidP="001540F8">
      <w:pPr>
        <w:spacing w:after="0" w:line="240" w:lineRule="auto"/>
        <w:ind w:left="426" w:hanging="66"/>
        <w:jc w:val="both"/>
        <w:rPr>
          <w:rFonts w:ascii="Garamond" w:hAnsi="Garamond" w:cstheme="minorHAnsi"/>
        </w:rPr>
      </w:pPr>
      <w:r>
        <w:rPr>
          <w:rFonts w:ascii="Garamond" w:hAnsi="Garamond" w:cstheme="minorHAnsi"/>
        </w:rPr>
        <w:t>terjed ki.</w:t>
      </w:r>
    </w:p>
    <w:p w14:paraId="0A05F970" w14:textId="2E736052" w:rsidR="00667F6E" w:rsidRDefault="00D96650" w:rsidP="000005B3">
      <w:pPr>
        <w:pStyle w:val="Listaszerbekezds"/>
        <w:numPr>
          <w:ilvl w:val="0"/>
          <w:numId w:val="21"/>
        </w:numPr>
        <w:spacing w:after="0" w:line="240" w:lineRule="auto"/>
        <w:ind w:left="426" w:hanging="426"/>
        <w:jc w:val="both"/>
        <w:rPr>
          <w:rFonts w:ascii="Garamond" w:hAnsi="Garamond" w:cstheme="minorHAnsi"/>
        </w:rPr>
      </w:pPr>
      <w:r w:rsidRPr="00964E27">
        <w:rPr>
          <w:rFonts w:ascii="Garamond" w:hAnsi="Garamond" w:cstheme="minorHAnsi"/>
        </w:rPr>
        <w:t xml:space="preserve">Az értelmező rendelkezések tekintetében </w:t>
      </w:r>
      <w:r w:rsidR="004C46BC" w:rsidRPr="00964E27">
        <w:rPr>
          <w:rFonts w:ascii="Garamond" w:hAnsi="Garamond" w:cstheme="minorHAnsi"/>
        </w:rPr>
        <w:t xml:space="preserve">az </w:t>
      </w:r>
      <w:r w:rsidRPr="00964E27">
        <w:rPr>
          <w:rFonts w:ascii="Garamond" w:hAnsi="Garamond" w:cstheme="minorHAnsi"/>
        </w:rPr>
        <w:t>Infotv</w:t>
      </w:r>
      <w:r w:rsidR="004C46BC" w:rsidRPr="00964E27">
        <w:rPr>
          <w:rFonts w:ascii="Garamond" w:hAnsi="Garamond" w:cstheme="minorHAnsi"/>
        </w:rPr>
        <w:t>.</w:t>
      </w:r>
      <w:r w:rsidRPr="00964E27">
        <w:rPr>
          <w:rFonts w:ascii="Garamond" w:hAnsi="Garamond" w:cstheme="minorHAnsi"/>
        </w:rPr>
        <w:t xml:space="preserve"> 3.</w:t>
      </w:r>
      <w:r w:rsidR="00964E27">
        <w:rPr>
          <w:rFonts w:ascii="Garamond" w:hAnsi="Garamond" w:cstheme="minorHAnsi"/>
        </w:rPr>
        <w:t xml:space="preserve"> </w:t>
      </w:r>
      <w:r w:rsidRPr="00964E27">
        <w:rPr>
          <w:rFonts w:ascii="Garamond" w:hAnsi="Garamond" w:cstheme="minorHAnsi"/>
        </w:rPr>
        <w:t>§-a</w:t>
      </w:r>
      <w:r w:rsidR="001C7F71" w:rsidRPr="00964E27">
        <w:rPr>
          <w:rFonts w:ascii="Garamond" w:hAnsi="Garamond" w:cstheme="minorHAnsi"/>
        </w:rPr>
        <w:t>,</w:t>
      </w:r>
      <w:r w:rsidRPr="00964E27">
        <w:rPr>
          <w:rFonts w:ascii="Garamond" w:hAnsi="Garamond" w:cstheme="minorHAnsi"/>
        </w:rPr>
        <w:t xml:space="preserve"> továbbá </w:t>
      </w:r>
      <w:r w:rsidR="00667F6E" w:rsidRPr="00964E27">
        <w:rPr>
          <w:rFonts w:ascii="Garamond" w:hAnsi="Garamond" w:cstheme="minorHAnsi"/>
          <w:i/>
          <w:iCs/>
        </w:rPr>
        <w:t>a természetes személyek</w:t>
      </w:r>
      <w:r w:rsidR="00964E27">
        <w:rPr>
          <w:rFonts w:ascii="Garamond" w:hAnsi="Garamond" w:cstheme="minorHAnsi"/>
          <w:i/>
          <w:iCs/>
        </w:rPr>
        <w:t>nek</w:t>
      </w:r>
      <w:r w:rsidR="00667F6E" w:rsidRPr="00964E27">
        <w:rPr>
          <w:rFonts w:ascii="Garamond" w:hAnsi="Garamond" w:cstheme="minorHAnsi"/>
          <w:i/>
          <w:iCs/>
        </w:rPr>
        <w:t xml:space="preserve"> a személyes adatok kezelése tekintetében történő védelemről és az ilyen adatok szabad áramlásáról, valamint a 95/46/EK irányelv hatályon kívül helyezéséről</w:t>
      </w:r>
      <w:r w:rsidR="00667F6E" w:rsidRPr="00964E27">
        <w:rPr>
          <w:rFonts w:ascii="Garamond" w:hAnsi="Garamond" w:cstheme="minorHAnsi"/>
        </w:rPr>
        <w:t xml:space="preserve"> szóló </w:t>
      </w:r>
      <w:r w:rsidR="001540F8" w:rsidRPr="001540F8">
        <w:rPr>
          <w:rFonts w:ascii="Garamond" w:hAnsi="Garamond" w:cstheme="minorHAnsi"/>
        </w:rPr>
        <w:t xml:space="preserve">Európai Parlament és Tanács 2016. április 27-i (EU) </w:t>
      </w:r>
      <w:r w:rsidR="001540F8" w:rsidRPr="00964E27">
        <w:rPr>
          <w:rFonts w:ascii="Garamond" w:hAnsi="Garamond" w:cstheme="minorHAnsi"/>
        </w:rPr>
        <w:t>2016/679 rendelete (GDPR)</w:t>
      </w:r>
      <w:r w:rsidR="001540F8">
        <w:rPr>
          <w:rFonts w:ascii="Garamond" w:hAnsi="Garamond" w:cstheme="minorHAnsi"/>
          <w:i/>
          <w:iCs/>
        </w:rPr>
        <w:t xml:space="preserve"> </w:t>
      </w:r>
      <w:r w:rsidR="00667F6E" w:rsidRPr="00964E27">
        <w:rPr>
          <w:rFonts w:ascii="Garamond" w:hAnsi="Garamond" w:cstheme="minorHAnsi"/>
        </w:rPr>
        <w:t>4. cikke az irányadó.</w:t>
      </w:r>
    </w:p>
    <w:p w14:paraId="706E5D04" w14:textId="34C99588" w:rsidR="001540F8" w:rsidRPr="00964E27" w:rsidRDefault="001540F8" w:rsidP="000005B3">
      <w:pPr>
        <w:pStyle w:val="Listaszerbekezds"/>
        <w:numPr>
          <w:ilvl w:val="0"/>
          <w:numId w:val="21"/>
        </w:numPr>
        <w:spacing w:after="0" w:line="240" w:lineRule="auto"/>
        <w:ind w:left="426" w:hanging="426"/>
        <w:jc w:val="both"/>
        <w:rPr>
          <w:rFonts w:ascii="Garamond" w:hAnsi="Garamond" w:cstheme="minorHAnsi"/>
        </w:rPr>
      </w:pPr>
      <w:r>
        <w:rPr>
          <w:rFonts w:ascii="Garamond" w:hAnsi="Garamond" w:cstheme="minorHAnsi"/>
        </w:rPr>
        <w:t>Fogalom meghatározások:</w:t>
      </w:r>
    </w:p>
    <w:p w14:paraId="223EE327" w14:textId="6E816A82" w:rsidR="00137736" w:rsidRPr="001540F8" w:rsidRDefault="003919E9" w:rsidP="000005B3">
      <w:pPr>
        <w:pStyle w:val="Listaszerbekezds"/>
        <w:numPr>
          <w:ilvl w:val="0"/>
          <w:numId w:val="22"/>
        </w:numPr>
        <w:spacing w:after="0" w:line="240" w:lineRule="auto"/>
        <w:ind w:left="851" w:hanging="425"/>
        <w:jc w:val="both"/>
        <w:rPr>
          <w:rFonts w:ascii="Garamond" w:hAnsi="Garamond" w:cstheme="minorHAnsi"/>
        </w:rPr>
      </w:pPr>
      <w:r w:rsidRPr="003919E9">
        <w:rPr>
          <w:rFonts w:ascii="Garamond" w:hAnsi="Garamond" w:cstheme="minorHAnsi"/>
          <w:i/>
          <w:iCs/>
        </w:rPr>
        <w:t>ü</w:t>
      </w:r>
      <w:r w:rsidR="00137736" w:rsidRPr="003919E9">
        <w:rPr>
          <w:rFonts w:ascii="Garamond" w:hAnsi="Garamond" w:cstheme="minorHAnsi"/>
          <w:i/>
          <w:iCs/>
        </w:rPr>
        <w:t>gyfél:</w:t>
      </w:r>
      <w:r w:rsidR="00137736" w:rsidRPr="001540F8">
        <w:rPr>
          <w:rFonts w:ascii="Garamond" w:hAnsi="Garamond" w:cstheme="minorHAnsi"/>
        </w:rPr>
        <w:t xml:space="preserve"> az a természetes vagy jogi személy, egyéb szervezet, akinek jogát vagy jogos érdekét az ügy közvetlenül érinti, akire (amelyre) nézve a hatósági nyilvántartás adatot tartalmaz vagy akit (amelyet)</w:t>
      </w:r>
      <w:r w:rsidR="00AF2655" w:rsidRPr="001540F8">
        <w:rPr>
          <w:rFonts w:ascii="Garamond" w:hAnsi="Garamond" w:cstheme="minorHAnsi"/>
        </w:rPr>
        <w:t xml:space="preserve"> hatósági ellenőrzés alá vont</w:t>
      </w:r>
      <w:r w:rsidR="00ED51C8" w:rsidRPr="001540F8">
        <w:rPr>
          <w:rFonts w:ascii="Garamond" w:hAnsi="Garamond" w:cstheme="minorHAnsi"/>
        </w:rPr>
        <w:t>ak</w:t>
      </w:r>
      <w:r w:rsidR="001540F8">
        <w:rPr>
          <w:rFonts w:ascii="Garamond" w:hAnsi="Garamond" w:cstheme="minorHAnsi"/>
        </w:rPr>
        <w:t>,</w:t>
      </w:r>
    </w:p>
    <w:p w14:paraId="619D221D" w14:textId="2C945C16" w:rsidR="00137736" w:rsidRPr="001540F8" w:rsidRDefault="003919E9" w:rsidP="000005B3">
      <w:pPr>
        <w:pStyle w:val="Listaszerbekezds"/>
        <w:numPr>
          <w:ilvl w:val="0"/>
          <w:numId w:val="22"/>
        </w:numPr>
        <w:spacing w:after="0" w:line="240" w:lineRule="auto"/>
        <w:ind w:left="851" w:hanging="425"/>
        <w:jc w:val="both"/>
        <w:rPr>
          <w:rFonts w:ascii="Garamond" w:hAnsi="Garamond" w:cstheme="minorHAnsi"/>
        </w:rPr>
      </w:pPr>
      <w:r w:rsidRPr="003919E9">
        <w:rPr>
          <w:rFonts w:ascii="Garamond" w:hAnsi="Garamond" w:cstheme="minorHAnsi"/>
          <w:i/>
        </w:rPr>
        <w:t>a</w:t>
      </w:r>
      <w:r w:rsidR="00137736" w:rsidRPr="003919E9">
        <w:rPr>
          <w:rFonts w:ascii="Garamond" w:hAnsi="Garamond" w:cstheme="minorHAnsi"/>
          <w:i/>
        </w:rPr>
        <w:t xml:space="preserve"> polgár természetes személyazonosító adatai:</w:t>
      </w:r>
      <w:r w:rsidR="00137736" w:rsidRPr="001540F8">
        <w:rPr>
          <w:rFonts w:ascii="Garamond" w:hAnsi="Garamond" w:cstheme="minorHAnsi"/>
        </w:rPr>
        <w:t xml:space="preserve"> családi és utónev</w:t>
      </w:r>
      <w:r w:rsidR="00ED51C8" w:rsidRPr="001540F8">
        <w:rPr>
          <w:rFonts w:ascii="Garamond" w:hAnsi="Garamond" w:cstheme="minorHAnsi"/>
        </w:rPr>
        <w:t>e</w:t>
      </w:r>
      <w:r w:rsidR="00137736" w:rsidRPr="001540F8">
        <w:rPr>
          <w:rFonts w:ascii="Garamond" w:hAnsi="Garamond" w:cstheme="minorHAnsi"/>
        </w:rPr>
        <w:t>(i), nők esetében le</w:t>
      </w:r>
      <w:r w:rsidR="00AF2655" w:rsidRPr="001540F8">
        <w:rPr>
          <w:rFonts w:ascii="Garamond" w:hAnsi="Garamond" w:cstheme="minorHAnsi"/>
        </w:rPr>
        <w:t>ánykori családi és utóneve(i) (</w:t>
      </w:r>
      <w:r w:rsidR="00ED51C8" w:rsidRPr="001540F8">
        <w:rPr>
          <w:rFonts w:ascii="Garamond" w:hAnsi="Garamond" w:cstheme="minorHAnsi"/>
        </w:rPr>
        <w:t xml:space="preserve">a </w:t>
      </w:r>
      <w:r w:rsidR="00137736" w:rsidRPr="001540F8">
        <w:rPr>
          <w:rFonts w:ascii="Garamond" w:hAnsi="Garamond" w:cstheme="minorHAnsi"/>
        </w:rPr>
        <w:t>továbbiakban együtt: név)</w:t>
      </w:r>
      <w:r w:rsidR="001540F8">
        <w:rPr>
          <w:rFonts w:ascii="Garamond" w:hAnsi="Garamond" w:cstheme="minorHAnsi"/>
        </w:rPr>
        <w:t>,</w:t>
      </w:r>
      <w:r w:rsidR="00137736" w:rsidRPr="001540F8">
        <w:rPr>
          <w:rFonts w:ascii="Garamond" w:hAnsi="Garamond" w:cstheme="minorHAnsi"/>
        </w:rPr>
        <w:t xml:space="preserve"> neme</w:t>
      </w:r>
      <w:r w:rsidR="001540F8">
        <w:rPr>
          <w:rFonts w:ascii="Garamond" w:hAnsi="Garamond" w:cstheme="minorHAnsi"/>
        </w:rPr>
        <w:t>,</w:t>
      </w:r>
      <w:r w:rsidR="00137736" w:rsidRPr="001540F8">
        <w:rPr>
          <w:rFonts w:ascii="Garamond" w:hAnsi="Garamond" w:cstheme="minorHAnsi"/>
        </w:rPr>
        <w:t xml:space="preserve"> születési helye és ideje</w:t>
      </w:r>
      <w:r w:rsidR="001540F8">
        <w:rPr>
          <w:rFonts w:ascii="Garamond" w:hAnsi="Garamond" w:cstheme="minorHAnsi"/>
        </w:rPr>
        <w:t>,</w:t>
      </w:r>
      <w:r w:rsidR="00137736" w:rsidRPr="001540F8">
        <w:rPr>
          <w:rFonts w:ascii="Garamond" w:hAnsi="Garamond" w:cstheme="minorHAnsi"/>
        </w:rPr>
        <w:t xml:space="preserve"> anyja leánykori családi és utóneve(i) (</w:t>
      </w:r>
      <w:r w:rsidR="00AF2655" w:rsidRPr="001540F8">
        <w:rPr>
          <w:rFonts w:ascii="Garamond" w:hAnsi="Garamond" w:cstheme="minorHAnsi"/>
        </w:rPr>
        <w:t>továbbiakban: anyja neve</w:t>
      </w:r>
      <w:r w:rsidR="00137736" w:rsidRPr="001540F8">
        <w:rPr>
          <w:rFonts w:ascii="Garamond" w:hAnsi="Garamond" w:cstheme="minorHAnsi"/>
        </w:rPr>
        <w:t>).</w:t>
      </w:r>
    </w:p>
    <w:p w14:paraId="64328F4B" w14:textId="22C7A39F" w:rsidR="00137736" w:rsidRPr="001540F8" w:rsidRDefault="003919E9" w:rsidP="000005B3">
      <w:pPr>
        <w:pStyle w:val="Listaszerbekezds"/>
        <w:numPr>
          <w:ilvl w:val="0"/>
          <w:numId w:val="22"/>
        </w:numPr>
        <w:spacing w:after="0" w:line="240" w:lineRule="auto"/>
        <w:ind w:left="851" w:hanging="425"/>
        <w:jc w:val="both"/>
        <w:rPr>
          <w:rFonts w:ascii="Garamond" w:hAnsi="Garamond" w:cstheme="minorHAnsi"/>
        </w:rPr>
      </w:pPr>
      <w:r w:rsidRPr="003919E9">
        <w:rPr>
          <w:rFonts w:ascii="Garamond" w:hAnsi="Garamond" w:cstheme="minorHAnsi"/>
          <w:i/>
        </w:rPr>
        <w:lastRenderedPageBreak/>
        <w:t>a</w:t>
      </w:r>
      <w:r w:rsidR="00137736" w:rsidRPr="003919E9">
        <w:rPr>
          <w:rFonts w:ascii="Garamond" w:hAnsi="Garamond" w:cstheme="minorHAnsi"/>
          <w:i/>
        </w:rPr>
        <w:t xml:space="preserve"> polgár lakcím adata:</w:t>
      </w:r>
      <w:r w:rsidR="00137736" w:rsidRPr="001540F8">
        <w:rPr>
          <w:rFonts w:ascii="Garamond" w:hAnsi="Garamond" w:cstheme="minorHAnsi"/>
        </w:rPr>
        <w:t xml:space="preserve"> </w:t>
      </w:r>
      <w:r w:rsidR="00AF2655" w:rsidRPr="001540F8">
        <w:rPr>
          <w:rFonts w:ascii="Garamond" w:hAnsi="Garamond" w:cstheme="minorHAnsi"/>
        </w:rPr>
        <w:t>bejelentett lakóhelyének címe (</w:t>
      </w:r>
      <w:r w:rsidR="00137736" w:rsidRPr="001540F8">
        <w:rPr>
          <w:rFonts w:ascii="Garamond" w:hAnsi="Garamond" w:cstheme="minorHAnsi"/>
        </w:rPr>
        <w:t>a továbbiakban</w:t>
      </w:r>
      <w:r w:rsidR="00314A5A" w:rsidRPr="001540F8">
        <w:rPr>
          <w:rFonts w:ascii="Garamond" w:hAnsi="Garamond" w:cstheme="minorHAnsi"/>
        </w:rPr>
        <w:t xml:space="preserve"> együtt: lakcím)</w:t>
      </w:r>
      <w:r>
        <w:rPr>
          <w:rFonts w:ascii="Garamond" w:hAnsi="Garamond" w:cstheme="minorHAnsi"/>
        </w:rPr>
        <w:t>,</w:t>
      </w:r>
    </w:p>
    <w:p w14:paraId="02B02B82" w14:textId="6DBFECC3" w:rsidR="00ED51C8" w:rsidRPr="001540F8" w:rsidRDefault="003919E9" w:rsidP="000005B3">
      <w:pPr>
        <w:pStyle w:val="Listaszerbekezds"/>
        <w:numPr>
          <w:ilvl w:val="0"/>
          <w:numId w:val="22"/>
        </w:numPr>
        <w:spacing w:after="0" w:line="240" w:lineRule="auto"/>
        <w:ind w:left="851" w:hanging="425"/>
        <w:jc w:val="both"/>
        <w:rPr>
          <w:rFonts w:ascii="Garamond" w:hAnsi="Garamond" w:cstheme="minorHAnsi"/>
        </w:rPr>
      </w:pPr>
      <w:r>
        <w:rPr>
          <w:rFonts w:ascii="Garamond" w:hAnsi="Garamond" w:cstheme="minorHAnsi"/>
          <w:i/>
        </w:rPr>
        <w:t>a</w:t>
      </w:r>
      <w:r w:rsidR="008C68D7" w:rsidRPr="001540F8">
        <w:rPr>
          <w:rFonts w:ascii="Garamond" w:hAnsi="Garamond" w:cstheme="minorHAnsi"/>
          <w:i/>
        </w:rPr>
        <w:t>datszolgáltatás:</w:t>
      </w:r>
      <w:r w:rsidR="008C68D7" w:rsidRPr="001540F8">
        <w:rPr>
          <w:rFonts w:ascii="Garamond" w:hAnsi="Garamond" w:cstheme="minorHAnsi"/>
        </w:rPr>
        <w:t xml:space="preserve"> a nyilvántartásban szereplő polgárok adatainak a törvényben meghatározott tartal</w:t>
      </w:r>
      <w:r w:rsidR="00ED51C8" w:rsidRPr="001540F8">
        <w:rPr>
          <w:rFonts w:ascii="Garamond" w:hAnsi="Garamond" w:cstheme="minorHAnsi"/>
        </w:rPr>
        <w:t xml:space="preserve">ommal </w:t>
      </w:r>
      <w:r w:rsidR="008C68D7" w:rsidRPr="001540F8">
        <w:rPr>
          <w:rFonts w:ascii="Garamond" w:hAnsi="Garamond" w:cstheme="minorHAnsi"/>
        </w:rPr>
        <w:t>és terjedel</w:t>
      </w:r>
      <w:r w:rsidR="00ED51C8" w:rsidRPr="001540F8">
        <w:rPr>
          <w:rFonts w:ascii="Garamond" w:hAnsi="Garamond" w:cstheme="minorHAnsi"/>
        </w:rPr>
        <w:t>emmel rendelkező információ</w:t>
      </w:r>
      <w:r w:rsidR="008C68D7" w:rsidRPr="001540F8">
        <w:rPr>
          <w:rFonts w:ascii="Garamond" w:hAnsi="Garamond" w:cstheme="minorHAnsi"/>
        </w:rPr>
        <w:t xml:space="preserve"> közlése</w:t>
      </w:r>
      <w:r>
        <w:rPr>
          <w:rFonts w:ascii="Garamond" w:hAnsi="Garamond" w:cstheme="minorHAnsi"/>
        </w:rPr>
        <w:t>,</w:t>
      </w:r>
      <w:r w:rsidR="008C68D7" w:rsidRPr="001540F8">
        <w:rPr>
          <w:rFonts w:ascii="Garamond" w:hAnsi="Garamond" w:cstheme="minorHAnsi"/>
        </w:rPr>
        <w:t xml:space="preserve"> </w:t>
      </w:r>
    </w:p>
    <w:p w14:paraId="3B81C5FC" w14:textId="698E76BE" w:rsidR="008C68D7" w:rsidRPr="00ED51C8" w:rsidRDefault="008C68D7" w:rsidP="000005B3">
      <w:pPr>
        <w:pStyle w:val="Listaszerbekezds"/>
        <w:numPr>
          <w:ilvl w:val="0"/>
          <w:numId w:val="22"/>
        </w:numPr>
        <w:spacing w:after="0" w:line="240" w:lineRule="auto"/>
        <w:ind w:left="851" w:hanging="425"/>
        <w:jc w:val="both"/>
        <w:rPr>
          <w:rFonts w:ascii="Garamond" w:hAnsi="Garamond" w:cstheme="minorHAnsi"/>
        </w:rPr>
      </w:pPr>
      <w:r w:rsidRPr="003919E9">
        <w:rPr>
          <w:rFonts w:ascii="Garamond" w:hAnsi="Garamond" w:cstheme="minorHAnsi"/>
          <w:i/>
          <w:iCs/>
        </w:rPr>
        <w:t xml:space="preserve">egyedi </w:t>
      </w:r>
      <w:r w:rsidR="00ED51C8" w:rsidRPr="003919E9">
        <w:rPr>
          <w:rFonts w:ascii="Garamond" w:hAnsi="Garamond" w:cstheme="minorHAnsi"/>
          <w:i/>
          <w:iCs/>
        </w:rPr>
        <w:t xml:space="preserve">  </w:t>
      </w:r>
      <w:r w:rsidRPr="003919E9">
        <w:rPr>
          <w:rFonts w:ascii="Garamond" w:hAnsi="Garamond" w:cstheme="minorHAnsi"/>
          <w:i/>
          <w:iCs/>
        </w:rPr>
        <w:t>adatszolgáltatás:</w:t>
      </w:r>
      <w:r w:rsidR="00ED51C8">
        <w:rPr>
          <w:rFonts w:ascii="Garamond" w:hAnsi="Garamond" w:cstheme="minorHAnsi"/>
        </w:rPr>
        <w:t xml:space="preserve"> </w:t>
      </w:r>
      <w:r w:rsidR="003919E9">
        <w:rPr>
          <w:rFonts w:ascii="Garamond" w:hAnsi="Garamond" w:cstheme="minorHAnsi"/>
        </w:rPr>
        <w:t>e</w:t>
      </w:r>
      <w:r w:rsidRPr="00ED51C8">
        <w:rPr>
          <w:rFonts w:ascii="Garamond" w:hAnsi="Garamond" w:cstheme="minorHAnsi"/>
        </w:rPr>
        <w:t>gy polgár adatainak közlése</w:t>
      </w:r>
      <w:r w:rsidR="003919E9">
        <w:rPr>
          <w:rFonts w:ascii="Garamond" w:hAnsi="Garamond" w:cstheme="minorHAnsi"/>
        </w:rPr>
        <w:t>,</w:t>
      </w:r>
    </w:p>
    <w:p w14:paraId="7C953162" w14:textId="77777777" w:rsidR="008C68D7" w:rsidRDefault="008C68D7" w:rsidP="000005B3">
      <w:pPr>
        <w:pStyle w:val="Listaszerbekezds"/>
        <w:numPr>
          <w:ilvl w:val="0"/>
          <w:numId w:val="22"/>
        </w:numPr>
        <w:spacing w:after="0" w:line="240" w:lineRule="auto"/>
        <w:ind w:left="851" w:hanging="425"/>
        <w:jc w:val="both"/>
        <w:rPr>
          <w:rFonts w:ascii="Garamond" w:hAnsi="Garamond" w:cstheme="minorHAnsi"/>
        </w:rPr>
      </w:pPr>
      <w:r w:rsidRPr="003919E9">
        <w:rPr>
          <w:rFonts w:ascii="Garamond" w:hAnsi="Garamond" w:cstheme="minorHAnsi"/>
          <w:i/>
          <w:iCs/>
        </w:rPr>
        <w:t>csoportos adatszolgáltatás:</w:t>
      </w:r>
      <w:r w:rsidRPr="009271F9">
        <w:rPr>
          <w:rFonts w:ascii="Garamond" w:hAnsi="Garamond" w:cstheme="minorHAnsi"/>
        </w:rPr>
        <w:t xml:space="preserve"> az adatigénylő által vagy jogszabályban meghatározott szempontok szerint képzett csoportba tartozó polgárok adatainak rendszeres vagy eseti közlése</w:t>
      </w:r>
      <w:r w:rsidR="00AF2655">
        <w:rPr>
          <w:rFonts w:ascii="Garamond" w:hAnsi="Garamond" w:cstheme="minorHAnsi"/>
        </w:rPr>
        <w:t>.</w:t>
      </w:r>
    </w:p>
    <w:p w14:paraId="02946F79" w14:textId="77777777" w:rsidR="00AF2655" w:rsidRPr="009271F9" w:rsidRDefault="00AF2655" w:rsidP="003919E9">
      <w:pPr>
        <w:pStyle w:val="Listaszerbekezds"/>
        <w:spacing w:after="0" w:line="240" w:lineRule="auto"/>
        <w:ind w:left="851" w:hanging="425"/>
        <w:jc w:val="both"/>
        <w:rPr>
          <w:rFonts w:ascii="Garamond" w:hAnsi="Garamond" w:cstheme="minorHAnsi"/>
        </w:rPr>
      </w:pPr>
    </w:p>
    <w:p w14:paraId="1385139B" w14:textId="77777777" w:rsidR="008C68D7" w:rsidRPr="00AF2655" w:rsidRDefault="008C68D7" w:rsidP="000005B3">
      <w:pPr>
        <w:pStyle w:val="Listaszerbekezds"/>
        <w:numPr>
          <w:ilvl w:val="0"/>
          <w:numId w:val="16"/>
        </w:numPr>
        <w:spacing w:after="0" w:line="240" w:lineRule="auto"/>
        <w:jc w:val="center"/>
        <w:rPr>
          <w:rFonts w:ascii="Garamond" w:hAnsi="Garamond" w:cstheme="minorHAnsi"/>
          <w:b/>
        </w:rPr>
      </w:pPr>
      <w:r w:rsidRPr="00AF2655">
        <w:rPr>
          <w:rFonts w:ascii="Garamond" w:hAnsi="Garamond" w:cstheme="minorHAnsi"/>
          <w:b/>
        </w:rPr>
        <w:t>Kapcsolódó jogszabályok</w:t>
      </w:r>
    </w:p>
    <w:p w14:paraId="734DDFF3" w14:textId="77777777" w:rsidR="00AF2655" w:rsidRPr="00AF2655" w:rsidRDefault="00AF2655" w:rsidP="00AF2655">
      <w:pPr>
        <w:spacing w:after="0" w:line="240" w:lineRule="auto"/>
        <w:jc w:val="center"/>
        <w:rPr>
          <w:rFonts w:ascii="Garamond" w:hAnsi="Garamond" w:cstheme="minorHAnsi"/>
          <w:b/>
        </w:rPr>
      </w:pPr>
    </w:p>
    <w:p w14:paraId="441BE5FF" w14:textId="38A98227" w:rsidR="003919E9" w:rsidRPr="003919E9" w:rsidRDefault="008C68D7" w:rsidP="000005B3">
      <w:pPr>
        <w:pStyle w:val="Listaszerbekezds"/>
        <w:numPr>
          <w:ilvl w:val="0"/>
          <w:numId w:val="23"/>
        </w:numPr>
        <w:spacing w:after="0" w:line="240" w:lineRule="auto"/>
        <w:ind w:left="426" w:hanging="426"/>
        <w:jc w:val="both"/>
        <w:rPr>
          <w:rFonts w:ascii="Garamond" w:hAnsi="Garamond" w:cstheme="minorHAnsi"/>
        </w:rPr>
      </w:pPr>
      <w:r w:rsidRPr="003919E9">
        <w:rPr>
          <w:rFonts w:ascii="Garamond" w:hAnsi="Garamond" w:cstheme="minorHAnsi"/>
          <w:i/>
          <w:iCs/>
        </w:rPr>
        <w:t>Az Európai Parlament és Tanács 2016. április 27-i a természetes személyek a személyes adatok kezelése tekintetében történő védelméről és az ilyen adatok szabad áramlásáról, valamint a 95/46EK irányelv hatályon kívül helyezéséről</w:t>
      </w:r>
      <w:r w:rsidRPr="003919E9">
        <w:rPr>
          <w:rFonts w:ascii="Garamond" w:hAnsi="Garamond" w:cstheme="minorHAnsi"/>
        </w:rPr>
        <w:t xml:space="preserve"> szóló 20165/679 rendelete (GDPR), </w:t>
      </w:r>
    </w:p>
    <w:p w14:paraId="356E1DD9" w14:textId="577A2B61" w:rsidR="008C68D7" w:rsidRPr="003919E9" w:rsidRDefault="003919E9" w:rsidP="000005B3">
      <w:pPr>
        <w:pStyle w:val="Listaszerbekezds"/>
        <w:numPr>
          <w:ilvl w:val="0"/>
          <w:numId w:val="23"/>
        </w:numPr>
        <w:spacing w:after="0" w:line="240" w:lineRule="auto"/>
        <w:ind w:left="426" w:hanging="426"/>
        <w:jc w:val="both"/>
        <w:rPr>
          <w:rFonts w:ascii="Garamond" w:hAnsi="Garamond" w:cstheme="minorHAnsi"/>
        </w:rPr>
      </w:pPr>
      <w:r>
        <w:rPr>
          <w:rFonts w:ascii="Garamond" w:hAnsi="Garamond" w:cstheme="minorHAnsi"/>
          <w:i/>
          <w:iCs/>
        </w:rPr>
        <w:t>a</w:t>
      </w:r>
      <w:r w:rsidRPr="00837EF5">
        <w:rPr>
          <w:rFonts w:ascii="Garamond" w:hAnsi="Garamond" w:cstheme="minorHAnsi"/>
          <w:i/>
          <w:iCs/>
        </w:rPr>
        <w:t>z információs önrendelkezés jogról, valamint az információszabadságról</w:t>
      </w:r>
      <w:r w:rsidRPr="00C12458">
        <w:rPr>
          <w:rFonts w:ascii="Garamond" w:hAnsi="Garamond" w:cstheme="minorHAnsi"/>
        </w:rPr>
        <w:t xml:space="preserve"> szóló 2011. évi CXII. törvény </w:t>
      </w:r>
      <w:r>
        <w:rPr>
          <w:rFonts w:ascii="Garamond" w:hAnsi="Garamond" w:cstheme="minorHAnsi"/>
        </w:rPr>
        <w:t>(</w:t>
      </w:r>
      <w:proofErr w:type="spellStart"/>
      <w:r w:rsidR="00AF2655" w:rsidRPr="003919E9">
        <w:rPr>
          <w:rFonts w:ascii="Garamond" w:hAnsi="Garamond" w:cstheme="minorHAnsi"/>
        </w:rPr>
        <w:t>I</w:t>
      </w:r>
      <w:r w:rsidR="006F4AC6" w:rsidRPr="003919E9">
        <w:rPr>
          <w:rFonts w:ascii="Garamond" w:hAnsi="Garamond" w:cstheme="minorHAnsi"/>
        </w:rPr>
        <w:t>noftv</w:t>
      </w:r>
      <w:proofErr w:type="spellEnd"/>
      <w:r w:rsidR="00AF2655" w:rsidRPr="003919E9">
        <w:rPr>
          <w:rFonts w:ascii="Garamond" w:hAnsi="Garamond" w:cstheme="minorHAnsi"/>
        </w:rPr>
        <w:t>.</w:t>
      </w:r>
      <w:r>
        <w:rPr>
          <w:rFonts w:ascii="Garamond" w:hAnsi="Garamond" w:cstheme="minorHAnsi"/>
        </w:rPr>
        <w:t>),</w:t>
      </w:r>
    </w:p>
    <w:p w14:paraId="5C7BD5E9" w14:textId="7D534285" w:rsidR="006F4AC6" w:rsidRPr="003919E9" w:rsidRDefault="006F4AC6" w:rsidP="000005B3">
      <w:pPr>
        <w:pStyle w:val="Listaszerbekezds"/>
        <w:numPr>
          <w:ilvl w:val="0"/>
          <w:numId w:val="23"/>
        </w:numPr>
        <w:spacing w:after="0" w:line="240" w:lineRule="auto"/>
        <w:ind w:left="426" w:hanging="426"/>
        <w:jc w:val="both"/>
        <w:rPr>
          <w:rFonts w:ascii="Garamond" w:hAnsi="Garamond" w:cstheme="minorHAnsi"/>
        </w:rPr>
      </w:pPr>
      <w:r w:rsidRPr="003919E9">
        <w:rPr>
          <w:rFonts w:ascii="Garamond" w:hAnsi="Garamond" w:cstheme="minorHAnsi"/>
        </w:rPr>
        <w:t xml:space="preserve">az </w:t>
      </w:r>
      <w:r w:rsidRPr="003919E9">
        <w:rPr>
          <w:rFonts w:ascii="Garamond" w:hAnsi="Garamond" w:cstheme="minorHAnsi"/>
          <w:i/>
          <w:iCs/>
        </w:rPr>
        <w:t>általános közigazgatási rendtartásról</w:t>
      </w:r>
      <w:r w:rsidRPr="003919E9">
        <w:rPr>
          <w:rFonts w:ascii="Garamond" w:hAnsi="Garamond" w:cstheme="minorHAnsi"/>
        </w:rPr>
        <w:t xml:space="preserve"> szóló 2016. évi CL. törvény</w:t>
      </w:r>
      <w:r w:rsidR="00AF2655" w:rsidRPr="003919E9">
        <w:rPr>
          <w:rFonts w:ascii="Garamond" w:hAnsi="Garamond" w:cstheme="minorHAnsi"/>
        </w:rPr>
        <w:t xml:space="preserve"> (</w:t>
      </w:r>
      <w:r w:rsidR="004D7BF4" w:rsidRPr="003919E9">
        <w:rPr>
          <w:rFonts w:ascii="Garamond" w:hAnsi="Garamond" w:cstheme="minorHAnsi"/>
        </w:rPr>
        <w:t xml:space="preserve">a </w:t>
      </w:r>
      <w:r w:rsidRPr="003919E9">
        <w:rPr>
          <w:rFonts w:ascii="Garamond" w:hAnsi="Garamond" w:cstheme="minorHAnsi"/>
        </w:rPr>
        <w:t xml:space="preserve">továbbiakban: </w:t>
      </w:r>
      <w:proofErr w:type="spellStart"/>
      <w:r w:rsidRPr="003919E9">
        <w:rPr>
          <w:rFonts w:ascii="Garamond" w:hAnsi="Garamond" w:cstheme="minorHAnsi"/>
        </w:rPr>
        <w:t>Ákr</w:t>
      </w:r>
      <w:proofErr w:type="spellEnd"/>
      <w:r w:rsidRPr="003919E9">
        <w:rPr>
          <w:rFonts w:ascii="Garamond" w:hAnsi="Garamond" w:cstheme="minorHAnsi"/>
        </w:rPr>
        <w:t>.)</w:t>
      </w:r>
      <w:r w:rsidR="00AF2655" w:rsidRPr="003919E9">
        <w:rPr>
          <w:rFonts w:ascii="Garamond" w:hAnsi="Garamond" w:cstheme="minorHAnsi"/>
        </w:rPr>
        <w:t>,</w:t>
      </w:r>
    </w:p>
    <w:p w14:paraId="15CA41CF" w14:textId="7E2BF52E" w:rsidR="006F4AC6" w:rsidRPr="003919E9" w:rsidRDefault="006F4AC6" w:rsidP="000005B3">
      <w:pPr>
        <w:pStyle w:val="Listaszerbekezds"/>
        <w:numPr>
          <w:ilvl w:val="0"/>
          <w:numId w:val="23"/>
        </w:numPr>
        <w:spacing w:after="0" w:line="240" w:lineRule="auto"/>
        <w:ind w:left="426" w:hanging="426"/>
        <w:jc w:val="both"/>
        <w:rPr>
          <w:rFonts w:ascii="Garamond" w:hAnsi="Garamond" w:cstheme="minorHAnsi"/>
        </w:rPr>
      </w:pPr>
      <w:r w:rsidRPr="003919E9">
        <w:rPr>
          <w:rFonts w:ascii="Garamond" w:hAnsi="Garamond" w:cstheme="minorHAnsi"/>
        </w:rPr>
        <w:t xml:space="preserve">a </w:t>
      </w:r>
      <w:r w:rsidRPr="003919E9">
        <w:rPr>
          <w:rFonts w:ascii="Garamond" w:hAnsi="Garamond" w:cstheme="minorHAnsi"/>
          <w:i/>
          <w:iCs/>
        </w:rPr>
        <w:t>Polgári Törvénykönyvről</w:t>
      </w:r>
      <w:r w:rsidRPr="003919E9">
        <w:rPr>
          <w:rFonts w:ascii="Garamond" w:hAnsi="Garamond" w:cstheme="minorHAnsi"/>
        </w:rPr>
        <w:t xml:space="preserve"> szóló 2013.évi V. tv. </w:t>
      </w:r>
      <w:r w:rsidR="00AF2655" w:rsidRPr="003919E9">
        <w:rPr>
          <w:rFonts w:ascii="Garamond" w:hAnsi="Garamond" w:cstheme="minorHAnsi"/>
        </w:rPr>
        <w:t>(</w:t>
      </w:r>
      <w:r w:rsidR="004D7BF4" w:rsidRPr="003919E9">
        <w:rPr>
          <w:rFonts w:ascii="Garamond" w:hAnsi="Garamond" w:cstheme="minorHAnsi"/>
        </w:rPr>
        <w:t xml:space="preserve">a </w:t>
      </w:r>
      <w:r w:rsidR="00AF2655" w:rsidRPr="003919E9">
        <w:rPr>
          <w:rFonts w:ascii="Garamond" w:hAnsi="Garamond" w:cstheme="minorHAnsi"/>
        </w:rPr>
        <w:t xml:space="preserve">továbbiakban: </w:t>
      </w:r>
      <w:r w:rsidRPr="003919E9">
        <w:rPr>
          <w:rFonts w:ascii="Garamond" w:hAnsi="Garamond" w:cstheme="minorHAnsi"/>
        </w:rPr>
        <w:t>Ptk.</w:t>
      </w:r>
      <w:r w:rsidR="00AF2655" w:rsidRPr="003919E9">
        <w:rPr>
          <w:rFonts w:ascii="Garamond" w:hAnsi="Garamond" w:cstheme="minorHAnsi"/>
        </w:rPr>
        <w:t>),</w:t>
      </w:r>
    </w:p>
    <w:p w14:paraId="0B4B66D6" w14:textId="7769D221" w:rsidR="006F4AC6" w:rsidRPr="003919E9" w:rsidRDefault="006F4AC6" w:rsidP="000005B3">
      <w:pPr>
        <w:pStyle w:val="Listaszerbekezds"/>
        <w:numPr>
          <w:ilvl w:val="0"/>
          <w:numId w:val="23"/>
        </w:numPr>
        <w:spacing w:after="0" w:line="240" w:lineRule="auto"/>
        <w:ind w:left="426" w:hanging="426"/>
        <w:jc w:val="both"/>
        <w:rPr>
          <w:rFonts w:ascii="Garamond" w:hAnsi="Garamond" w:cstheme="minorHAnsi"/>
        </w:rPr>
      </w:pPr>
      <w:r w:rsidRPr="003919E9">
        <w:rPr>
          <w:rFonts w:ascii="Garamond" w:hAnsi="Garamond" w:cstheme="minorHAnsi"/>
          <w:i/>
          <w:iCs/>
        </w:rPr>
        <w:t>az elektronikus ügyintézés és bizalmi szolgáltatások általános szabály</w:t>
      </w:r>
      <w:r w:rsidR="00AF2655" w:rsidRPr="003919E9">
        <w:rPr>
          <w:rFonts w:ascii="Garamond" w:hAnsi="Garamond" w:cstheme="minorHAnsi"/>
          <w:i/>
          <w:iCs/>
        </w:rPr>
        <w:t>airól</w:t>
      </w:r>
      <w:r w:rsidR="00AF2655" w:rsidRPr="003919E9">
        <w:rPr>
          <w:rFonts w:ascii="Garamond" w:hAnsi="Garamond" w:cstheme="minorHAnsi"/>
        </w:rPr>
        <w:t xml:space="preserve"> szóló 2015. évi CCXXII. törvény (a továbbiakban: </w:t>
      </w:r>
      <w:proofErr w:type="spellStart"/>
      <w:r w:rsidR="00AF2655" w:rsidRPr="003919E9">
        <w:rPr>
          <w:rFonts w:ascii="Garamond" w:hAnsi="Garamond" w:cstheme="minorHAnsi"/>
        </w:rPr>
        <w:t>Etv</w:t>
      </w:r>
      <w:proofErr w:type="spellEnd"/>
      <w:r w:rsidR="00AF2655" w:rsidRPr="003919E9">
        <w:rPr>
          <w:rFonts w:ascii="Garamond" w:hAnsi="Garamond" w:cstheme="minorHAnsi"/>
        </w:rPr>
        <w:t>.)</w:t>
      </w:r>
      <w:r w:rsidR="00541F56" w:rsidRPr="003919E9">
        <w:rPr>
          <w:rFonts w:ascii="Garamond" w:hAnsi="Garamond" w:cstheme="minorHAnsi"/>
        </w:rPr>
        <w:t>,</w:t>
      </w:r>
    </w:p>
    <w:p w14:paraId="66B4E1E7" w14:textId="31AF35E6" w:rsidR="006F4AC6" w:rsidRPr="003919E9" w:rsidRDefault="006F4AC6" w:rsidP="000005B3">
      <w:pPr>
        <w:pStyle w:val="Listaszerbekezds"/>
        <w:numPr>
          <w:ilvl w:val="0"/>
          <w:numId w:val="23"/>
        </w:numPr>
        <w:spacing w:after="0" w:line="240" w:lineRule="auto"/>
        <w:ind w:left="426" w:hanging="426"/>
        <w:jc w:val="both"/>
        <w:rPr>
          <w:rFonts w:ascii="Garamond" w:hAnsi="Garamond" w:cstheme="minorHAnsi"/>
        </w:rPr>
      </w:pPr>
      <w:r w:rsidRPr="003919E9">
        <w:rPr>
          <w:rFonts w:ascii="Garamond" w:hAnsi="Garamond" w:cstheme="minorHAnsi"/>
          <w:i/>
          <w:iCs/>
        </w:rPr>
        <w:t>az elektronikus ügyintézés részletszabályairól</w:t>
      </w:r>
      <w:r w:rsidRPr="003919E9">
        <w:rPr>
          <w:rFonts w:ascii="Garamond" w:hAnsi="Garamond" w:cstheme="minorHAnsi"/>
        </w:rPr>
        <w:t xml:space="preserve"> szóló 451/2016. (XII. 19.) Korm. rendelet</w:t>
      </w:r>
      <w:r w:rsidR="00AF2655" w:rsidRPr="003919E9">
        <w:rPr>
          <w:rFonts w:ascii="Garamond" w:hAnsi="Garamond" w:cstheme="minorHAnsi"/>
        </w:rPr>
        <w:t xml:space="preserve"> (a</w:t>
      </w:r>
      <w:r w:rsidRPr="003919E9">
        <w:rPr>
          <w:rFonts w:ascii="Garamond" w:hAnsi="Garamond" w:cstheme="minorHAnsi"/>
        </w:rPr>
        <w:t xml:space="preserve"> továbbiakban: </w:t>
      </w:r>
      <w:r w:rsidR="00541F56" w:rsidRPr="003919E9">
        <w:rPr>
          <w:rFonts w:ascii="Garamond" w:hAnsi="Garamond" w:cstheme="minorHAnsi"/>
        </w:rPr>
        <w:t>K</w:t>
      </w:r>
      <w:r w:rsidRPr="003919E9">
        <w:rPr>
          <w:rFonts w:ascii="Garamond" w:hAnsi="Garamond" w:cstheme="minorHAnsi"/>
        </w:rPr>
        <w:t>orm</w:t>
      </w:r>
      <w:r w:rsidR="00541F56" w:rsidRPr="003919E9">
        <w:rPr>
          <w:rFonts w:ascii="Garamond" w:hAnsi="Garamond" w:cstheme="minorHAnsi"/>
        </w:rPr>
        <w:t>.</w:t>
      </w:r>
      <w:r w:rsidR="00AE6366" w:rsidRPr="003919E9">
        <w:rPr>
          <w:rFonts w:ascii="Garamond" w:hAnsi="Garamond" w:cstheme="minorHAnsi"/>
        </w:rPr>
        <w:t>rendelet).</w:t>
      </w:r>
    </w:p>
    <w:p w14:paraId="444B43AB" w14:textId="77777777" w:rsidR="00FD15D2" w:rsidRPr="00FD15D2" w:rsidRDefault="00FD15D2" w:rsidP="00612044">
      <w:pPr>
        <w:pStyle w:val="Listaszerbekezds"/>
        <w:numPr>
          <w:ilvl w:val="0"/>
          <w:numId w:val="1"/>
        </w:numPr>
        <w:jc w:val="center"/>
        <w:rPr>
          <w:rFonts w:ascii="Garamond" w:hAnsi="Garamond" w:cstheme="minorHAnsi"/>
          <w:b/>
        </w:rPr>
      </w:pPr>
      <w:r w:rsidRPr="00FD15D2">
        <w:rPr>
          <w:rFonts w:ascii="Garamond" w:hAnsi="Garamond" w:cstheme="minorHAnsi"/>
          <w:b/>
        </w:rPr>
        <w:t>F</w:t>
      </w:r>
      <w:r w:rsidR="006F4AC6" w:rsidRPr="00FD15D2">
        <w:rPr>
          <w:rFonts w:ascii="Garamond" w:hAnsi="Garamond" w:cstheme="minorHAnsi"/>
          <w:b/>
        </w:rPr>
        <w:t>ejezet</w:t>
      </w:r>
    </w:p>
    <w:p w14:paraId="166FCE6A" w14:textId="77777777" w:rsidR="006F4AC6" w:rsidRPr="00AF2655" w:rsidRDefault="006F4AC6" w:rsidP="00AF2655">
      <w:pPr>
        <w:jc w:val="center"/>
        <w:rPr>
          <w:rFonts w:ascii="Garamond" w:hAnsi="Garamond" w:cstheme="minorHAnsi"/>
          <w:b/>
        </w:rPr>
      </w:pPr>
      <w:r w:rsidRPr="00AF2655">
        <w:rPr>
          <w:rFonts w:ascii="Garamond" w:hAnsi="Garamond" w:cstheme="minorHAnsi"/>
          <w:b/>
        </w:rPr>
        <w:t>Általános adatkezelési szabályok</w:t>
      </w:r>
    </w:p>
    <w:p w14:paraId="5A4E836F" w14:textId="77777777" w:rsidR="006F4AC6" w:rsidRDefault="006F4AC6" w:rsidP="000005B3">
      <w:pPr>
        <w:pStyle w:val="Listaszerbekezds"/>
        <w:numPr>
          <w:ilvl w:val="0"/>
          <w:numId w:val="18"/>
        </w:numPr>
        <w:jc w:val="center"/>
        <w:rPr>
          <w:rFonts w:ascii="Garamond" w:hAnsi="Garamond" w:cstheme="minorHAnsi"/>
          <w:b/>
        </w:rPr>
      </w:pPr>
      <w:r w:rsidRPr="00AF2655">
        <w:rPr>
          <w:rFonts w:ascii="Garamond" w:hAnsi="Garamond" w:cstheme="minorHAnsi"/>
          <w:b/>
        </w:rPr>
        <w:t>Az adatvédelem szervezete</w:t>
      </w:r>
    </w:p>
    <w:p w14:paraId="11152BBE" w14:textId="77777777" w:rsidR="00AF2655" w:rsidRPr="00AF2655" w:rsidRDefault="00AF2655" w:rsidP="00F67E25">
      <w:pPr>
        <w:pStyle w:val="Listaszerbekezds"/>
        <w:spacing w:after="0" w:line="240" w:lineRule="auto"/>
        <w:jc w:val="both"/>
        <w:rPr>
          <w:rFonts w:ascii="Garamond" w:hAnsi="Garamond" w:cstheme="minorHAnsi"/>
          <w:b/>
        </w:rPr>
      </w:pPr>
    </w:p>
    <w:p w14:paraId="743BD982" w14:textId="0DEECA65" w:rsidR="00F67E25" w:rsidRPr="00F67E25" w:rsidRDefault="002B1D1D" w:rsidP="000005B3">
      <w:pPr>
        <w:pStyle w:val="Listaszerbekezds"/>
        <w:numPr>
          <w:ilvl w:val="0"/>
          <w:numId w:val="24"/>
        </w:numPr>
        <w:spacing w:after="0" w:line="240" w:lineRule="auto"/>
        <w:ind w:left="426" w:hanging="426"/>
        <w:jc w:val="both"/>
        <w:rPr>
          <w:rFonts w:ascii="Garamond" w:hAnsi="Garamond" w:cstheme="minorHAnsi"/>
        </w:rPr>
      </w:pPr>
      <w:r w:rsidRPr="00F67E25">
        <w:rPr>
          <w:rFonts w:ascii="Garamond" w:hAnsi="Garamond" w:cstheme="minorHAnsi"/>
        </w:rPr>
        <w:t>A jegyző</w:t>
      </w:r>
      <w:r w:rsidR="00F67E25" w:rsidRPr="00F67E25">
        <w:rPr>
          <w:rFonts w:ascii="Garamond" w:hAnsi="Garamond" w:cstheme="minorHAnsi"/>
        </w:rPr>
        <w:t>:</w:t>
      </w:r>
    </w:p>
    <w:p w14:paraId="371446FD" w14:textId="77777777" w:rsidR="006F4AC6" w:rsidRPr="00F67E25" w:rsidRDefault="002B1D1D" w:rsidP="0012289F">
      <w:pPr>
        <w:pStyle w:val="Listaszerbekezds"/>
        <w:numPr>
          <w:ilvl w:val="0"/>
          <w:numId w:val="3"/>
        </w:numPr>
        <w:spacing w:after="0" w:line="240" w:lineRule="auto"/>
        <w:ind w:left="851" w:hanging="426"/>
        <w:jc w:val="both"/>
        <w:rPr>
          <w:rFonts w:ascii="Garamond" w:hAnsi="Garamond" w:cstheme="minorHAnsi"/>
        </w:rPr>
      </w:pPr>
      <w:r w:rsidRPr="00F67E25">
        <w:rPr>
          <w:rFonts w:ascii="Garamond" w:hAnsi="Garamond" w:cstheme="minorHAnsi"/>
        </w:rPr>
        <w:t xml:space="preserve">személyes adatkezelést végző személy munkaköri leírásában határozza meg az általa kezelhető és elérhető </w:t>
      </w:r>
      <w:r w:rsidR="00F67E25">
        <w:rPr>
          <w:rFonts w:ascii="Garamond" w:hAnsi="Garamond" w:cstheme="minorHAnsi"/>
        </w:rPr>
        <w:t>személyes nyilvántartások körét,</w:t>
      </w:r>
    </w:p>
    <w:p w14:paraId="1FF42E01" w14:textId="6297E28C" w:rsidR="00572174" w:rsidRPr="009271F9" w:rsidRDefault="00572174" w:rsidP="0012289F">
      <w:pPr>
        <w:pStyle w:val="Listaszerbekezds"/>
        <w:numPr>
          <w:ilvl w:val="0"/>
          <w:numId w:val="3"/>
        </w:numPr>
        <w:spacing w:after="0" w:line="240" w:lineRule="auto"/>
        <w:ind w:left="851" w:hanging="426"/>
        <w:jc w:val="both"/>
        <w:rPr>
          <w:rFonts w:ascii="Garamond" w:hAnsi="Garamond" w:cstheme="minorHAnsi"/>
        </w:rPr>
      </w:pPr>
      <w:r w:rsidRPr="009271F9">
        <w:rPr>
          <w:rFonts w:ascii="Garamond" w:hAnsi="Garamond" w:cstheme="minorHAnsi"/>
        </w:rPr>
        <w:t>jóváhagyja a személyes és különleges adatokat tartalmazó, adatszolgáltatási, adattovábbítási</w:t>
      </w:r>
      <w:r w:rsidR="003919E9">
        <w:rPr>
          <w:rFonts w:ascii="Garamond" w:hAnsi="Garamond" w:cstheme="minorHAnsi"/>
        </w:rPr>
        <w:t>,</w:t>
      </w:r>
      <w:r w:rsidRPr="009271F9">
        <w:rPr>
          <w:rFonts w:ascii="Garamond" w:hAnsi="Garamond" w:cstheme="minorHAnsi"/>
        </w:rPr>
        <w:t xml:space="preserve"> valamint az adatvédelemmel és adatkezeléssel kapcsolatos nyilvántartásokat, </w:t>
      </w:r>
    </w:p>
    <w:p w14:paraId="7595AAE3" w14:textId="77777777" w:rsidR="00572174" w:rsidRPr="009271F9" w:rsidRDefault="00572174" w:rsidP="0012289F">
      <w:pPr>
        <w:pStyle w:val="Listaszerbekezds"/>
        <w:numPr>
          <w:ilvl w:val="0"/>
          <w:numId w:val="3"/>
        </w:numPr>
        <w:spacing w:after="0" w:line="240" w:lineRule="auto"/>
        <w:ind w:left="851" w:hanging="426"/>
        <w:jc w:val="both"/>
        <w:rPr>
          <w:rFonts w:ascii="Garamond" w:hAnsi="Garamond" w:cstheme="minorHAnsi"/>
        </w:rPr>
      </w:pPr>
      <w:r w:rsidRPr="009271F9">
        <w:rPr>
          <w:rFonts w:ascii="Garamond" w:hAnsi="Garamond" w:cstheme="minorHAnsi"/>
        </w:rPr>
        <w:t xml:space="preserve">engedélyezi </w:t>
      </w:r>
      <w:r w:rsidR="00F67E25">
        <w:rPr>
          <w:rFonts w:ascii="Garamond" w:hAnsi="Garamond" w:cstheme="minorHAnsi"/>
        </w:rPr>
        <w:t xml:space="preserve">a nyilvántartási rendszerekhez </w:t>
      </w:r>
      <w:r w:rsidRPr="009271F9">
        <w:rPr>
          <w:rFonts w:ascii="Garamond" w:hAnsi="Garamond" w:cstheme="minorHAnsi"/>
        </w:rPr>
        <w:t xml:space="preserve">a hozzáférési jogosultságot, </w:t>
      </w:r>
    </w:p>
    <w:p w14:paraId="09C9AE18" w14:textId="77777777" w:rsidR="00572174" w:rsidRPr="009271F9" w:rsidRDefault="00572174" w:rsidP="0012289F">
      <w:pPr>
        <w:pStyle w:val="Listaszerbekezds"/>
        <w:numPr>
          <w:ilvl w:val="0"/>
          <w:numId w:val="3"/>
        </w:numPr>
        <w:spacing w:after="0" w:line="240" w:lineRule="auto"/>
        <w:ind w:left="851" w:hanging="426"/>
        <w:jc w:val="both"/>
        <w:rPr>
          <w:rFonts w:ascii="Garamond" w:hAnsi="Garamond" w:cstheme="minorHAnsi"/>
        </w:rPr>
      </w:pPr>
      <w:r w:rsidRPr="009271F9">
        <w:rPr>
          <w:rFonts w:ascii="Garamond" w:hAnsi="Garamond" w:cstheme="minorHAnsi"/>
        </w:rPr>
        <w:t xml:space="preserve">szükség esetén gondoskodik az adatvédelmi ismeretek oktatásáról a Hivatal </w:t>
      </w:r>
      <w:r w:rsidR="001C19F6">
        <w:rPr>
          <w:rFonts w:ascii="Garamond" w:hAnsi="Garamond" w:cstheme="minorHAnsi"/>
        </w:rPr>
        <w:t xml:space="preserve">köztisztviselői </w:t>
      </w:r>
      <w:r w:rsidRPr="009271F9">
        <w:rPr>
          <w:rFonts w:ascii="Garamond" w:hAnsi="Garamond" w:cstheme="minorHAnsi"/>
        </w:rPr>
        <w:t xml:space="preserve">részére, </w:t>
      </w:r>
    </w:p>
    <w:p w14:paraId="434DFBDE" w14:textId="678C1BD3" w:rsidR="00F67E25" w:rsidRPr="003919E9" w:rsidRDefault="00572174" w:rsidP="0012289F">
      <w:pPr>
        <w:pStyle w:val="Listaszerbekezds"/>
        <w:numPr>
          <w:ilvl w:val="0"/>
          <w:numId w:val="3"/>
        </w:numPr>
        <w:spacing w:after="0" w:line="240" w:lineRule="auto"/>
        <w:ind w:left="851" w:hanging="426"/>
        <w:jc w:val="both"/>
        <w:rPr>
          <w:rFonts w:ascii="Garamond" w:hAnsi="Garamond" w:cstheme="minorHAnsi"/>
        </w:rPr>
      </w:pPr>
      <w:r w:rsidRPr="009271F9">
        <w:rPr>
          <w:rFonts w:ascii="Garamond" w:hAnsi="Garamond" w:cstheme="minorHAnsi"/>
        </w:rPr>
        <w:t>a tudomására jutott visszásság esetén utasítja az érintett foglalkoztatottat a jogszerűtlen adatkezelés megszűntetésére, szükség esetén fegyelmi eljárást kezdeményez a foglalkoztatottal szemben.</w:t>
      </w:r>
    </w:p>
    <w:p w14:paraId="21C45C53" w14:textId="629FAEA0" w:rsidR="00572174" w:rsidRPr="003919E9" w:rsidRDefault="00572174" w:rsidP="000005B3">
      <w:pPr>
        <w:pStyle w:val="Listaszerbekezds"/>
        <w:numPr>
          <w:ilvl w:val="0"/>
          <w:numId w:val="24"/>
        </w:numPr>
        <w:spacing w:after="0" w:line="240" w:lineRule="auto"/>
        <w:ind w:left="426" w:hanging="426"/>
        <w:jc w:val="both"/>
        <w:rPr>
          <w:rFonts w:ascii="Garamond" w:hAnsi="Garamond" w:cstheme="minorHAnsi"/>
        </w:rPr>
      </w:pPr>
      <w:r w:rsidRPr="003919E9">
        <w:rPr>
          <w:rFonts w:ascii="Garamond" w:hAnsi="Garamond" w:cstheme="minorHAnsi"/>
        </w:rPr>
        <w:t>A Jegyzői Iroda vezetője</w:t>
      </w:r>
      <w:r w:rsidR="00F67E25" w:rsidRPr="003919E9">
        <w:rPr>
          <w:rFonts w:ascii="Garamond" w:hAnsi="Garamond" w:cstheme="minorHAnsi"/>
        </w:rPr>
        <w:t>:</w:t>
      </w:r>
    </w:p>
    <w:p w14:paraId="0516AC7B" w14:textId="77777777" w:rsidR="00572174" w:rsidRPr="009271F9" w:rsidRDefault="00572174" w:rsidP="0012289F">
      <w:pPr>
        <w:pStyle w:val="Listaszerbekezds"/>
        <w:numPr>
          <w:ilvl w:val="0"/>
          <w:numId w:val="4"/>
        </w:numPr>
        <w:spacing w:after="0" w:line="240" w:lineRule="auto"/>
        <w:ind w:left="851" w:hanging="426"/>
        <w:jc w:val="both"/>
        <w:rPr>
          <w:rFonts w:ascii="Garamond" w:hAnsi="Garamond" w:cstheme="minorHAnsi"/>
        </w:rPr>
      </w:pPr>
      <w:r w:rsidRPr="009271F9">
        <w:rPr>
          <w:rFonts w:ascii="Garamond" w:hAnsi="Garamond" w:cstheme="minorHAnsi"/>
        </w:rPr>
        <w:t>adatvédelmi szempontból véleményezi a képviselő- testület</w:t>
      </w:r>
      <w:r w:rsidR="00707D68" w:rsidRPr="009271F9">
        <w:rPr>
          <w:rFonts w:ascii="Garamond" w:hAnsi="Garamond" w:cstheme="minorHAnsi"/>
        </w:rPr>
        <w:t>i és a bizottsági előterjesztéseket,</w:t>
      </w:r>
    </w:p>
    <w:p w14:paraId="22996F31" w14:textId="48C767C6" w:rsidR="00F67E25" w:rsidRPr="003919E9" w:rsidRDefault="00707D68" w:rsidP="0012289F">
      <w:pPr>
        <w:pStyle w:val="Listaszerbekezds"/>
        <w:numPr>
          <w:ilvl w:val="0"/>
          <w:numId w:val="4"/>
        </w:numPr>
        <w:spacing w:after="0" w:line="240" w:lineRule="auto"/>
        <w:ind w:left="851" w:hanging="426"/>
        <w:jc w:val="both"/>
        <w:rPr>
          <w:rFonts w:ascii="Garamond" w:hAnsi="Garamond" w:cstheme="minorHAnsi"/>
        </w:rPr>
      </w:pPr>
      <w:r w:rsidRPr="009271F9">
        <w:rPr>
          <w:rFonts w:ascii="Garamond" w:hAnsi="Garamond" w:cstheme="minorHAnsi"/>
        </w:rPr>
        <w:t>konkrét ügyekben felmerülő adatvédelmi kérdésekben segítséget nyújt a vezetők és az adatkezelők részére.</w:t>
      </w:r>
    </w:p>
    <w:p w14:paraId="734B6FCF" w14:textId="6904EB74" w:rsidR="00707D68" w:rsidRPr="003919E9" w:rsidRDefault="00F67E25" w:rsidP="000005B3">
      <w:pPr>
        <w:pStyle w:val="Listaszerbekezds"/>
        <w:numPr>
          <w:ilvl w:val="0"/>
          <w:numId w:val="24"/>
        </w:numPr>
        <w:spacing w:after="0" w:line="240" w:lineRule="auto"/>
        <w:ind w:left="426" w:hanging="426"/>
        <w:jc w:val="both"/>
        <w:rPr>
          <w:rFonts w:ascii="Garamond" w:hAnsi="Garamond" w:cstheme="minorHAnsi"/>
        </w:rPr>
      </w:pPr>
      <w:r w:rsidRPr="003919E9">
        <w:rPr>
          <w:rFonts w:ascii="Garamond" w:hAnsi="Garamond" w:cstheme="minorHAnsi"/>
        </w:rPr>
        <w:t xml:space="preserve">Az </w:t>
      </w:r>
      <w:r w:rsidR="00707D68" w:rsidRPr="003919E9">
        <w:rPr>
          <w:rFonts w:ascii="Garamond" w:hAnsi="Garamond" w:cstheme="minorHAnsi"/>
        </w:rPr>
        <w:t>irodavezetők</w:t>
      </w:r>
      <w:r w:rsidRPr="003919E9">
        <w:rPr>
          <w:rFonts w:ascii="Garamond" w:hAnsi="Garamond" w:cstheme="minorHAnsi"/>
        </w:rPr>
        <w:t>:</w:t>
      </w:r>
    </w:p>
    <w:p w14:paraId="300D3D34" w14:textId="77777777" w:rsidR="00707D68" w:rsidRPr="009271F9" w:rsidRDefault="00707D68" w:rsidP="0012289F">
      <w:pPr>
        <w:pStyle w:val="Listaszerbekezds"/>
        <w:numPr>
          <w:ilvl w:val="0"/>
          <w:numId w:val="5"/>
        </w:numPr>
        <w:spacing w:after="0" w:line="240" w:lineRule="auto"/>
        <w:ind w:left="851" w:hanging="426"/>
        <w:jc w:val="both"/>
        <w:rPr>
          <w:rFonts w:ascii="Garamond" w:hAnsi="Garamond" w:cstheme="minorHAnsi"/>
        </w:rPr>
      </w:pPr>
      <w:r w:rsidRPr="009271F9">
        <w:rPr>
          <w:rFonts w:ascii="Garamond" w:hAnsi="Garamond" w:cstheme="minorHAnsi"/>
        </w:rPr>
        <w:t xml:space="preserve">kötelesek a Szabályzatban foglaltakat megismerni, munkájuk során </w:t>
      </w:r>
      <w:r w:rsidR="00F67E25">
        <w:rPr>
          <w:rFonts w:ascii="Garamond" w:hAnsi="Garamond" w:cstheme="minorHAnsi"/>
        </w:rPr>
        <w:t>alkalmazni, valamint gondoskodni</w:t>
      </w:r>
      <w:r w:rsidRPr="009271F9">
        <w:rPr>
          <w:rFonts w:ascii="Garamond" w:hAnsi="Garamond" w:cstheme="minorHAnsi"/>
        </w:rPr>
        <w:t xml:space="preserve"> arról, hogy azt az </w:t>
      </w:r>
      <w:r w:rsidR="00AD1148" w:rsidRPr="009271F9">
        <w:rPr>
          <w:rFonts w:ascii="Garamond" w:hAnsi="Garamond" w:cstheme="minorHAnsi"/>
        </w:rPr>
        <w:t>irodájukban dolgozó foglalkoztatottak megismerjék, előírásait munkavégzésük során alkalmazzák,</w:t>
      </w:r>
    </w:p>
    <w:p w14:paraId="06F1C80A" w14:textId="77777777" w:rsidR="00AD1148" w:rsidRPr="009271F9" w:rsidRDefault="00AD1148" w:rsidP="0012289F">
      <w:pPr>
        <w:pStyle w:val="Listaszerbekezds"/>
        <w:numPr>
          <w:ilvl w:val="0"/>
          <w:numId w:val="5"/>
        </w:numPr>
        <w:spacing w:after="0" w:line="240" w:lineRule="auto"/>
        <w:ind w:left="851" w:hanging="426"/>
        <w:jc w:val="both"/>
        <w:rPr>
          <w:rFonts w:ascii="Garamond" w:hAnsi="Garamond" w:cstheme="minorHAnsi"/>
        </w:rPr>
      </w:pPr>
      <w:r w:rsidRPr="009271F9">
        <w:rPr>
          <w:rFonts w:ascii="Garamond" w:hAnsi="Garamond" w:cstheme="minorHAnsi"/>
        </w:rPr>
        <w:t>konkrét ügyekben felmerülő adatvédelmi kérdésekben segítséget nyújtanak az adatkezelők részére,</w:t>
      </w:r>
    </w:p>
    <w:p w14:paraId="0493DA70" w14:textId="77777777" w:rsidR="00AD1148" w:rsidRPr="009271F9" w:rsidRDefault="00AD1148" w:rsidP="0012289F">
      <w:pPr>
        <w:pStyle w:val="Listaszerbekezds"/>
        <w:numPr>
          <w:ilvl w:val="0"/>
          <w:numId w:val="5"/>
        </w:numPr>
        <w:spacing w:after="0" w:line="240" w:lineRule="auto"/>
        <w:ind w:left="851" w:hanging="426"/>
        <w:jc w:val="both"/>
        <w:rPr>
          <w:rFonts w:ascii="Garamond" w:hAnsi="Garamond" w:cstheme="minorHAnsi"/>
        </w:rPr>
      </w:pPr>
      <w:r w:rsidRPr="009271F9">
        <w:rPr>
          <w:rFonts w:ascii="Garamond" w:hAnsi="Garamond" w:cstheme="minorHAnsi"/>
        </w:rPr>
        <w:t>jogszabályváltozás vagy más fontos okból javaslatot tesznek a jegyzőnek a szabályzat módosítására kiegészítésére,</w:t>
      </w:r>
    </w:p>
    <w:p w14:paraId="372FB402" w14:textId="77777777" w:rsidR="00AD1148" w:rsidRPr="009271F9" w:rsidRDefault="00AD1148" w:rsidP="0012289F">
      <w:pPr>
        <w:pStyle w:val="Listaszerbekezds"/>
        <w:numPr>
          <w:ilvl w:val="0"/>
          <w:numId w:val="5"/>
        </w:numPr>
        <w:spacing w:after="0" w:line="240" w:lineRule="auto"/>
        <w:ind w:left="851" w:hanging="426"/>
        <w:jc w:val="both"/>
        <w:rPr>
          <w:rFonts w:ascii="Garamond" w:hAnsi="Garamond" w:cstheme="minorHAnsi"/>
        </w:rPr>
      </w:pPr>
      <w:r w:rsidRPr="009271F9">
        <w:rPr>
          <w:rFonts w:ascii="Garamond" w:hAnsi="Garamond" w:cstheme="minorHAnsi"/>
        </w:rPr>
        <w:t>a hozzájuk érkező adatkezeléssel kapcsolatos panaszokat kivizsgálják a kivizsgálásról feljegyzést készítenek, melyet továbbítanak a jegyző részére,</w:t>
      </w:r>
    </w:p>
    <w:p w14:paraId="3AA39153" w14:textId="66CF98E1" w:rsidR="00F67E25" w:rsidRPr="003919E9" w:rsidRDefault="00AD1148" w:rsidP="0012289F">
      <w:pPr>
        <w:pStyle w:val="Listaszerbekezds"/>
        <w:numPr>
          <w:ilvl w:val="0"/>
          <w:numId w:val="5"/>
        </w:numPr>
        <w:spacing w:after="0" w:line="240" w:lineRule="auto"/>
        <w:ind w:left="851" w:hanging="426"/>
        <w:jc w:val="both"/>
        <w:rPr>
          <w:rFonts w:ascii="Garamond" w:hAnsi="Garamond" w:cstheme="minorHAnsi"/>
        </w:rPr>
      </w:pPr>
      <w:r w:rsidRPr="009271F9">
        <w:rPr>
          <w:rFonts w:ascii="Garamond" w:hAnsi="Garamond" w:cstheme="minorHAnsi"/>
        </w:rPr>
        <w:t xml:space="preserve">a tudomásukra jutott visszásságról tájékoztatják a jegyzőt. </w:t>
      </w:r>
    </w:p>
    <w:p w14:paraId="300AE23D" w14:textId="5D78686C" w:rsidR="002B1D1D" w:rsidRPr="003919E9" w:rsidRDefault="00A77068" w:rsidP="000005B3">
      <w:pPr>
        <w:pStyle w:val="Listaszerbekezds"/>
        <w:numPr>
          <w:ilvl w:val="0"/>
          <w:numId w:val="24"/>
        </w:numPr>
        <w:spacing w:after="0" w:line="240" w:lineRule="auto"/>
        <w:ind w:left="426" w:hanging="426"/>
        <w:jc w:val="both"/>
        <w:rPr>
          <w:rFonts w:ascii="Garamond" w:hAnsi="Garamond" w:cstheme="minorHAnsi"/>
        </w:rPr>
      </w:pPr>
      <w:r w:rsidRPr="003919E9">
        <w:rPr>
          <w:rFonts w:ascii="Garamond" w:hAnsi="Garamond" w:cstheme="minorHAnsi"/>
        </w:rPr>
        <w:t>Az adatkezelő</w:t>
      </w:r>
      <w:r w:rsidR="00AA4308" w:rsidRPr="003919E9">
        <w:rPr>
          <w:rFonts w:ascii="Garamond" w:hAnsi="Garamond" w:cstheme="minorHAnsi"/>
        </w:rPr>
        <w:t>k</w:t>
      </w:r>
      <w:r w:rsidRPr="003919E9">
        <w:rPr>
          <w:rFonts w:ascii="Garamond" w:hAnsi="Garamond" w:cstheme="minorHAnsi"/>
        </w:rPr>
        <w:t>:</w:t>
      </w:r>
    </w:p>
    <w:p w14:paraId="2C9603C5" w14:textId="4AA08447" w:rsidR="00A77068" w:rsidRPr="009271F9" w:rsidRDefault="00A77068" w:rsidP="0012289F">
      <w:pPr>
        <w:pStyle w:val="Listaszerbekezds"/>
        <w:numPr>
          <w:ilvl w:val="0"/>
          <w:numId w:val="6"/>
        </w:numPr>
        <w:spacing w:after="0" w:line="240" w:lineRule="auto"/>
        <w:ind w:left="851" w:hanging="426"/>
        <w:jc w:val="both"/>
        <w:rPr>
          <w:rFonts w:ascii="Garamond" w:hAnsi="Garamond" w:cstheme="minorHAnsi"/>
        </w:rPr>
      </w:pPr>
      <w:r w:rsidRPr="009271F9">
        <w:rPr>
          <w:rFonts w:ascii="Garamond" w:hAnsi="Garamond" w:cstheme="minorHAnsi"/>
        </w:rPr>
        <w:t>felelősséggel tartoz</w:t>
      </w:r>
      <w:r w:rsidR="003919E9">
        <w:rPr>
          <w:rFonts w:ascii="Garamond" w:hAnsi="Garamond" w:cstheme="minorHAnsi"/>
        </w:rPr>
        <w:t>nak</w:t>
      </w:r>
      <w:r w:rsidRPr="009271F9">
        <w:rPr>
          <w:rFonts w:ascii="Garamond" w:hAnsi="Garamond" w:cstheme="minorHAnsi"/>
        </w:rPr>
        <w:t xml:space="preserve"> azért, hogy tevékenységét az adatkezelésre és az adatok védelmére vonatkozó jogszabályoknak, az adatkezelést elrendelő jogszabály hiányában pedig az érintett hozzá</w:t>
      </w:r>
      <w:r w:rsidR="00AA4308">
        <w:rPr>
          <w:rFonts w:ascii="Garamond" w:hAnsi="Garamond" w:cstheme="minorHAnsi"/>
        </w:rPr>
        <w:t>járulásának megfelelően végezze,</w:t>
      </w:r>
    </w:p>
    <w:p w14:paraId="121B6C98" w14:textId="77777777" w:rsidR="00A77068" w:rsidRPr="009271F9" w:rsidRDefault="00A77068" w:rsidP="0012289F">
      <w:pPr>
        <w:pStyle w:val="Listaszerbekezds"/>
        <w:numPr>
          <w:ilvl w:val="0"/>
          <w:numId w:val="6"/>
        </w:numPr>
        <w:spacing w:after="0" w:line="240" w:lineRule="auto"/>
        <w:ind w:left="851" w:hanging="426"/>
        <w:jc w:val="both"/>
        <w:rPr>
          <w:rFonts w:ascii="Garamond" w:hAnsi="Garamond" w:cstheme="minorHAnsi"/>
        </w:rPr>
      </w:pPr>
      <w:r w:rsidRPr="009271F9">
        <w:rPr>
          <w:rFonts w:ascii="Garamond" w:hAnsi="Garamond" w:cstheme="minorHAnsi"/>
        </w:rPr>
        <w:t>kötelesek az adatvédelmi és az adatbiztonsági szabályokat betartani</w:t>
      </w:r>
      <w:r w:rsidR="00AA4308">
        <w:rPr>
          <w:rFonts w:ascii="Garamond" w:hAnsi="Garamond" w:cstheme="minorHAnsi"/>
        </w:rPr>
        <w:t>,</w:t>
      </w:r>
    </w:p>
    <w:p w14:paraId="4121B665" w14:textId="77777777" w:rsidR="00A77068" w:rsidRPr="009271F9" w:rsidRDefault="00A77068" w:rsidP="0012289F">
      <w:pPr>
        <w:pStyle w:val="Listaszerbekezds"/>
        <w:numPr>
          <w:ilvl w:val="0"/>
          <w:numId w:val="6"/>
        </w:numPr>
        <w:spacing w:after="0" w:line="240" w:lineRule="auto"/>
        <w:ind w:left="851" w:hanging="426"/>
        <w:jc w:val="both"/>
        <w:rPr>
          <w:rFonts w:ascii="Garamond" w:hAnsi="Garamond" w:cstheme="minorHAnsi"/>
        </w:rPr>
      </w:pPr>
      <w:r w:rsidRPr="009271F9">
        <w:rPr>
          <w:rFonts w:ascii="Garamond" w:hAnsi="Garamond" w:cstheme="minorHAnsi"/>
        </w:rPr>
        <w:t>azokat a személyes adatokat veheti</w:t>
      </w:r>
      <w:r w:rsidR="00AA4308">
        <w:rPr>
          <w:rFonts w:ascii="Garamond" w:hAnsi="Garamond" w:cstheme="minorHAnsi"/>
        </w:rPr>
        <w:t>k</w:t>
      </w:r>
      <w:r w:rsidRPr="009271F9">
        <w:rPr>
          <w:rFonts w:ascii="Garamond" w:hAnsi="Garamond" w:cstheme="minorHAnsi"/>
        </w:rPr>
        <w:t xml:space="preserve"> fel, illetve veheti át harmadik személytől, amelyek kezelésére törvény</w:t>
      </w:r>
      <w:r w:rsidR="00AA4308">
        <w:rPr>
          <w:rFonts w:ascii="Garamond" w:hAnsi="Garamond" w:cstheme="minorHAnsi"/>
        </w:rPr>
        <w:t xml:space="preserve"> vagy az érintett felhatalmazza,</w:t>
      </w:r>
    </w:p>
    <w:p w14:paraId="455F1CDA" w14:textId="77777777" w:rsidR="00A77068" w:rsidRPr="009271F9" w:rsidRDefault="00A77068" w:rsidP="0012289F">
      <w:pPr>
        <w:pStyle w:val="Listaszerbekezds"/>
        <w:numPr>
          <w:ilvl w:val="0"/>
          <w:numId w:val="6"/>
        </w:numPr>
        <w:spacing w:after="0" w:line="240" w:lineRule="auto"/>
        <w:ind w:left="851" w:hanging="426"/>
        <w:jc w:val="both"/>
        <w:rPr>
          <w:rFonts w:ascii="Garamond" w:hAnsi="Garamond" w:cstheme="minorHAnsi"/>
        </w:rPr>
      </w:pPr>
      <w:r w:rsidRPr="009271F9">
        <w:rPr>
          <w:rFonts w:ascii="Garamond" w:hAnsi="Garamond" w:cstheme="minorHAnsi"/>
        </w:rPr>
        <w:t>kötelesek</w:t>
      </w:r>
      <w:r w:rsidR="00AA4308">
        <w:rPr>
          <w:rFonts w:ascii="Garamond" w:hAnsi="Garamond" w:cstheme="minorHAnsi"/>
        </w:rPr>
        <w:t xml:space="preserve"> az</w:t>
      </w:r>
      <w:r w:rsidRPr="009271F9">
        <w:rPr>
          <w:rFonts w:ascii="Garamond" w:hAnsi="Garamond" w:cstheme="minorHAnsi"/>
        </w:rPr>
        <w:t xml:space="preserve"> adatvédelemmel kapcsolatos jogszabályokat és a Szabályzatban foglalt ismereteket maradéktalanul betartani, alkalmazni,</w:t>
      </w:r>
    </w:p>
    <w:p w14:paraId="6CE2C111" w14:textId="77777777" w:rsidR="00A77068" w:rsidRPr="009271F9" w:rsidRDefault="00AA4308" w:rsidP="0012289F">
      <w:pPr>
        <w:pStyle w:val="Listaszerbekezds"/>
        <w:numPr>
          <w:ilvl w:val="0"/>
          <w:numId w:val="6"/>
        </w:numPr>
        <w:spacing w:after="0" w:line="240" w:lineRule="auto"/>
        <w:ind w:left="851" w:hanging="426"/>
        <w:jc w:val="both"/>
        <w:rPr>
          <w:rFonts w:ascii="Garamond" w:hAnsi="Garamond" w:cstheme="minorHAnsi"/>
        </w:rPr>
      </w:pPr>
      <w:r>
        <w:rPr>
          <w:rFonts w:ascii="Garamond" w:hAnsi="Garamond" w:cstheme="minorHAnsi"/>
        </w:rPr>
        <w:lastRenderedPageBreak/>
        <w:t>t</w:t>
      </w:r>
      <w:r w:rsidR="00A77068" w:rsidRPr="009271F9">
        <w:rPr>
          <w:rFonts w:ascii="Garamond" w:hAnsi="Garamond" w:cstheme="minorHAnsi"/>
        </w:rPr>
        <w:t xml:space="preserve">ájékoztatni közvetlen felettesüket szükség estén a jegyzőt, a feladatkörükben felmerült bármely adatvédelmi problémáról, észrevételeiről, a számítástechnikai eszközök bárminemű meghibásodásáról, az adatállomány kezelhetőségében bekövetkezett problémáról, </w:t>
      </w:r>
    </w:p>
    <w:p w14:paraId="52159C44" w14:textId="77777777" w:rsidR="00A77068" w:rsidRPr="009271F9" w:rsidRDefault="00AA4308" w:rsidP="0012289F">
      <w:pPr>
        <w:pStyle w:val="Listaszerbekezds"/>
        <w:numPr>
          <w:ilvl w:val="0"/>
          <w:numId w:val="6"/>
        </w:numPr>
        <w:spacing w:after="0" w:line="240" w:lineRule="auto"/>
        <w:ind w:left="851" w:hanging="426"/>
        <w:jc w:val="both"/>
        <w:rPr>
          <w:rFonts w:ascii="Garamond" w:hAnsi="Garamond" w:cstheme="minorHAnsi"/>
        </w:rPr>
      </w:pPr>
      <w:r>
        <w:rPr>
          <w:rFonts w:ascii="Garamond" w:hAnsi="Garamond" w:cstheme="minorHAnsi"/>
        </w:rPr>
        <w:t>t</w:t>
      </w:r>
      <w:r w:rsidR="00A77068" w:rsidRPr="009271F9">
        <w:rPr>
          <w:rFonts w:ascii="Garamond" w:hAnsi="Garamond" w:cstheme="minorHAnsi"/>
        </w:rPr>
        <w:t>udomásukra jutott, az adatkezeléssel kap</w:t>
      </w:r>
      <w:r>
        <w:rPr>
          <w:rFonts w:ascii="Garamond" w:hAnsi="Garamond" w:cstheme="minorHAnsi"/>
        </w:rPr>
        <w:t>csolatosan feltárt visszásságot</w:t>
      </w:r>
      <w:r w:rsidR="00DE148E" w:rsidRPr="009271F9">
        <w:rPr>
          <w:rFonts w:ascii="Garamond" w:hAnsi="Garamond" w:cstheme="minorHAnsi"/>
        </w:rPr>
        <w:t xml:space="preserve"> haladéktalanul megszűntetni, </w:t>
      </w:r>
    </w:p>
    <w:p w14:paraId="2218B68B" w14:textId="77777777" w:rsidR="00DE148E" w:rsidRPr="009271F9" w:rsidRDefault="00DE148E" w:rsidP="0012289F">
      <w:pPr>
        <w:pStyle w:val="Listaszerbekezds"/>
        <w:numPr>
          <w:ilvl w:val="0"/>
          <w:numId w:val="6"/>
        </w:numPr>
        <w:spacing w:after="0" w:line="240" w:lineRule="auto"/>
        <w:ind w:left="851" w:hanging="426"/>
        <w:jc w:val="both"/>
        <w:rPr>
          <w:rFonts w:ascii="Garamond" w:hAnsi="Garamond" w:cstheme="minorHAnsi"/>
        </w:rPr>
      </w:pPr>
      <w:r w:rsidRPr="009271F9">
        <w:rPr>
          <w:rFonts w:ascii="Garamond" w:hAnsi="Garamond" w:cstheme="minorHAnsi"/>
        </w:rPr>
        <w:t xml:space="preserve">vezetni a munkakörébe tartozó adat-, adatszolgáltatási és adattovábbítási nyilvántartást, </w:t>
      </w:r>
    </w:p>
    <w:p w14:paraId="291FC42B" w14:textId="77777777" w:rsidR="00DE148E" w:rsidRPr="009271F9" w:rsidRDefault="00DE148E" w:rsidP="0012289F">
      <w:pPr>
        <w:pStyle w:val="Listaszerbekezds"/>
        <w:numPr>
          <w:ilvl w:val="0"/>
          <w:numId w:val="6"/>
        </w:numPr>
        <w:spacing w:after="0" w:line="240" w:lineRule="auto"/>
        <w:ind w:left="851" w:hanging="426"/>
        <w:jc w:val="both"/>
        <w:rPr>
          <w:rFonts w:ascii="Garamond" w:hAnsi="Garamond" w:cstheme="minorHAnsi"/>
        </w:rPr>
      </w:pPr>
      <w:r w:rsidRPr="009271F9">
        <w:rPr>
          <w:rFonts w:ascii="Garamond" w:hAnsi="Garamond" w:cstheme="minorHAnsi"/>
        </w:rPr>
        <w:t xml:space="preserve">gondoskodni arról, hogy az általuk vezetett nyilvántartás adataihoz illetéktelen személy ne férhessen hozzá, ügyelve a nyilvántartás biztonságos tárolására, </w:t>
      </w:r>
    </w:p>
    <w:p w14:paraId="42B57F03" w14:textId="77777777" w:rsidR="00DE148E" w:rsidRPr="009271F9" w:rsidRDefault="0091368A" w:rsidP="0012289F">
      <w:pPr>
        <w:pStyle w:val="Listaszerbekezds"/>
        <w:numPr>
          <w:ilvl w:val="0"/>
          <w:numId w:val="6"/>
        </w:numPr>
        <w:spacing w:after="0" w:line="240" w:lineRule="auto"/>
        <w:ind w:left="851" w:hanging="426"/>
        <w:jc w:val="both"/>
        <w:rPr>
          <w:rFonts w:ascii="Garamond" w:hAnsi="Garamond" w:cstheme="minorHAnsi"/>
        </w:rPr>
      </w:pPr>
      <w:r>
        <w:rPr>
          <w:rFonts w:ascii="Garamond" w:hAnsi="Garamond" w:cstheme="minorHAnsi"/>
        </w:rPr>
        <w:t>elvégzik a</w:t>
      </w:r>
      <w:r w:rsidR="00DE148E" w:rsidRPr="009271F9">
        <w:rPr>
          <w:rFonts w:ascii="Garamond" w:hAnsi="Garamond" w:cstheme="minorHAnsi"/>
        </w:rPr>
        <w:t xml:space="preserve"> kezelésben lévő adatok biztonsági mentését, gondoskodnak azok biztonságos tárolásáról, </w:t>
      </w:r>
    </w:p>
    <w:p w14:paraId="47D66451" w14:textId="77777777" w:rsidR="00DE148E" w:rsidRPr="009271F9" w:rsidRDefault="009744AE" w:rsidP="0012289F">
      <w:pPr>
        <w:pStyle w:val="Listaszerbekezds"/>
        <w:numPr>
          <w:ilvl w:val="0"/>
          <w:numId w:val="6"/>
        </w:numPr>
        <w:spacing w:after="0" w:line="240" w:lineRule="auto"/>
        <w:ind w:left="851" w:hanging="426"/>
        <w:jc w:val="both"/>
        <w:rPr>
          <w:rFonts w:ascii="Garamond" w:hAnsi="Garamond" w:cstheme="minorHAnsi"/>
        </w:rPr>
      </w:pPr>
      <w:r>
        <w:rPr>
          <w:rFonts w:ascii="Garamond" w:hAnsi="Garamond" w:cstheme="minorHAnsi"/>
        </w:rPr>
        <w:t xml:space="preserve">az </w:t>
      </w:r>
      <w:r w:rsidR="00DE148E" w:rsidRPr="009271F9">
        <w:rPr>
          <w:rFonts w:ascii="Garamond" w:hAnsi="Garamond" w:cstheme="minorHAnsi"/>
        </w:rPr>
        <w:t>általuk felhatalmazott személynek vagy szervezetnek adatot s</w:t>
      </w:r>
      <w:r>
        <w:rPr>
          <w:rFonts w:ascii="Garamond" w:hAnsi="Garamond" w:cstheme="minorHAnsi"/>
        </w:rPr>
        <w:t xml:space="preserve">zolgáltat, adatot továbbít, </w:t>
      </w:r>
    </w:p>
    <w:p w14:paraId="06D3432F" w14:textId="77777777" w:rsidR="00DE148E" w:rsidRPr="009271F9" w:rsidRDefault="00DE148E" w:rsidP="0012289F">
      <w:pPr>
        <w:pStyle w:val="Listaszerbekezds"/>
        <w:numPr>
          <w:ilvl w:val="0"/>
          <w:numId w:val="6"/>
        </w:numPr>
        <w:spacing w:after="0" w:line="240" w:lineRule="auto"/>
        <w:ind w:left="851" w:hanging="426"/>
        <w:jc w:val="both"/>
        <w:rPr>
          <w:rFonts w:ascii="Garamond" w:hAnsi="Garamond" w:cstheme="minorHAnsi"/>
        </w:rPr>
      </w:pPr>
      <w:r w:rsidRPr="009271F9">
        <w:rPr>
          <w:rFonts w:ascii="Garamond" w:hAnsi="Garamond" w:cstheme="minorHAnsi"/>
        </w:rPr>
        <w:t>közvetlen felettesüket, szükség</w:t>
      </w:r>
      <w:r w:rsidR="0091368A">
        <w:rPr>
          <w:rFonts w:ascii="Garamond" w:hAnsi="Garamond" w:cstheme="minorHAnsi"/>
        </w:rPr>
        <w:t xml:space="preserve"> esetén a jegyzőt tájékoztatják</w:t>
      </w:r>
      <w:r w:rsidRPr="009271F9">
        <w:rPr>
          <w:rFonts w:ascii="Garamond" w:hAnsi="Garamond" w:cstheme="minorHAnsi"/>
        </w:rPr>
        <w:t xml:space="preserve"> minden olyan eseményről, amikor jogszerűtlen adatkezelésre kérték fel, utasították, </w:t>
      </w:r>
    </w:p>
    <w:p w14:paraId="71C507AF" w14:textId="77777777" w:rsidR="00DE148E" w:rsidRPr="009271F9" w:rsidRDefault="0091368A" w:rsidP="0012289F">
      <w:pPr>
        <w:pStyle w:val="Listaszerbekezds"/>
        <w:numPr>
          <w:ilvl w:val="0"/>
          <w:numId w:val="6"/>
        </w:numPr>
        <w:spacing w:after="0" w:line="240" w:lineRule="auto"/>
        <w:ind w:left="851" w:hanging="426"/>
        <w:jc w:val="both"/>
        <w:rPr>
          <w:rFonts w:ascii="Garamond" w:hAnsi="Garamond" w:cstheme="minorHAnsi"/>
        </w:rPr>
      </w:pPr>
      <w:r>
        <w:rPr>
          <w:rFonts w:ascii="Garamond" w:hAnsi="Garamond" w:cstheme="minorHAnsi"/>
        </w:rPr>
        <w:t>haladéktalanul jelzik a</w:t>
      </w:r>
      <w:r w:rsidR="00DE148E" w:rsidRPr="009271F9">
        <w:rPr>
          <w:rFonts w:ascii="Garamond" w:hAnsi="Garamond" w:cstheme="minorHAnsi"/>
        </w:rPr>
        <w:t xml:space="preserve"> közvetlen felettesnek, ha az adatállomány</w:t>
      </w:r>
      <w:r>
        <w:rPr>
          <w:rFonts w:ascii="Garamond" w:hAnsi="Garamond" w:cstheme="minorHAnsi"/>
        </w:rPr>
        <w:t>ba</w:t>
      </w:r>
      <w:r w:rsidR="00DE148E" w:rsidRPr="009271F9">
        <w:rPr>
          <w:rFonts w:ascii="Garamond" w:hAnsi="Garamond" w:cstheme="minorHAnsi"/>
        </w:rPr>
        <w:t xml:space="preserve"> jogosulatlan hozzáférést vagy bárminemű változást tapasztalnak,</w:t>
      </w:r>
    </w:p>
    <w:p w14:paraId="2EC4CBD2" w14:textId="77777777" w:rsidR="00DE148E" w:rsidRDefault="00DE148E" w:rsidP="0012289F">
      <w:pPr>
        <w:pStyle w:val="Listaszerbekezds"/>
        <w:numPr>
          <w:ilvl w:val="0"/>
          <w:numId w:val="6"/>
        </w:numPr>
        <w:spacing w:after="0" w:line="240" w:lineRule="auto"/>
        <w:ind w:left="851" w:hanging="426"/>
        <w:jc w:val="both"/>
        <w:rPr>
          <w:rFonts w:ascii="Garamond" w:hAnsi="Garamond" w:cstheme="minorHAnsi"/>
        </w:rPr>
      </w:pPr>
      <w:r w:rsidRPr="009271F9">
        <w:rPr>
          <w:rFonts w:ascii="Garamond" w:hAnsi="Garamond" w:cstheme="minorHAnsi"/>
        </w:rPr>
        <w:t>fegyelmi és kártérítési felelősséget</w:t>
      </w:r>
      <w:r w:rsidR="0091368A">
        <w:rPr>
          <w:rFonts w:ascii="Garamond" w:hAnsi="Garamond" w:cstheme="minorHAnsi"/>
        </w:rPr>
        <w:t xml:space="preserve"> vállalnak</w:t>
      </w:r>
      <w:r w:rsidRPr="009271F9">
        <w:rPr>
          <w:rFonts w:ascii="Garamond" w:hAnsi="Garamond" w:cstheme="minorHAnsi"/>
        </w:rPr>
        <w:t>, hogy</w:t>
      </w:r>
      <w:r w:rsidR="0091368A">
        <w:rPr>
          <w:rFonts w:ascii="Garamond" w:hAnsi="Garamond" w:cstheme="minorHAnsi"/>
        </w:rPr>
        <w:t xml:space="preserve"> a</w:t>
      </w:r>
      <w:r w:rsidRPr="009271F9">
        <w:rPr>
          <w:rFonts w:ascii="Garamond" w:hAnsi="Garamond" w:cstheme="minorHAnsi"/>
        </w:rPr>
        <w:t xml:space="preserve"> tevékenységüket adatkezelésre és az adatok védelemére vonatkozó jogszabályoknak, valamint e Szabályzatnak, az adatkezelést elrendelő jogszabály hiányában pedig az érintett hozzájárulásának megfelelően végezzék.</w:t>
      </w:r>
    </w:p>
    <w:p w14:paraId="4ECC0BE2" w14:textId="77777777" w:rsidR="0091368A" w:rsidRPr="009271F9" w:rsidRDefault="0091368A" w:rsidP="003919E9">
      <w:pPr>
        <w:pStyle w:val="Listaszerbekezds"/>
        <w:spacing w:after="0" w:line="240" w:lineRule="auto"/>
        <w:ind w:left="426" w:hanging="426"/>
        <w:jc w:val="both"/>
        <w:rPr>
          <w:rFonts w:ascii="Garamond" w:hAnsi="Garamond" w:cstheme="minorHAnsi"/>
        </w:rPr>
      </w:pPr>
    </w:p>
    <w:p w14:paraId="04F0B9B8" w14:textId="0741AAD3" w:rsidR="00EB2FB2" w:rsidRPr="0091368A" w:rsidRDefault="00EB2FB2" w:rsidP="000005B3">
      <w:pPr>
        <w:pStyle w:val="Listaszerbekezds"/>
        <w:numPr>
          <w:ilvl w:val="0"/>
          <w:numId w:val="18"/>
        </w:numPr>
        <w:spacing w:after="0" w:line="240" w:lineRule="auto"/>
        <w:jc w:val="center"/>
        <w:rPr>
          <w:rFonts w:ascii="Garamond" w:hAnsi="Garamond" w:cstheme="minorHAnsi"/>
          <w:b/>
        </w:rPr>
      </w:pPr>
      <w:r w:rsidRPr="0091368A">
        <w:rPr>
          <w:rFonts w:ascii="Garamond" w:hAnsi="Garamond" w:cstheme="minorHAnsi"/>
          <w:b/>
        </w:rPr>
        <w:t>Adatkezelés célja</w:t>
      </w:r>
    </w:p>
    <w:p w14:paraId="22116871" w14:textId="77777777" w:rsidR="0091368A" w:rsidRPr="0091368A" w:rsidRDefault="0091368A" w:rsidP="0091368A">
      <w:pPr>
        <w:spacing w:after="0" w:line="240" w:lineRule="auto"/>
        <w:jc w:val="center"/>
        <w:rPr>
          <w:rFonts w:ascii="Garamond" w:hAnsi="Garamond" w:cstheme="minorHAnsi"/>
          <w:b/>
        </w:rPr>
      </w:pPr>
    </w:p>
    <w:p w14:paraId="10E06B0E" w14:textId="6189E56E" w:rsidR="00EB2FB2" w:rsidRPr="009271F9" w:rsidRDefault="0091368A" w:rsidP="00F67E25">
      <w:pPr>
        <w:spacing w:after="0" w:line="240" w:lineRule="auto"/>
        <w:jc w:val="both"/>
        <w:rPr>
          <w:rFonts w:ascii="Garamond" w:hAnsi="Garamond" w:cstheme="minorHAnsi"/>
        </w:rPr>
      </w:pPr>
      <w:r>
        <w:rPr>
          <w:rFonts w:ascii="Garamond" w:hAnsi="Garamond" w:cstheme="minorHAnsi"/>
        </w:rPr>
        <w:t>Az a</w:t>
      </w:r>
      <w:r w:rsidR="00EB2FB2" w:rsidRPr="009271F9">
        <w:rPr>
          <w:rFonts w:ascii="Garamond" w:hAnsi="Garamond" w:cstheme="minorHAnsi"/>
        </w:rPr>
        <w:t>datkezelés cé</w:t>
      </w:r>
      <w:r>
        <w:rPr>
          <w:rFonts w:ascii="Garamond" w:hAnsi="Garamond" w:cstheme="minorHAnsi"/>
        </w:rPr>
        <w:t xml:space="preserve">lja annak biztosítása, hogy az </w:t>
      </w:r>
      <w:r w:rsidR="00EB2FB2" w:rsidRPr="009271F9">
        <w:rPr>
          <w:rFonts w:ascii="Garamond" w:hAnsi="Garamond" w:cstheme="minorHAnsi"/>
        </w:rPr>
        <w:t>Önkormányzat</w:t>
      </w:r>
      <w:r w:rsidR="001E4226">
        <w:rPr>
          <w:rFonts w:ascii="Garamond" w:hAnsi="Garamond" w:cstheme="minorHAnsi"/>
        </w:rPr>
        <w:t>,</w:t>
      </w:r>
      <w:r w:rsidR="00EB2FB2" w:rsidRPr="009271F9">
        <w:rPr>
          <w:rFonts w:ascii="Garamond" w:hAnsi="Garamond" w:cstheme="minorHAnsi"/>
        </w:rPr>
        <w:t xml:space="preserve"> a Hivatal</w:t>
      </w:r>
      <w:r w:rsidR="001E4226">
        <w:rPr>
          <w:rFonts w:ascii="Garamond" w:hAnsi="Garamond" w:cstheme="minorHAnsi"/>
        </w:rPr>
        <w:t xml:space="preserve"> és a Társulás</w:t>
      </w:r>
      <w:r w:rsidR="00EB2FB2" w:rsidRPr="009271F9">
        <w:rPr>
          <w:rFonts w:ascii="Garamond" w:hAnsi="Garamond" w:cstheme="minorHAnsi"/>
        </w:rPr>
        <w:t xml:space="preserve"> által végzett elektronikus ügyintézés során</w:t>
      </w:r>
      <w:r>
        <w:rPr>
          <w:rFonts w:ascii="Garamond" w:hAnsi="Garamond" w:cstheme="minorHAnsi"/>
        </w:rPr>
        <w:t xml:space="preserve"> megfeleljen a GDPR, az Infotv.,</w:t>
      </w:r>
      <w:r w:rsidR="00EB2FB2" w:rsidRPr="009271F9">
        <w:rPr>
          <w:rFonts w:ascii="Garamond" w:hAnsi="Garamond" w:cstheme="minorHAnsi"/>
        </w:rPr>
        <w:t xml:space="preserve"> az </w:t>
      </w:r>
      <w:proofErr w:type="spellStart"/>
      <w:r w:rsidR="00EB2FB2" w:rsidRPr="009271F9">
        <w:rPr>
          <w:rFonts w:ascii="Garamond" w:hAnsi="Garamond" w:cstheme="minorHAnsi"/>
        </w:rPr>
        <w:t>Ákr</w:t>
      </w:r>
      <w:proofErr w:type="spellEnd"/>
      <w:r w:rsidR="00EB2FB2" w:rsidRPr="009271F9">
        <w:rPr>
          <w:rFonts w:ascii="Garamond" w:hAnsi="Garamond" w:cstheme="minorHAnsi"/>
        </w:rPr>
        <w:t xml:space="preserve">., az </w:t>
      </w:r>
      <w:proofErr w:type="spellStart"/>
      <w:r w:rsidR="00EB2FB2" w:rsidRPr="009271F9">
        <w:rPr>
          <w:rFonts w:ascii="Garamond" w:hAnsi="Garamond" w:cstheme="minorHAnsi"/>
        </w:rPr>
        <w:t>Etv</w:t>
      </w:r>
      <w:proofErr w:type="spellEnd"/>
      <w:r w:rsidR="00EB2FB2" w:rsidRPr="009271F9">
        <w:rPr>
          <w:rFonts w:ascii="Garamond" w:hAnsi="Garamond" w:cstheme="minorHAnsi"/>
        </w:rPr>
        <w:t>.</w:t>
      </w:r>
      <w:r>
        <w:rPr>
          <w:rFonts w:ascii="Garamond" w:hAnsi="Garamond" w:cstheme="minorHAnsi"/>
        </w:rPr>
        <w:t>,</w:t>
      </w:r>
      <w:r w:rsidR="001B059B">
        <w:rPr>
          <w:rFonts w:ascii="Garamond" w:hAnsi="Garamond" w:cstheme="minorHAnsi"/>
        </w:rPr>
        <w:t xml:space="preserve"> </w:t>
      </w:r>
      <w:r w:rsidR="00AE6366">
        <w:rPr>
          <w:rFonts w:ascii="Garamond" w:hAnsi="Garamond" w:cstheme="minorHAnsi"/>
        </w:rPr>
        <w:t>és a</w:t>
      </w:r>
      <w:r w:rsidR="00EB2FB2" w:rsidRPr="009271F9">
        <w:rPr>
          <w:rFonts w:ascii="Garamond" w:hAnsi="Garamond" w:cstheme="minorHAnsi"/>
        </w:rPr>
        <w:t xml:space="preserve"> Korm. rendelet szabályainak,</w:t>
      </w:r>
      <w:r w:rsidR="00625CF6" w:rsidRPr="009271F9">
        <w:rPr>
          <w:rFonts w:ascii="Garamond" w:hAnsi="Garamond" w:cstheme="minorHAnsi"/>
        </w:rPr>
        <w:t xml:space="preserve"> valamint</w:t>
      </w:r>
      <w:r w:rsidR="00EB2FB2" w:rsidRPr="009271F9">
        <w:rPr>
          <w:rFonts w:ascii="Garamond" w:hAnsi="Garamond" w:cstheme="minorHAnsi"/>
        </w:rPr>
        <w:t xml:space="preserve"> a kapcsolódó</w:t>
      </w:r>
      <w:r>
        <w:rPr>
          <w:rFonts w:ascii="Garamond" w:hAnsi="Garamond" w:cstheme="minorHAnsi"/>
        </w:rPr>
        <w:t xml:space="preserve"> jogszabályok</w:t>
      </w:r>
      <w:r w:rsidR="007B477C">
        <w:rPr>
          <w:rFonts w:ascii="Garamond" w:hAnsi="Garamond" w:cstheme="minorHAnsi"/>
        </w:rPr>
        <w:t>nak</w:t>
      </w:r>
      <w:r>
        <w:rPr>
          <w:rFonts w:ascii="Garamond" w:hAnsi="Garamond" w:cstheme="minorHAnsi"/>
        </w:rPr>
        <w:t>. További cél</w:t>
      </w:r>
      <w:r w:rsidR="00EB2FB2" w:rsidRPr="009271F9">
        <w:rPr>
          <w:rFonts w:ascii="Garamond" w:hAnsi="Garamond" w:cstheme="minorHAnsi"/>
        </w:rPr>
        <w:t xml:space="preserve"> az ügyfélkapcsolat során kezelt személyes adatok </w:t>
      </w:r>
      <w:r w:rsidR="00625CF6" w:rsidRPr="009271F9">
        <w:rPr>
          <w:rFonts w:ascii="Garamond" w:hAnsi="Garamond" w:cstheme="minorHAnsi"/>
        </w:rPr>
        <w:t>hatósági ügyfélkapcsolatának szabályozása,</w:t>
      </w:r>
      <w:r w:rsidR="007B477C">
        <w:rPr>
          <w:rFonts w:ascii="Garamond" w:hAnsi="Garamond" w:cstheme="minorHAnsi"/>
        </w:rPr>
        <w:t xml:space="preserve"> </w:t>
      </w:r>
      <w:r w:rsidR="00625CF6" w:rsidRPr="009271F9">
        <w:rPr>
          <w:rFonts w:ascii="Garamond" w:hAnsi="Garamond" w:cstheme="minorHAnsi"/>
        </w:rPr>
        <w:t>beleértve</w:t>
      </w:r>
    </w:p>
    <w:p w14:paraId="0C77ADD0" w14:textId="7510A8D1" w:rsidR="00625CF6" w:rsidRPr="009271F9" w:rsidRDefault="00625CF6" w:rsidP="0012289F">
      <w:pPr>
        <w:pStyle w:val="Listaszerbekezds"/>
        <w:numPr>
          <w:ilvl w:val="0"/>
          <w:numId w:val="7"/>
        </w:numPr>
        <w:spacing w:after="0" w:line="240" w:lineRule="auto"/>
        <w:ind w:left="851" w:hanging="578"/>
        <w:jc w:val="both"/>
        <w:rPr>
          <w:rFonts w:ascii="Garamond" w:hAnsi="Garamond" w:cstheme="minorHAnsi"/>
        </w:rPr>
      </w:pPr>
      <w:r w:rsidRPr="009271F9">
        <w:rPr>
          <w:rFonts w:ascii="Garamond" w:hAnsi="Garamond" w:cstheme="minorHAnsi"/>
        </w:rPr>
        <w:t>a személyes jelenlét mellett végzett azonosítást, és</w:t>
      </w:r>
    </w:p>
    <w:p w14:paraId="6653C11A" w14:textId="3030F73E" w:rsidR="00625CF6" w:rsidRDefault="00625CF6" w:rsidP="0012289F">
      <w:pPr>
        <w:pStyle w:val="Listaszerbekezds"/>
        <w:numPr>
          <w:ilvl w:val="0"/>
          <w:numId w:val="7"/>
        </w:numPr>
        <w:spacing w:after="0" w:line="240" w:lineRule="auto"/>
        <w:ind w:left="851" w:hanging="578"/>
        <w:jc w:val="both"/>
        <w:rPr>
          <w:rFonts w:ascii="Garamond" w:hAnsi="Garamond" w:cstheme="minorHAnsi"/>
        </w:rPr>
      </w:pPr>
      <w:r w:rsidRPr="009271F9">
        <w:rPr>
          <w:rFonts w:ascii="Garamond" w:hAnsi="Garamond" w:cstheme="minorHAnsi"/>
        </w:rPr>
        <w:t>az ügyfél és az</w:t>
      </w:r>
      <w:r w:rsidR="00C67033" w:rsidRPr="009271F9">
        <w:rPr>
          <w:rFonts w:ascii="Garamond" w:hAnsi="Garamond" w:cstheme="minorHAnsi"/>
        </w:rPr>
        <w:t xml:space="preserve"> Önkormányzat, továbbá a Hivatal, a Társulás között hatósági ügyfélkapcsolat során végzett elektronikus ügyintézést.</w:t>
      </w:r>
    </w:p>
    <w:p w14:paraId="3623F9A8" w14:textId="77777777" w:rsidR="0091368A" w:rsidRPr="009271F9" w:rsidRDefault="0091368A" w:rsidP="0091368A">
      <w:pPr>
        <w:pStyle w:val="Listaszerbekezds"/>
        <w:spacing w:after="0" w:line="240" w:lineRule="auto"/>
        <w:jc w:val="both"/>
        <w:rPr>
          <w:rFonts w:ascii="Garamond" w:hAnsi="Garamond" w:cstheme="minorHAnsi"/>
        </w:rPr>
      </w:pPr>
    </w:p>
    <w:p w14:paraId="1D2D7B80" w14:textId="77777777" w:rsidR="00C67033" w:rsidRPr="007B477C" w:rsidRDefault="00C67033" w:rsidP="000005B3">
      <w:pPr>
        <w:pStyle w:val="Listaszerbekezds"/>
        <w:numPr>
          <w:ilvl w:val="0"/>
          <w:numId w:val="18"/>
        </w:numPr>
        <w:spacing w:after="0" w:line="240" w:lineRule="auto"/>
        <w:ind w:left="426"/>
        <w:jc w:val="center"/>
        <w:rPr>
          <w:rFonts w:ascii="Garamond" w:hAnsi="Garamond" w:cstheme="minorHAnsi"/>
          <w:b/>
        </w:rPr>
      </w:pPr>
      <w:r w:rsidRPr="007B477C">
        <w:rPr>
          <w:rFonts w:ascii="Garamond" w:hAnsi="Garamond" w:cstheme="minorHAnsi"/>
          <w:b/>
        </w:rPr>
        <w:t>Adatok kezelésének feltételei</w:t>
      </w:r>
    </w:p>
    <w:p w14:paraId="74E78C54" w14:textId="77777777" w:rsidR="007B477C" w:rsidRPr="007B477C" w:rsidRDefault="007B477C" w:rsidP="007B477C">
      <w:pPr>
        <w:spacing w:after="0" w:line="240" w:lineRule="auto"/>
        <w:jc w:val="center"/>
        <w:rPr>
          <w:rFonts w:ascii="Garamond" w:hAnsi="Garamond" w:cstheme="minorHAnsi"/>
          <w:b/>
        </w:rPr>
      </w:pPr>
    </w:p>
    <w:p w14:paraId="71FF6082" w14:textId="7C96DA3E" w:rsidR="004C3066" w:rsidRPr="001B059B" w:rsidRDefault="006307A0" w:rsidP="000005B3">
      <w:pPr>
        <w:pStyle w:val="Listaszerbekezds"/>
        <w:numPr>
          <w:ilvl w:val="0"/>
          <w:numId w:val="25"/>
        </w:numPr>
        <w:spacing w:after="0" w:line="240" w:lineRule="auto"/>
        <w:ind w:left="426" w:hanging="426"/>
        <w:jc w:val="both"/>
        <w:rPr>
          <w:rFonts w:ascii="Garamond" w:hAnsi="Garamond" w:cstheme="minorHAnsi"/>
        </w:rPr>
      </w:pPr>
      <w:r w:rsidRPr="001B059B">
        <w:rPr>
          <w:rFonts w:ascii="Garamond" w:hAnsi="Garamond" w:cstheme="minorHAnsi"/>
        </w:rPr>
        <w:t>Személyes adat kezelhető akkor is, ha az érintett hozzájárulásának beszerzése lehetetlen vagy aránytalan költséggel járna, és a személyes adat kezelése a Hivatalra vonatkozó jogi kötelezettség teljesítése céljából szükséges, vagy a Hivatal</w:t>
      </w:r>
      <w:r w:rsidR="001B059B">
        <w:rPr>
          <w:rFonts w:ascii="Garamond" w:hAnsi="Garamond" w:cstheme="minorHAnsi"/>
        </w:rPr>
        <w:t>,</w:t>
      </w:r>
      <w:r w:rsidRPr="001B059B">
        <w:rPr>
          <w:rFonts w:ascii="Garamond" w:hAnsi="Garamond" w:cstheme="minorHAnsi"/>
        </w:rPr>
        <w:t xml:space="preserve"> vagy a harmadik személy jogos érdekének érvényesítése céljából s</w:t>
      </w:r>
      <w:r w:rsidR="00950454" w:rsidRPr="001B059B">
        <w:rPr>
          <w:rFonts w:ascii="Garamond" w:hAnsi="Garamond" w:cstheme="minorHAnsi"/>
        </w:rPr>
        <w:t>zükséges, és ezen érd</w:t>
      </w:r>
      <w:r w:rsidRPr="001B059B">
        <w:rPr>
          <w:rFonts w:ascii="Garamond" w:hAnsi="Garamond" w:cstheme="minorHAnsi"/>
        </w:rPr>
        <w:t xml:space="preserve">ek érvényesítése </w:t>
      </w:r>
      <w:r w:rsidR="00950454" w:rsidRPr="001B059B">
        <w:rPr>
          <w:rFonts w:ascii="Garamond" w:hAnsi="Garamond" w:cstheme="minorHAnsi"/>
        </w:rPr>
        <w:t>a személyes adatok védelméhez fűződő jog korlátozásával arányban áll</w:t>
      </w:r>
      <w:r w:rsidR="00E34FB4" w:rsidRPr="001B059B">
        <w:rPr>
          <w:rFonts w:ascii="Garamond" w:hAnsi="Garamond" w:cstheme="minorHAnsi"/>
        </w:rPr>
        <w:t xml:space="preserve">. </w:t>
      </w:r>
    </w:p>
    <w:p w14:paraId="6D264DF0" w14:textId="22DA5D56" w:rsidR="004C3066" w:rsidRPr="001B059B" w:rsidRDefault="00E34FB4" w:rsidP="000005B3">
      <w:pPr>
        <w:pStyle w:val="Listaszerbekezds"/>
        <w:numPr>
          <w:ilvl w:val="0"/>
          <w:numId w:val="25"/>
        </w:numPr>
        <w:spacing w:after="0" w:line="240" w:lineRule="auto"/>
        <w:ind w:left="426" w:hanging="426"/>
        <w:jc w:val="both"/>
        <w:rPr>
          <w:rFonts w:ascii="Garamond" w:hAnsi="Garamond" w:cstheme="minorHAnsi"/>
        </w:rPr>
      </w:pPr>
      <w:r w:rsidRPr="001B059B">
        <w:rPr>
          <w:rFonts w:ascii="Garamond" w:hAnsi="Garamond" w:cstheme="minorHAnsi"/>
        </w:rPr>
        <w:t>Az</w:t>
      </w:r>
      <w:r w:rsidR="008C4182" w:rsidRPr="001B059B">
        <w:rPr>
          <w:rFonts w:ascii="Garamond" w:hAnsi="Garamond" w:cstheme="minorHAnsi"/>
        </w:rPr>
        <w:t xml:space="preserve"> </w:t>
      </w:r>
      <w:r w:rsidRPr="001B059B">
        <w:rPr>
          <w:rFonts w:ascii="Garamond" w:hAnsi="Garamond" w:cstheme="minorHAnsi"/>
        </w:rPr>
        <w:t>érintett kérelmére elindult eljárásban</w:t>
      </w:r>
      <w:r w:rsidR="008C4182" w:rsidRPr="001B059B">
        <w:rPr>
          <w:rFonts w:ascii="Garamond" w:hAnsi="Garamond" w:cstheme="minorHAnsi"/>
        </w:rPr>
        <w:t xml:space="preserve"> </w:t>
      </w:r>
      <w:r w:rsidRPr="001B059B">
        <w:rPr>
          <w:rFonts w:ascii="Garamond" w:hAnsi="Garamond" w:cstheme="minorHAnsi"/>
        </w:rPr>
        <w:t>(pl</w:t>
      </w:r>
      <w:r w:rsidR="008C4182" w:rsidRPr="001B059B">
        <w:rPr>
          <w:rFonts w:ascii="Garamond" w:hAnsi="Garamond" w:cstheme="minorHAnsi"/>
        </w:rPr>
        <w:t>.</w:t>
      </w:r>
      <w:r w:rsidRPr="001B059B">
        <w:rPr>
          <w:rFonts w:ascii="Garamond" w:hAnsi="Garamond" w:cstheme="minorHAnsi"/>
        </w:rPr>
        <w:t>: reklamáció ügyintézési</w:t>
      </w:r>
      <w:r w:rsidR="008C4182" w:rsidRPr="001B059B">
        <w:rPr>
          <w:rFonts w:ascii="Garamond" w:hAnsi="Garamond" w:cstheme="minorHAnsi"/>
        </w:rPr>
        <w:t xml:space="preserve"> </w:t>
      </w:r>
      <w:r w:rsidRPr="001B059B">
        <w:rPr>
          <w:rFonts w:ascii="Garamond" w:hAnsi="Garamond" w:cstheme="minorHAnsi"/>
        </w:rPr>
        <w:t>eljárás) szükséges</w:t>
      </w:r>
      <w:r w:rsidR="001B059B">
        <w:rPr>
          <w:rFonts w:ascii="Garamond" w:hAnsi="Garamond" w:cstheme="minorHAnsi"/>
        </w:rPr>
        <w:t xml:space="preserve"> </w:t>
      </w:r>
      <w:r w:rsidRPr="001B059B">
        <w:rPr>
          <w:rFonts w:ascii="Garamond" w:hAnsi="Garamond" w:cstheme="minorHAnsi"/>
        </w:rPr>
        <w:t xml:space="preserve">adatainak kezeléséhez való hozzájárulását vélelmezni kell. Erre a tényre a kérelem személyes, vagy telefonon történő benyújtásakor az érintett figyelmét fel kell hívni, levél útján beadott panaszok esetén a panasz befogadó visszaigazolása kell, hogy tartalmazza ezen figyelemfelhívást. </w:t>
      </w:r>
      <w:r w:rsidR="00B64D3C" w:rsidRPr="001B059B">
        <w:rPr>
          <w:rFonts w:ascii="Garamond" w:hAnsi="Garamond" w:cstheme="minorHAnsi"/>
        </w:rPr>
        <w:t xml:space="preserve"> </w:t>
      </w:r>
    </w:p>
    <w:p w14:paraId="7188F3FC" w14:textId="682889DB" w:rsidR="004C3066" w:rsidRDefault="00B64D3C" w:rsidP="000005B3">
      <w:pPr>
        <w:pStyle w:val="Listaszerbekezds"/>
        <w:numPr>
          <w:ilvl w:val="0"/>
          <w:numId w:val="25"/>
        </w:numPr>
        <w:spacing w:after="0" w:line="240" w:lineRule="auto"/>
        <w:ind w:left="426" w:hanging="426"/>
        <w:jc w:val="both"/>
        <w:rPr>
          <w:rFonts w:ascii="Garamond" w:hAnsi="Garamond" w:cstheme="minorHAnsi"/>
        </w:rPr>
      </w:pPr>
      <w:r w:rsidRPr="001B059B">
        <w:rPr>
          <w:rFonts w:ascii="Garamond" w:hAnsi="Garamond" w:cstheme="minorHAnsi"/>
        </w:rPr>
        <w:t xml:space="preserve">Az érintett hozzájárulását megadottnak kell tekinteni az érintett közszereplése során általa közölt, vagy nyilvánosságra hozatalra általa átadott személyes adatok tekintetében. Kétség esetén azt kell vélelmezni, hogy az érintett hozzájárulását nem adta meg. </w:t>
      </w:r>
    </w:p>
    <w:p w14:paraId="2E04F7DE" w14:textId="3A13A807" w:rsidR="003437EE" w:rsidRDefault="00B64D3C" w:rsidP="000005B3">
      <w:pPr>
        <w:pStyle w:val="Listaszerbekezds"/>
        <w:numPr>
          <w:ilvl w:val="0"/>
          <w:numId w:val="25"/>
        </w:numPr>
        <w:spacing w:after="0" w:line="240" w:lineRule="auto"/>
        <w:ind w:left="426" w:hanging="426"/>
        <w:jc w:val="both"/>
        <w:rPr>
          <w:rFonts w:ascii="Garamond" w:hAnsi="Garamond" w:cstheme="minorHAnsi"/>
        </w:rPr>
      </w:pPr>
      <w:r w:rsidRPr="001B059B">
        <w:rPr>
          <w:rFonts w:ascii="Garamond" w:hAnsi="Garamond" w:cstheme="minorHAnsi"/>
        </w:rPr>
        <w:t>Az adatok tárolási módját, idejét, a belépési jogosultságokat munkakörökre lebontva az Információbiztonsági Szabályzat (</w:t>
      </w:r>
      <w:r w:rsidR="004C3066" w:rsidRPr="001B059B">
        <w:rPr>
          <w:rFonts w:ascii="Garamond" w:hAnsi="Garamond" w:cstheme="minorHAnsi"/>
        </w:rPr>
        <w:t xml:space="preserve">a továbbiakban: </w:t>
      </w:r>
      <w:r w:rsidRPr="001B059B">
        <w:rPr>
          <w:rFonts w:ascii="Garamond" w:hAnsi="Garamond" w:cstheme="minorHAnsi"/>
        </w:rPr>
        <w:t xml:space="preserve">ISZ) határozza meg. </w:t>
      </w:r>
    </w:p>
    <w:p w14:paraId="0FA5DA17" w14:textId="432279E6" w:rsidR="00E34FB4" w:rsidRDefault="00B64D3C" w:rsidP="000005B3">
      <w:pPr>
        <w:pStyle w:val="Listaszerbekezds"/>
        <w:numPr>
          <w:ilvl w:val="0"/>
          <w:numId w:val="25"/>
        </w:numPr>
        <w:spacing w:after="0" w:line="240" w:lineRule="auto"/>
        <w:ind w:left="426" w:hanging="426"/>
        <w:jc w:val="both"/>
        <w:rPr>
          <w:rFonts w:ascii="Garamond" w:hAnsi="Garamond" w:cstheme="minorHAnsi"/>
        </w:rPr>
      </w:pPr>
      <w:r w:rsidRPr="001B059B">
        <w:rPr>
          <w:rFonts w:ascii="Garamond" w:hAnsi="Garamond" w:cstheme="minorHAnsi"/>
        </w:rPr>
        <w:t>Az adatok kizárólag a jogszabályban meghatározott célra használható</w:t>
      </w:r>
      <w:r w:rsidR="008C4182" w:rsidRPr="001B059B">
        <w:rPr>
          <w:rFonts w:ascii="Garamond" w:hAnsi="Garamond" w:cstheme="minorHAnsi"/>
        </w:rPr>
        <w:t xml:space="preserve">k </w:t>
      </w:r>
      <w:r w:rsidRPr="001B059B">
        <w:rPr>
          <w:rFonts w:ascii="Garamond" w:hAnsi="Garamond" w:cstheme="minorHAnsi"/>
        </w:rPr>
        <w:t>fel.</w:t>
      </w:r>
    </w:p>
    <w:p w14:paraId="68AC610C" w14:textId="4617B313" w:rsidR="00B64D3C" w:rsidRDefault="00B64D3C" w:rsidP="000005B3">
      <w:pPr>
        <w:pStyle w:val="Listaszerbekezds"/>
        <w:numPr>
          <w:ilvl w:val="0"/>
          <w:numId w:val="25"/>
        </w:numPr>
        <w:spacing w:after="0" w:line="240" w:lineRule="auto"/>
        <w:ind w:left="426" w:hanging="426"/>
        <w:jc w:val="both"/>
        <w:rPr>
          <w:rFonts w:ascii="Garamond" w:hAnsi="Garamond" w:cstheme="minorHAnsi"/>
        </w:rPr>
      </w:pPr>
      <w:r w:rsidRPr="001B059B">
        <w:rPr>
          <w:rFonts w:ascii="Garamond" w:hAnsi="Garamond" w:cstheme="minorHAnsi"/>
        </w:rPr>
        <w:t xml:space="preserve">A Hivatal számítógépes hálózatán lévő nyilvántartásokba történő belépés jegyzői döntés alapján – a személyes jelszón kívül – a hálózati szoftverben egyedileg beállított hozzáféréssel engedélyezhető. A belépés csak a legszükségesebb körben, az ügyintéző munkaköri feladatai ellátásához kapcsolódóan engedélyezhető. </w:t>
      </w:r>
    </w:p>
    <w:p w14:paraId="3813E825" w14:textId="5243F856" w:rsidR="00B64D3C" w:rsidRDefault="00B64D3C" w:rsidP="000005B3">
      <w:pPr>
        <w:pStyle w:val="Listaszerbekezds"/>
        <w:numPr>
          <w:ilvl w:val="0"/>
          <w:numId w:val="25"/>
        </w:numPr>
        <w:spacing w:after="0" w:line="240" w:lineRule="auto"/>
        <w:ind w:left="426" w:hanging="426"/>
        <w:jc w:val="both"/>
        <w:rPr>
          <w:rFonts w:ascii="Garamond" w:hAnsi="Garamond" w:cstheme="minorHAnsi"/>
        </w:rPr>
      </w:pPr>
      <w:r w:rsidRPr="001B059B">
        <w:rPr>
          <w:rFonts w:ascii="Garamond" w:hAnsi="Garamond" w:cstheme="minorHAnsi"/>
        </w:rPr>
        <w:t xml:space="preserve">A Hivatal által elérhető nem saját személyes adatokat </w:t>
      </w:r>
      <w:r w:rsidR="00885A49" w:rsidRPr="001B059B">
        <w:rPr>
          <w:rFonts w:ascii="Garamond" w:hAnsi="Garamond" w:cstheme="minorHAnsi"/>
        </w:rPr>
        <w:t>tartalmazó</w:t>
      </w:r>
      <w:r w:rsidR="00E4696D" w:rsidRPr="001B059B">
        <w:rPr>
          <w:rFonts w:ascii="Garamond" w:hAnsi="Garamond" w:cstheme="minorHAnsi"/>
        </w:rPr>
        <w:t xml:space="preserve"> nyilvántartásokból történő adatkezelés a jegyző jóváhagyása esetén történik. A nyilvántartási rendszerekhez hozzáférési jogosultsággal rendelkezők névsorát az informatikus köteles naprakészen vezetni.</w:t>
      </w:r>
    </w:p>
    <w:p w14:paraId="6EBDA4A9" w14:textId="19C25E22" w:rsidR="00E4696D" w:rsidRPr="001B059B" w:rsidRDefault="00E4696D" w:rsidP="000005B3">
      <w:pPr>
        <w:pStyle w:val="Listaszerbekezds"/>
        <w:numPr>
          <w:ilvl w:val="0"/>
          <w:numId w:val="25"/>
        </w:numPr>
        <w:spacing w:after="0" w:line="240" w:lineRule="auto"/>
        <w:ind w:left="426" w:hanging="426"/>
        <w:jc w:val="both"/>
        <w:rPr>
          <w:rFonts w:ascii="Garamond" w:hAnsi="Garamond" w:cstheme="minorHAnsi"/>
        </w:rPr>
      </w:pPr>
      <w:r w:rsidRPr="001B059B">
        <w:rPr>
          <w:rFonts w:ascii="Garamond" w:hAnsi="Garamond" w:cstheme="minorHAnsi"/>
        </w:rPr>
        <w:t>A Hivatal adatfeldolgozót nem vesz igénybe. Amennyiben adatfeldolgozó igénybe vételére kerül sor, akkor az adatvédelmi felelős kötelessége ezzel kapcsolatos szabályok és óvintézkedések meghatározása, bevezetése.</w:t>
      </w:r>
    </w:p>
    <w:p w14:paraId="7C62E3B2" w14:textId="77777777" w:rsidR="003437EE" w:rsidRPr="009271F9" w:rsidRDefault="003437EE" w:rsidP="003437EE">
      <w:pPr>
        <w:pStyle w:val="Listaszerbekezds"/>
        <w:spacing w:after="0" w:line="240" w:lineRule="auto"/>
        <w:ind w:left="426"/>
        <w:jc w:val="both"/>
        <w:rPr>
          <w:rFonts w:ascii="Garamond" w:hAnsi="Garamond" w:cstheme="minorHAnsi"/>
        </w:rPr>
      </w:pPr>
    </w:p>
    <w:p w14:paraId="78C6310D" w14:textId="77777777" w:rsidR="00C67033" w:rsidRDefault="00C67033" w:rsidP="000005B3">
      <w:pPr>
        <w:pStyle w:val="Listaszerbekezds"/>
        <w:numPr>
          <w:ilvl w:val="0"/>
          <w:numId w:val="18"/>
        </w:numPr>
        <w:spacing w:after="0" w:line="240" w:lineRule="auto"/>
        <w:jc w:val="center"/>
        <w:rPr>
          <w:rFonts w:ascii="Garamond" w:hAnsi="Garamond" w:cstheme="minorHAnsi"/>
          <w:b/>
        </w:rPr>
      </w:pPr>
      <w:r w:rsidRPr="00EE70D2">
        <w:rPr>
          <w:rFonts w:ascii="Garamond" w:hAnsi="Garamond" w:cstheme="minorHAnsi"/>
          <w:b/>
        </w:rPr>
        <w:t>Az adatvédelmi nyilvántartás</w:t>
      </w:r>
    </w:p>
    <w:p w14:paraId="6654B6A2" w14:textId="77777777" w:rsidR="00EE70D2" w:rsidRPr="00EE70D2" w:rsidRDefault="00EE70D2" w:rsidP="00EE70D2">
      <w:pPr>
        <w:pStyle w:val="Listaszerbekezds"/>
        <w:spacing w:after="0" w:line="240" w:lineRule="auto"/>
        <w:rPr>
          <w:rFonts w:ascii="Garamond" w:hAnsi="Garamond" w:cstheme="minorHAnsi"/>
          <w:b/>
        </w:rPr>
      </w:pPr>
    </w:p>
    <w:p w14:paraId="5AEF48E1" w14:textId="77777777" w:rsidR="00C67033" w:rsidRDefault="00C67033" w:rsidP="00F67E25">
      <w:pPr>
        <w:spacing w:after="0" w:line="240" w:lineRule="auto"/>
        <w:jc w:val="both"/>
        <w:rPr>
          <w:rFonts w:ascii="Garamond" w:hAnsi="Garamond" w:cstheme="minorHAnsi"/>
        </w:rPr>
      </w:pPr>
      <w:r w:rsidRPr="009271F9">
        <w:rPr>
          <w:rFonts w:ascii="Garamond" w:hAnsi="Garamond" w:cstheme="minorHAnsi"/>
        </w:rPr>
        <w:lastRenderedPageBreak/>
        <w:t>Minden új adatkezelés bevezetése előtt az adatkeze</w:t>
      </w:r>
      <w:r w:rsidR="00EE70D2">
        <w:rPr>
          <w:rFonts w:ascii="Garamond" w:hAnsi="Garamond" w:cstheme="minorHAnsi"/>
        </w:rPr>
        <w:t>lésért felelős iroda vezetője</w:t>
      </w:r>
      <w:r w:rsidR="00D86247">
        <w:rPr>
          <w:rFonts w:ascii="Garamond" w:hAnsi="Garamond" w:cstheme="minorHAnsi"/>
        </w:rPr>
        <w:t>, mint</w:t>
      </w:r>
      <w:r w:rsidR="00EE70D2">
        <w:rPr>
          <w:rFonts w:ascii="Garamond" w:hAnsi="Garamond" w:cstheme="minorHAnsi"/>
        </w:rPr>
        <w:t xml:space="preserve"> adatkezelő</w:t>
      </w:r>
      <w:r w:rsidRPr="009271F9">
        <w:rPr>
          <w:rFonts w:ascii="Garamond" w:hAnsi="Garamond" w:cstheme="minorHAnsi"/>
        </w:rPr>
        <w:t xml:space="preserve"> köteles</w:t>
      </w:r>
      <w:r w:rsidR="00A279E2" w:rsidRPr="009271F9">
        <w:rPr>
          <w:rFonts w:ascii="Garamond" w:hAnsi="Garamond" w:cstheme="minorHAnsi"/>
        </w:rPr>
        <w:t xml:space="preserve"> az adatkezelést jelenteni a jegyzőnek.</w:t>
      </w:r>
    </w:p>
    <w:p w14:paraId="28CBCC63" w14:textId="77777777" w:rsidR="00EE70D2" w:rsidRPr="009271F9" w:rsidRDefault="00EE70D2" w:rsidP="00F67E25">
      <w:pPr>
        <w:spacing w:after="0" w:line="240" w:lineRule="auto"/>
        <w:jc w:val="both"/>
        <w:rPr>
          <w:rFonts w:ascii="Garamond" w:hAnsi="Garamond" w:cstheme="minorHAnsi"/>
        </w:rPr>
      </w:pPr>
    </w:p>
    <w:p w14:paraId="2D6CB3FA" w14:textId="77777777" w:rsidR="00A279E2" w:rsidRPr="00EE70D2" w:rsidRDefault="00A279E2" w:rsidP="000005B3">
      <w:pPr>
        <w:pStyle w:val="Listaszerbekezds"/>
        <w:numPr>
          <w:ilvl w:val="0"/>
          <w:numId w:val="18"/>
        </w:numPr>
        <w:spacing w:after="0" w:line="240" w:lineRule="auto"/>
        <w:jc w:val="center"/>
        <w:rPr>
          <w:rFonts w:ascii="Garamond" w:hAnsi="Garamond" w:cstheme="minorHAnsi"/>
          <w:b/>
        </w:rPr>
      </w:pPr>
      <w:r w:rsidRPr="00EE70D2">
        <w:rPr>
          <w:rFonts w:ascii="Garamond" w:hAnsi="Garamond" w:cstheme="minorHAnsi"/>
          <w:b/>
        </w:rPr>
        <w:t>Jogszabályi előírások érvényesítése</w:t>
      </w:r>
    </w:p>
    <w:p w14:paraId="3E4158A2" w14:textId="77777777" w:rsidR="00EE70D2" w:rsidRPr="00EE70D2" w:rsidRDefault="00EE70D2" w:rsidP="00EE70D2">
      <w:pPr>
        <w:pStyle w:val="Listaszerbekezds"/>
        <w:spacing w:after="0" w:line="240" w:lineRule="auto"/>
        <w:rPr>
          <w:rFonts w:ascii="Garamond" w:hAnsi="Garamond" w:cstheme="minorHAnsi"/>
        </w:rPr>
      </w:pPr>
    </w:p>
    <w:p w14:paraId="6BF21E62" w14:textId="506009CB" w:rsidR="00A279E2" w:rsidRPr="009271F9" w:rsidRDefault="001B059B" w:rsidP="001B059B">
      <w:pPr>
        <w:tabs>
          <w:tab w:val="left" w:pos="426"/>
        </w:tabs>
        <w:spacing w:after="0" w:line="240" w:lineRule="auto"/>
        <w:ind w:left="426" w:hanging="426"/>
        <w:jc w:val="both"/>
        <w:rPr>
          <w:rFonts w:ascii="Garamond" w:hAnsi="Garamond" w:cstheme="minorHAnsi"/>
        </w:rPr>
      </w:pPr>
      <w:r>
        <w:rPr>
          <w:rFonts w:ascii="Garamond" w:hAnsi="Garamond" w:cstheme="minorHAnsi"/>
        </w:rPr>
        <w:t xml:space="preserve">(1) </w:t>
      </w:r>
      <w:r>
        <w:rPr>
          <w:rFonts w:ascii="Garamond" w:hAnsi="Garamond" w:cstheme="minorHAnsi"/>
        </w:rPr>
        <w:tab/>
      </w:r>
      <w:r w:rsidR="00A279E2" w:rsidRPr="009271F9">
        <w:rPr>
          <w:rFonts w:ascii="Garamond" w:hAnsi="Garamond" w:cstheme="minorHAnsi"/>
        </w:rPr>
        <w:t xml:space="preserve">Az adatkezeléshez használt papír és elektronikus nyomtatványokon az érintett személyes adatainak kezelésére vonatkozó tájékoztatás elhelyezésre kell, hogy kerüljön és az érintett a </w:t>
      </w:r>
      <w:r w:rsidR="008F7A0A" w:rsidRPr="009271F9">
        <w:rPr>
          <w:rFonts w:ascii="Garamond" w:hAnsi="Garamond" w:cstheme="minorHAnsi"/>
        </w:rPr>
        <w:t>nyomtatvány aláírásával, vagy annak elektronikus továbbításával egyértelműen adja meg a tájékoztatáson alapuló hozzájárulását a nyomtatványon rögzített személyes adatainak kezeléséhez.</w:t>
      </w:r>
    </w:p>
    <w:p w14:paraId="42848625" w14:textId="0F649B86" w:rsidR="008F7A0A" w:rsidRPr="009271F9" w:rsidRDefault="001B059B" w:rsidP="001B059B">
      <w:pPr>
        <w:tabs>
          <w:tab w:val="left" w:pos="426"/>
        </w:tabs>
        <w:spacing w:after="0" w:line="240" w:lineRule="auto"/>
        <w:jc w:val="both"/>
        <w:rPr>
          <w:rFonts w:ascii="Garamond" w:hAnsi="Garamond" w:cstheme="minorHAnsi"/>
        </w:rPr>
      </w:pPr>
      <w:r>
        <w:rPr>
          <w:rFonts w:ascii="Garamond" w:hAnsi="Garamond" w:cstheme="minorHAnsi"/>
        </w:rPr>
        <w:t xml:space="preserve">(2) </w:t>
      </w:r>
      <w:r>
        <w:rPr>
          <w:rFonts w:ascii="Garamond" w:hAnsi="Garamond" w:cstheme="minorHAnsi"/>
        </w:rPr>
        <w:tab/>
      </w:r>
      <w:r w:rsidR="008F7A0A" w:rsidRPr="009271F9">
        <w:rPr>
          <w:rFonts w:ascii="Garamond" w:hAnsi="Garamond" w:cstheme="minorHAnsi"/>
        </w:rPr>
        <w:t>A tájékoztatásnak minden esetben tartalmaznia kell</w:t>
      </w:r>
    </w:p>
    <w:p w14:paraId="711B0CAF" w14:textId="77777777" w:rsidR="008F7A0A" w:rsidRPr="009271F9" w:rsidRDefault="00293ADB" w:rsidP="0012289F">
      <w:pPr>
        <w:pStyle w:val="Listaszerbekezds"/>
        <w:numPr>
          <w:ilvl w:val="0"/>
          <w:numId w:val="8"/>
        </w:numPr>
        <w:spacing w:after="0" w:line="240" w:lineRule="auto"/>
        <w:ind w:left="851" w:hanging="425"/>
        <w:jc w:val="both"/>
        <w:rPr>
          <w:rFonts w:ascii="Garamond" w:hAnsi="Garamond" w:cstheme="minorHAnsi"/>
        </w:rPr>
      </w:pPr>
      <w:r w:rsidRPr="009271F9">
        <w:rPr>
          <w:rFonts w:ascii="Garamond" w:hAnsi="Garamond" w:cstheme="minorHAnsi"/>
        </w:rPr>
        <w:t xml:space="preserve">az adatkezelés célját és jogalapját, </w:t>
      </w:r>
    </w:p>
    <w:p w14:paraId="35C28E36" w14:textId="77777777" w:rsidR="00293ADB" w:rsidRPr="009271F9" w:rsidRDefault="00293ADB" w:rsidP="0012289F">
      <w:pPr>
        <w:pStyle w:val="Listaszerbekezds"/>
        <w:numPr>
          <w:ilvl w:val="0"/>
          <w:numId w:val="8"/>
        </w:numPr>
        <w:spacing w:after="0" w:line="240" w:lineRule="auto"/>
        <w:ind w:left="851" w:hanging="425"/>
        <w:jc w:val="both"/>
        <w:rPr>
          <w:rFonts w:ascii="Garamond" w:hAnsi="Garamond" w:cstheme="minorHAnsi"/>
        </w:rPr>
      </w:pPr>
      <w:r w:rsidRPr="009271F9">
        <w:rPr>
          <w:rFonts w:ascii="Garamond" w:hAnsi="Garamond" w:cstheme="minorHAnsi"/>
        </w:rPr>
        <w:t xml:space="preserve">az adatkezelő személyét és elérhetőségeit, </w:t>
      </w:r>
    </w:p>
    <w:p w14:paraId="03D6722E" w14:textId="77777777" w:rsidR="00293ADB" w:rsidRPr="009271F9" w:rsidRDefault="00293ADB" w:rsidP="0012289F">
      <w:pPr>
        <w:pStyle w:val="Listaszerbekezds"/>
        <w:numPr>
          <w:ilvl w:val="0"/>
          <w:numId w:val="8"/>
        </w:numPr>
        <w:spacing w:after="0" w:line="240" w:lineRule="auto"/>
        <w:ind w:left="851" w:hanging="425"/>
        <w:jc w:val="both"/>
        <w:rPr>
          <w:rFonts w:ascii="Garamond" w:hAnsi="Garamond" w:cstheme="minorHAnsi"/>
        </w:rPr>
      </w:pPr>
      <w:r w:rsidRPr="009271F9">
        <w:rPr>
          <w:rFonts w:ascii="Garamond" w:hAnsi="Garamond" w:cstheme="minorHAnsi"/>
        </w:rPr>
        <w:t>az adatfeldolgozó személyét és elérhetőségét,</w:t>
      </w:r>
    </w:p>
    <w:p w14:paraId="54E709E7" w14:textId="77777777" w:rsidR="00293ADB" w:rsidRPr="009271F9" w:rsidRDefault="00293ADB" w:rsidP="0012289F">
      <w:pPr>
        <w:pStyle w:val="Listaszerbekezds"/>
        <w:numPr>
          <w:ilvl w:val="0"/>
          <w:numId w:val="8"/>
        </w:numPr>
        <w:spacing w:after="0" w:line="240" w:lineRule="auto"/>
        <w:ind w:left="851" w:hanging="425"/>
        <w:jc w:val="both"/>
        <w:rPr>
          <w:rFonts w:ascii="Garamond" w:hAnsi="Garamond" w:cstheme="minorHAnsi"/>
        </w:rPr>
      </w:pPr>
      <w:r w:rsidRPr="009271F9">
        <w:rPr>
          <w:rFonts w:ascii="Garamond" w:hAnsi="Garamond" w:cstheme="minorHAnsi"/>
        </w:rPr>
        <w:t>az adatok tárolásának idejét,</w:t>
      </w:r>
    </w:p>
    <w:p w14:paraId="3E73CFCA" w14:textId="77777777" w:rsidR="00293ADB" w:rsidRPr="009271F9" w:rsidRDefault="00293ADB" w:rsidP="0012289F">
      <w:pPr>
        <w:pStyle w:val="Listaszerbekezds"/>
        <w:numPr>
          <w:ilvl w:val="0"/>
          <w:numId w:val="8"/>
        </w:numPr>
        <w:spacing w:after="0" w:line="240" w:lineRule="auto"/>
        <w:ind w:left="851" w:hanging="425"/>
        <w:jc w:val="both"/>
        <w:rPr>
          <w:rFonts w:ascii="Garamond" w:hAnsi="Garamond" w:cstheme="minorHAnsi"/>
        </w:rPr>
      </w:pPr>
      <w:r w:rsidRPr="009271F9">
        <w:rPr>
          <w:rFonts w:ascii="Garamond" w:hAnsi="Garamond" w:cstheme="minorHAnsi"/>
        </w:rPr>
        <w:t>az adatvédelmi tisztviselő nevét és elérhetőségét,</w:t>
      </w:r>
    </w:p>
    <w:p w14:paraId="7BF74F4C" w14:textId="440BADE5" w:rsidR="00293ADB" w:rsidRPr="009271F9" w:rsidRDefault="00293ADB" w:rsidP="0012289F">
      <w:pPr>
        <w:pStyle w:val="Listaszerbekezds"/>
        <w:numPr>
          <w:ilvl w:val="0"/>
          <w:numId w:val="8"/>
        </w:numPr>
        <w:spacing w:after="0" w:line="240" w:lineRule="auto"/>
        <w:ind w:left="851" w:hanging="425"/>
        <w:jc w:val="both"/>
        <w:rPr>
          <w:rFonts w:ascii="Garamond" w:hAnsi="Garamond" w:cstheme="minorHAnsi"/>
        </w:rPr>
      </w:pPr>
      <w:r w:rsidRPr="009271F9">
        <w:rPr>
          <w:rFonts w:ascii="Garamond" w:hAnsi="Garamond" w:cstheme="minorHAnsi"/>
        </w:rPr>
        <w:t>azon harmadik személyek adatait, ahová az Önkormányzat, vagy a Hivatal, vagy a Társulás</w:t>
      </w:r>
      <w:r w:rsidR="00F423F6">
        <w:rPr>
          <w:rFonts w:ascii="Garamond" w:hAnsi="Garamond" w:cstheme="minorHAnsi"/>
        </w:rPr>
        <w:t xml:space="preserve"> </w:t>
      </w:r>
      <w:r w:rsidRPr="009271F9">
        <w:rPr>
          <w:rFonts w:ascii="Garamond" w:hAnsi="Garamond" w:cstheme="minorHAnsi"/>
        </w:rPr>
        <w:t>az érintett adatait az adatkezelés során továbbítja vagy továbbíthatja,</w:t>
      </w:r>
    </w:p>
    <w:p w14:paraId="59AA0B6C" w14:textId="77777777" w:rsidR="00293ADB" w:rsidRPr="009271F9" w:rsidRDefault="00A70F92" w:rsidP="0012289F">
      <w:pPr>
        <w:pStyle w:val="Listaszerbekezds"/>
        <w:numPr>
          <w:ilvl w:val="0"/>
          <w:numId w:val="8"/>
        </w:numPr>
        <w:spacing w:after="0" w:line="240" w:lineRule="auto"/>
        <w:ind w:left="851" w:hanging="425"/>
        <w:jc w:val="both"/>
        <w:rPr>
          <w:rFonts w:ascii="Garamond" w:hAnsi="Garamond" w:cstheme="minorHAnsi"/>
        </w:rPr>
      </w:pPr>
      <w:r>
        <w:rPr>
          <w:rFonts w:ascii="Garamond" w:hAnsi="Garamond" w:cstheme="minorHAnsi"/>
        </w:rPr>
        <w:t>az érintettek jogait (</w:t>
      </w:r>
      <w:r w:rsidR="00293ADB" w:rsidRPr="009271F9">
        <w:rPr>
          <w:rFonts w:ascii="Garamond" w:hAnsi="Garamond" w:cstheme="minorHAnsi"/>
        </w:rPr>
        <w:t xml:space="preserve">hozzáférés, helyesbítés, törlés, kezelés korlátozása, adathordozhatósághoz, adatok kezelése ellen történő tiltakozáshoz való jog), nagyobb kell maradjon </w:t>
      </w:r>
    </w:p>
    <w:p w14:paraId="6B850EF7" w14:textId="77777777" w:rsidR="00293ADB" w:rsidRPr="009271F9" w:rsidRDefault="00293ADB" w:rsidP="0012289F">
      <w:pPr>
        <w:pStyle w:val="Listaszerbekezds"/>
        <w:numPr>
          <w:ilvl w:val="0"/>
          <w:numId w:val="8"/>
        </w:numPr>
        <w:spacing w:after="0" w:line="240" w:lineRule="auto"/>
        <w:ind w:left="851" w:hanging="425"/>
        <w:jc w:val="both"/>
        <w:rPr>
          <w:rFonts w:ascii="Garamond" w:hAnsi="Garamond" w:cstheme="minorHAnsi"/>
        </w:rPr>
      </w:pPr>
      <w:r w:rsidRPr="009271F9">
        <w:rPr>
          <w:rFonts w:ascii="Garamond" w:hAnsi="Garamond" w:cstheme="minorHAnsi"/>
        </w:rPr>
        <w:t>felügyeleti hatósághoz történő panasz benyújtásának jogát, továbbá a GDPR 13. cikkében foglalt kötelezettségeket.</w:t>
      </w:r>
    </w:p>
    <w:p w14:paraId="6A9C06AD" w14:textId="5924106A" w:rsidR="00DC1125" w:rsidRPr="009271F9" w:rsidRDefault="001B059B" w:rsidP="001B059B">
      <w:pPr>
        <w:tabs>
          <w:tab w:val="left" w:pos="426"/>
        </w:tabs>
        <w:spacing w:after="0" w:line="240" w:lineRule="auto"/>
        <w:ind w:left="426" w:hanging="426"/>
        <w:jc w:val="both"/>
        <w:rPr>
          <w:rFonts w:ascii="Garamond" w:hAnsi="Garamond" w:cstheme="minorHAnsi"/>
        </w:rPr>
      </w:pPr>
      <w:r>
        <w:rPr>
          <w:rFonts w:ascii="Garamond" w:hAnsi="Garamond" w:cstheme="minorHAnsi"/>
        </w:rPr>
        <w:t xml:space="preserve">(3) </w:t>
      </w:r>
      <w:r>
        <w:rPr>
          <w:rFonts w:ascii="Garamond" w:hAnsi="Garamond" w:cstheme="minorHAnsi"/>
        </w:rPr>
        <w:tab/>
      </w:r>
      <w:r w:rsidR="00DC1125" w:rsidRPr="009271F9">
        <w:rPr>
          <w:rFonts w:ascii="Garamond" w:hAnsi="Garamond" w:cstheme="minorHAnsi"/>
        </w:rPr>
        <w:t>Az eljárás során csak az adatvédelmi hozzájárulást egyértelműen megadó nyomtatvány fogadható el az adatkezelést végző munkavállaló által.</w:t>
      </w:r>
    </w:p>
    <w:p w14:paraId="7EB8F8E1" w14:textId="57969EEE" w:rsidR="00DC1125" w:rsidRPr="009271F9" w:rsidRDefault="001B059B" w:rsidP="001B059B">
      <w:pPr>
        <w:tabs>
          <w:tab w:val="left" w:pos="426"/>
        </w:tabs>
        <w:spacing w:after="0" w:line="240" w:lineRule="auto"/>
        <w:ind w:left="426" w:hanging="426"/>
        <w:jc w:val="both"/>
        <w:rPr>
          <w:rFonts w:ascii="Garamond" w:hAnsi="Garamond" w:cstheme="minorHAnsi"/>
        </w:rPr>
      </w:pPr>
      <w:r>
        <w:rPr>
          <w:rFonts w:ascii="Garamond" w:hAnsi="Garamond" w:cstheme="minorHAnsi"/>
        </w:rPr>
        <w:t xml:space="preserve">(4) </w:t>
      </w:r>
      <w:r>
        <w:rPr>
          <w:rFonts w:ascii="Garamond" w:hAnsi="Garamond" w:cstheme="minorHAnsi"/>
        </w:rPr>
        <w:tab/>
      </w:r>
      <w:r w:rsidR="00DC1125" w:rsidRPr="009271F9">
        <w:rPr>
          <w:rFonts w:ascii="Garamond" w:hAnsi="Garamond" w:cstheme="minorHAnsi"/>
        </w:rPr>
        <w:t>Elektronikus nyomtatvány fogadása esetén az elfogadás feltétele, hogy az alábbi adatok rendelkezésre álljanak:</w:t>
      </w:r>
    </w:p>
    <w:p w14:paraId="1930CE5F" w14:textId="77777777" w:rsidR="00DC1125" w:rsidRPr="009271F9" w:rsidRDefault="00DC1125" w:rsidP="0012289F">
      <w:pPr>
        <w:pStyle w:val="Listaszerbekezds"/>
        <w:numPr>
          <w:ilvl w:val="0"/>
          <w:numId w:val="9"/>
        </w:numPr>
        <w:spacing w:after="0" w:line="240" w:lineRule="auto"/>
        <w:ind w:left="851" w:hanging="425"/>
        <w:jc w:val="both"/>
        <w:rPr>
          <w:rFonts w:ascii="Garamond" w:hAnsi="Garamond" w:cstheme="minorHAnsi"/>
        </w:rPr>
      </w:pPr>
      <w:r w:rsidRPr="009271F9">
        <w:rPr>
          <w:rFonts w:ascii="Garamond" w:hAnsi="Garamond" w:cstheme="minorHAnsi"/>
        </w:rPr>
        <w:t xml:space="preserve">küldő munkaállomás IP címe, és a </w:t>
      </w:r>
    </w:p>
    <w:p w14:paraId="0069C518" w14:textId="77777777" w:rsidR="00DC1125" w:rsidRPr="009271F9" w:rsidRDefault="00DC1125" w:rsidP="0012289F">
      <w:pPr>
        <w:pStyle w:val="Listaszerbekezds"/>
        <w:numPr>
          <w:ilvl w:val="0"/>
          <w:numId w:val="9"/>
        </w:numPr>
        <w:spacing w:after="0" w:line="240" w:lineRule="auto"/>
        <w:ind w:left="851" w:hanging="425"/>
        <w:jc w:val="both"/>
        <w:rPr>
          <w:rFonts w:ascii="Garamond" w:hAnsi="Garamond" w:cstheme="minorHAnsi"/>
        </w:rPr>
      </w:pPr>
      <w:r w:rsidRPr="009271F9">
        <w:rPr>
          <w:rFonts w:ascii="Garamond" w:hAnsi="Garamond" w:cstheme="minorHAnsi"/>
        </w:rPr>
        <w:t>küldés időpontja</w:t>
      </w:r>
      <w:r w:rsidR="00345C95">
        <w:rPr>
          <w:rFonts w:ascii="Garamond" w:hAnsi="Garamond" w:cstheme="minorHAnsi"/>
        </w:rPr>
        <w:t>.</w:t>
      </w:r>
    </w:p>
    <w:p w14:paraId="74BACE22" w14:textId="3BAC4EF3" w:rsidR="00DC1125" w:rsidRDefault="001B059B" w:rsidP="001B059B">
      <w:pPr>
        <w:tabs>
          <w:tab w:val="left" w:pos="426"/>
        </w:tabs>
        <w:spacing w:after="0" w:line="240" w:lineRule="auto"/>
        <w:ind w:left="426" w:hanging="426"/>
        <w:jc w:val="both"/>
        <w:rPr>
          <w:rFonts w:ascii="Garamond" w:hAnsi="Garamond" w:cstheme="minorHAnsi"/>
        </w:rPr>
      </w:pPr>
      <w:r>
        <w:rPr>
          <w:rFonts w:ascii="Garamond" w:hAnsi="Garamond" w:cstheme="minorHAnsi"/>
        </w:rPr>
        <w:t xml:space="preserve">(5) </w:t>
      </w:r>
      <w:r>
        <w:rPr>
          <w:rFonts w:ascii="Garamond" w:hAnsi="Garamond" w:cstheme="minorHAnsi"/>
        </w:rPr>
        <w:tab/>
      </w:r>
      <w:r w:rsidR="00DC1125" w:rsidRPr="009271F9">
        <w:rPr>
          <w:rFonts w:ascii="Garamond" w:hAnsi="Garamond" w:cstheme="minorHAnsi"/>
        </w:rPr>
        <w:t>Az adatot fogadó szükség esetén tegyen eleget e tájékoztatási kötelezettségének, beleértve az érintett adatkezeléssel kapcsolatos jogainak és szabályzatban rögzített jogorvoslati lehetőségeinek ismertetését is. A hozzájárulás megadásának megtagadása különböző adatkezelések esetén más-más következményekkel jár. Az adatkezelő feladata, hogy az adatkezelés eljárás rendjében a hozzájárulás megtagadásának következményeit rögzítse.</w:t>
      </w:r>
    </w:p>
    <w:p w14:paraId="3D82D2D5" w14:textId="5C5D9C70" w:rsidR="00DC1125" w:rsidRPr="009271F9" w:rsidRDefault="001B059B" w:rsidP="001B059B">
      <w:pPr>
        <w:tabs>
          <w:tab w:val="left" w:pos="426"/>
        </w:tabs>
        <w:spacing w:after="0" w:line="240" w:lineRule="auto"/>
        <w:ind w:left="426" w:hanging="426"/>
        <w:jc w:val="both"/>
        <w:rPr>
          <w:rFonts w:ascii="Garamond" w:hAnsi="Garamond" w:cstheme="minorHAnsi"/>
        </w:rPr>
      </w:pPr>
      <w:r>
        <w:rPr>
          <w:rFonts w:ascii="Garamond" w:hAnsi="Garamond" w:cstheme="minorHAnsi"/>
        </w:rPr>
        <w:t xml:space="preserve">(6) </w:t>
      </w:r>
      <w:r>
        <w:rPr>
          <w:rFonts w:ascii="Garamond" w:hAnsi="Garamond" w:cstheme="minorHAnsi"/>
        </w:rPr>
        <w:tab/>
      </w:r>
      <w:r w:rsidR="00DC1125" w:rsidRPr="009271F9">
        <w:rPr>
          <w:rFonts w:ascii="Garamond" w:hAnsi="Garamond" w:cstheme="minorHAnsi"/>
        </w:rPr>
        <w:t xml:space="preserve">Az adatot fogadó munkavállaló a hozzájáruló nyilatkozatot tartalmazó nyomtatvány eredeti példányát az </w:t>
      </w:r>
      <w:r w:rsidR="005F694A">
        <w:rPr>
          <w:rFonts w:ascii="Garamond" w:hAnsi="Garamond" w:cstheme="minorHAnsi"/>
        </w:rPr>
        <w:t>Ir</w:t>
      </w:r>
      <w:r w:rsidR="00DC1125" w:rsidRPr="009271F9">
        <w:rPr>
          <w:rFonts w:ascii="Garamond" w:hAnsi="Garamond" w:cstheme="minorHAnsi"/>
        </w:rPr>
        <w:t xml:space="preserve">atkezelési </w:t>
      </w:r>
      <w:r w:rsidR="005F694A">
        <w:rPr>
          <w:rFonts w:ascii="Garamond" w:hAnsi="Garamond" w:cstheme="minorHAnsi"/>
        </w:rPr>
        <w:t>S</w:t>
      </w:r>
      <w:r w:rsidR="00DC1125" w:rsidRPr="009271F9">
        <w:rPr>
          <w:rFonts w:ascii="Garamond" w:hAnsi="Garamond" w:cstheme="minorHAnsi"/>
        </w:rPr>
        <w:t>zabályzatban</w:t>
      </w:r>
      <w:r w:rsidR="005F694A">
        <w:rPr>
          <w:rFonts w:ascii="Garamond" w:hAnsi="Garamond" w:cstheme="minorHAnsi"/>
        </w:rPr>
        <w:t xml:space="preserve"> (a továbbiakban: ISZ)</w:t>
      </w:r>
      <w:r w:rsidR="00DC1125" w:rsidRPr="009271F9">
        <w:rPr>
          <w:rFonts w:ascii="Garamond" w:hAnsi="Garamond" w:cstheme="minorHAnsi"/>
        </w:rPr>
        <w:t xml:space="preserve"> meghatározott előírások szerint köteles kezelni.</w:t>
      </w:r>
    </w:p>
    <w:p w14:paraId="5EDF0D91" w14:textId="0E475E91" w:rsidR="00DC1125" w:rsidRPr="009271F9" w:rsidRDefault="001B059B" w:rsidP="001B059B">
      <w:pPr>
        <w:tabs>
          <w:tab w:val="left" w:pos="426"/>
        </w:tabs>
        <w:spacing w:after="0" w:line="240" w:lineRule="auto"/>
        <w:ind w:left="426" w:hanging="426"/>
        <w:jc w:val="both"/>
        <w:rPr>
          <w:rFonts w:ascii="Garamond" w:hAnsi="Garamond" w:cstheme="minorHAnsi"/>
        </w:rPr>
      </w:pPr>
      <w:r>
        <w:rPr>
          <w:rFonts w:ascii="Garamond" w:hAnsi="Garamond" w:cstheme="minorHAnsi"/>
        </w:rPr>
        <w:t xml:space="preserve">(7) </w:t>
      </w:r>
      <w:r>
        <w:rPr>
          <w:rFonts w:ascii="Garamond" w:hAnsi="Garamond" w:cstheme="minorHAnsi"/>
        </w:rPr>
        <w:tab/>
      </w:r>
      <w:r w:rsidR="00DC1125" w:rsidRPr="009271F9">
        <w:rPr>
          <w:rFonts w:ascii="Garamond" w:hAnsi="Garamond" w:cstheme="minorHAnsi"/>
        </w:rPr>
        <w:t>Az adatkezelés során függetlenül attól, hogy papír alapon vagy elektronikus adatfeldolgozó rendszeren történt e az adat fogadása</w:t>
      </w:r>
      <w:r w:rsidR="00220465" w:rsidRPr="009271F9">
        <w:rPr>
          <w:rFonts w:ascii="Garamond" w:hAnsi="Garamond" w:cstheme="minorHAnsi"/>
        </w:rPr>
        <w:t>, biztosítani kell, hogy a nyomtatványon rögzített adatokon túlmenően az adatbefogadás időpontja, valamint az adatkezelést végző alkalmazott azonosítója visszakereshető módon való tárolása megtörténjen.</w:t>
      </w:r>
    </w:p>
    <w:p w14:paraId="2E186BDD" w14:textId="77777777" w:rsidR="00154302" w:rsidRPr="00154302" w:rsidRDefault="00154302" w:rsidP="00154302">
      <w:pPr>
        <w:spacing w:after="0" w:line="240" w:lineRule="auto"/>
        <w:jc w:val="both"/>
        <w:rPr>
          <w:rFonts w:ascii="Garamond" w:hAnsi="Garamond" w:cstheme="minorHAnsi"/>
          <w:b/>
        </w:rPr>
      </w:pPr>
    </w:p>
    <w:p w14:paraId="79EEBE3F" w14:textId="77777777" w:rsidR="00220465" w:rsidRPr="00154302" w:rsidRDefault="00220465" w:rsidP="000005B3">
      <w:pPr>
        <w:pStyle w:val="Listaszerbekezds"/>
        <w:numPr>
          <w:ilvl w:val="0"/>
          <w:numId w:val="18"/>
        </w:numPr>
        <w:spacing w:after="0" w:line="240" w:lineRule="auto"/>
        <w:ind w:left="426"/>
        <w:jc w:val="center"/>
        <w:rPr>
          <w:rFonts w:ascii="Garamond" w:hAnsi="Garamond" w:cstheme="minorHAnsi"/>
          <w:b/>
        </w:rPr>
      </w:pPr>
      <w:r w:rsidRPr="00154302">
        <w:rPr>
          <w:rFonts w:ascii="Garamond" w:hAnsi="Garamond" w:cstheme="minorHAnsi"/>
          <w:b/>
        </w:rPr>
        <w:t>Adatváltoztatás szabályai</w:t>
      </w:r>
    </w:p>
    <w:p w14:paraId="5705633B" w14:textId="77777777" w:rsidR="00154302" w:rsidRPr="00154302" w:rsidRDefault="00154302" w:rsidP="00154302">
      <w:pPr>
        <w:pStyle w:val="Listaszerbekezds"/>
        <w:spacing w:after="0" w:line="240" w:lineRule="auto"/>
        <w:ind w:left="426"/>
        <w:rPr>
          <w:rFonts w:ascii="Garamond" w:hAnsi="Garamond" w:cstheme="minorHAnsi"/>
        </w:rPr>
      </w:pPr>
    </w:p>
    <w:p w14:paraId="04BCC174" w14:textId="77777777" w:rsidR="00220465" w:rsidRDefault="00220465" w:rsidP="00F67E25">
      <w:pPr>
        <w:spacing w:after="0" w:line="240" w:lineRule="auto"/>
        <w:ind w:left="45"/>
        <w:jc w:val="both"/>
        <w:rPr>
          <w:rFonts w:ascii="Garamond" w:hAnsi="Garamond" w:cstheme="minorHAnsi"/>
        </w:rPr>
      </w:pPr>
      <w:r w:rsidRPr="009271F9">
        <w:rPr>
          <w:rFonts w:ascii="Garamond" w:hAnsi="Garamond" w:cstheme="minorHAnsi"/>
        </w:rPr>
        <w:t xml:space="preserve">E Szabályzat hatálya alá tartozók kötelesek általánosan biztosítani az érintett </w:t>
      </w:r>
      <w:r w:rsidR="00572260" w:rsidRPr="009271F9">
        <w:rPr>
          <w:rFonts w:ascii="Garamond" w:hAnsi="Garamond" w:cstheme="minorHAnsi"/>
        </w:rPr>
        <w:t xml:space="preserve">személyes adatai – pontosítás céljából történő – helyesbítésére, javítására. </w:t>
      </w:r>
    </w:p>
    <w:p w14:paraId="58562BA6" w14:textId="77777777" w:rsidR="00154302" w:rsidRPr="009271F9" w:rsidRDefault="00154302" w:rsidP="00F67E25">
      <w:pPr>
        <w:spacing w:after="0" w:line="240" w:lineRule="auto"/>
        <w:ind w:left="45"/>
        <w:jc w:val="both"/>
        <w:rPr>
          <w:rFonts w:ascii="Garamond" w:hAnsi="Garamond" w:cstheme="minorHAnsi"/>
        </w:rPr>
      </w:pPr>
    </w:p>
    <w:p w14:paraId="7CD55518" w14:textId="77777777" w:rsidR="00572260" w:rsidRDefault="00572260" w:rsidP="000005B3">
      <w:pPr>
        <w:pStyle w:val="Listaszerbekezds"/>
        <w:numPr>
          <w:ilvl w:val="0"/>
          <w:numId w:val="18"/>
        </w:numPr>
        <w:spacing w:after="0" w:line="240" w:lineRule="auto"/>
        <w:ind w:left="426"/>
        <w:jc w:val="center"/>
        <w:rPr>
          <w:rFonts w:ascii="Garamond" w:hAnsi="Garamond" w:cstheme="minorHAnsi"/>
          <w:b/>
        </w:rPr>
      </w:pPr>
      <w:r w:rsidRPr="00154302">
        <w:rPr>
          <w:rFonts w:ascii="Garamond" w:hAnsi="Garamond" w:cstheme="minorHAnsi"/>
          <w:b/>
        </w:rPr>
        <w:t>Adatok tárolása, archiválása</w:t>
      </w:r>
    </w:p>
    <w:p w14:paraId="1F2E7919" w14:textId="77777777" w:rsidR="00154302" w:rsidRPr="00154302" w:rsidRDefault="00154302" w:rsidP="00154302">
      <w:pPr>
        <w:pStyle w:val="Listaszerbekezds"/>
        <w:spacing w:after="0" w:line="240" w:lineRule="auto"/>
        <w:ind w:left="426"/>
        <w:rPr>
          <w:rFonts w:ascii="Garamond" w:hAnsi="Garamond" w:cstheme="minorHAnsi"/>
          <w:b/>
        </w:rPr>
      </w:pPr>
    </w:p>
    <w:p w14:paraId="54E885D4" w14:textId="4B59C255" w:rsidR="00572260" w:rsidRDefault="00572260" w:rsidP="00F67E25">
      <w:pPr>
        <w:spacing w:after="0" w:line="240" w:lineRule="auto"/>
        <w:ind w:left="45"/>
        <w:jc w:val="both"/>
        <w:rPr>
          <w:rFonts w:ascii="Garamond" w:hAnsi="Garamond" w:cstheme="minorHAnsi"/>
        </w:rPr>
      </w:pPr>
      <w:r w:rsidRPr="009271F9">
        <w:rPr>
          <w:rFonts w:ascii="Garamond" w:hAnsi="Garamond" w:cstheme="minorHAnsi"/>
        </w:rPr>
        <w:t>A személyes adatok biztonságos tárolását a papír alapú adatkezelés és feldolgozás eset</w:t>
      </w:r>
      <w:r w:rsidR="00154302">
        <w:rPr>
          <w:rFonts w:ascii="Garamond" w:hAnsi="Garamond" w:cstheme="minorHAnsi"/>
        </w:rPr>
        <w:t xml:space="preserve">én az </w:t>
      </w:r>
      <w:r w:rsidRPr="009271F9">
        <w:rPr>
          <w:rFonts w:ascii="Garamond" w:hAnsi="Garamond" w:cstheme="minorHAnsi"/>
        </w:rPr>
        <w:t xml:space="preserve">ISZ és e Szabályzat adatbiztonságra vonatkozó rendelkezései alkalmazása által biztosított. </w:t>
      </w:r>
    </w:p>
    <w:p w14:paraId="7762F65F" w14:textId="77777777" w:rsidR="00154302" w:rsidRPr="009271F9" w:rsidRDefault="00154302" w:rsidP="00F67E25">
      <w:pPr>
        <w:spacing w:after="0" w:line="240" w:lineRule="auto"/>
        <w:ind w:left="45"/>
        <w:jc w:val="both"/>
        <w:rPr>
          <w:rFonts w:ascii="Garamond" w:hAnsi="Garamond" w:cstheme="minorHAnsi"/>
        </w:rPr>
      </w:pPr>
    </w:p>
    <w:p w14:paraId="2A928AFB" w14:textId="77777777" w:rsidR="00572260" w:rsidRPr="00154302" w:rsidRDefault="00572260" w:rsidP="000005B3">
      <w:pPr>
        <w:pStyle w:val="Listaszerbekezds"/>
        <w:numPr>
          <w:ilvl w:val="0"/>
          <w:numId w:val="18"/>
        </w:numPr>
        <w:spacing w:after="0" w:line="240" w:lineRule="auto"/>
        <w:jc w:val="center"/>
        <w:rPr>
          <w:rFonts w:ascii="Garamond" w:hAnsi="Garamond" w:cstheme="minorHAnsi"/>
          <w:b/>
        </w:rPr>
      </w:pPr>
      <w:r w:rsidRPr="00154302">
        <w:rPr>
          <w:rFonts w:ascii="Garamond" w:hAnsi="Garamond" w:cstheme="minorHAnsi"/>
          <w:b/>
        </w:rPr>
        <w:t>Adatok másolása, adatkezelések összekapcsolása</w:t>
      </w:r>
    </w:p>
    <w:p w14:paraId="52EA8B63" w14:textId="77777777" w:rsidR="00154302" w:rsidRPr="00154302" w:rsidRDefault="00154302" w:rsidP="00154302">
      <w:pPr>
        <w:pStyle w:val="Listaszerbekezds"/>
        <w:spacing w:after="0" w:line="240" w:lineRule="auto"/>
        <w:rPr>
          <w:rFonts w:ascii="Garamond" w:hAnsi="Garamond" w:cstheme="minorHAnsi"/>
          <w:b/>
        </w:rPr>
      </w:pPr>
    </w:p>
    <w:p w14:paraId="0AF22464" w14:textId="1440C034" w:rsidR="00572260" w:rsidRPr="0012289F" w:rsidRDefault="00572260" w:rsidP="000005B3">
      <w:pPr>
        <w:pStyle w:val="Listaszerbekezds"/>
        <w:numPr>
          <w:ilvl w:val="0"/>
          <w:numId w:val="26"/>
        </w:numPr>
        <w:spacing w:after="0" w:line="240" w:lineRule="auto"/>
        <w:ind w:left="426" w:hanging="426"/>
        <w:jc w:val="both"/>
        <w:rPr>
          <w:rFonts w:ascii="Garamond" w:hAnsi="Garamond" w:cstheme="minorHAnsi"/>
        </w:rPr>
      </w:pPr>
      <w:r w:rsidRPr="0012289F">
        <w:rPr>
          <w:rFonts w:ascii="Garamond" w:hAnsi="Garamond" w:cstheme="minorHAnsi"/>
        </w:rPr>
        <w:t>Az érintettek személyes adatainak felhasználása kizárólag hozzájárulásban mega</w:t>
      </w:r>
      <w:r w:rsidR="00154302" w:rsidRPr="0012289F">
        <w:rPr>
          <w:rFonts w:ascii="Garamond" w:hAnsi="Garamond" w:cstheme="minorHAnsi"/>
        </w:rPr>
        <w:t xml:space="preserve">dott vagy megfelelő jogszabályi </w:t>
      </w:r>
      <w:r w:rsidRPr="0012289F">
        <w:rPr>
          <w:rFonts w:ascii="Garamond" w:hAnsi="Garamond" w:cstheme="minorHAnsi"/>
        </w:rPr>
        <w:t>felhatalmazásban meghatározott cél érdekében engedélyezett.</w:t>
      </w:r>
    </w:p>
    <w:p w14:paraId="066AD87D" w14:textId="023C6F1F" w:rsidR="00572260" w:rsidRPr="0012289F" w:rsidRDefault="00572260" w:rsidP="000005B3">
      <w:pPr>
        <w:pStyle w:val="Listaszerbekezds"/>
        <w:numPr>
          <w:ilvl w:val="0"/>
          <w:numId w:val="26"/>
        </w:numPr>
        <w:spacing w:after="0" w:line="240" w:lineRule="auto"/>
        <w:ind w:left="426" w:hanging="426"/>
        <w:jc w:val="both"/>
        <w:rPr>
          <w:rFonts w:ascii="Garamond" w:hAnsi="Garamond" w:cstheme="minorHAnsi"/>
        </w:rPr>
      </w:pPr>
      <w:r w:rsidRPr="0012289F">
        <w:rPr>
          <w:rFonts w:ascii="Garamond" w:hAnsi="Garamond" w:cstheme="minorHAnsi"/>
        </w:rPr>
        <w:t xml:space="preserve">Az érintettek </w:t>
      </w:r>
      <w:r w:rsidR="00603FEC" w:rsidRPr="0012289F">
        <w:rPr>
          <w:rFonts w:ascii="Garamond" w:hAnsi="Garamond" w:cstheme="minorHAnsi"/>
        </w:rPr>
        <w:t xml:space="preserve">adatainak másolása, azokból származtatott </w:t>
      </w:r>
      <w:r w:rsidR="00154302" w:rsidRPr="0012289F">
        <w:rPr>
          <w:rFonts w:ascii="Garamond" w:hAnsi="Garamond" w:cstheme="minorHAnsi"/>
        </w:rPr>
        <w:t>személy azonosítására alkalma</w:t>
      </w:r>
      <w:r w:rsidR="0012289F">
        <w:rPr>
          <w:rFonts w:ascii="Garamond" w:hAnsi="Garamond" w:cstheme="minorHAnsi"/>
        </w:rPr>
        <w:t>s</w:t>
      </w:r>
      <w:r w:rsidR="00020420" w:rsidRPr="0012289F">
        <w:rPr>
          <w:rFonts w:ascii="Garamond" w:hAnsi="Garamond" w:cstheme="minorHAnsi"/>
        </w:rPr>
        <w:t xml:space="preserve"> új adatok létrehozása, más adatbázisokkal összekapcsolása </w:t>
      </w:r>
      <w:r w:rsidR="00020420" w:rsidRPr="0012289F">
        <w:rPr>
          <w:rFonts w:ascii="Garamond" w:hAnsi="Garamond" w:cstheme="minorHAnsi"/>
          <w:i/>
        </w:rPr>
        <w:t>új adatkezelésnek minősül</w:t>
      </w:r>
      <w:r w:rsidR="00020420" w:rsidRPr="0012289F">
        <w:rPr>
          <w:rFonts w:ascii="Garamond" w:hAnsi="Garamond" w:cstheme="minorHAnsi"/>
        </w:rPr>
        <w:t>, amelyhez a szabályzat hatálya alá tartozóknak be kell szerezniük az érintett hozzájárulását vagy rendelkezniük kell a megfele</w:t>
      </w:r>
      <w:r w:rsidR="00C42681" w:rsidRPr="0012289F">
        <w:rPr>
          <w:rFonts w:ascii="Garamond" w:hAnsi="Garamond" w:cstheme="minorHAnsi"/>
        </w:rPr>
        <w:t>lő jogszabályi felhatalmazással.</w:t>
      </w:r>
    </w:p>
    <w:p w14:paraId="4BFFE3D0" w14:textId="6FA3DBA8" w:rsidR="00C42681" w:rsidRPr="0012289F" w:rsidRDefault="00C42681" w:rsidP="000005B3">
      <w:pPr>
        <w:pStyle w:val="Listaszerbekezds"/>
        <w:numPr>
          <w:ilvl w:val="0"/>
          <w:numId w:val="26"/>
        </w:numPr>
        <w:spacing w:after="0" w:line="240" w:lineRule="auto"/>
        <w:ind w:left="426" w:hanging="426"/>
        <w:jc w:val="both"/>
        <w:rPr>
          <w:rFonts w:ascii="Garamond" w:hAnsi="Garamond" w:cstheme="minorHAnsi"/>
        </w:rPr>
      </w:pPr>
      <w:r w:rsidRPr="0012289F">
        <w:rPr>
          <w:rFonts w:ascii="Garamond" w:hAnsi="Garamond" w:cstheme="minorHAnsi"/>
        </w:rPr>
        <w:lastRenderedPageBreak/>
        <w:t xml:space="preserve">Az adatokból képzett, az adott személy azonosítására alkalmas adatoktól megfosztott újonnan képzett adatokat a Szabályzat hatálya alá tartozók felhasználhatják statisztikák, belső kimutatások készítésére. </w:t>
      </w:r>
    </w:p>
    <w:p w14:paraId="32D38971" w14:textId="77777777" w:rsidR="00154302" w:rsidRPr="009271F9" w:rsidRDefault="00154302" w:rsidP="00F67E25">
      <w:pPr>
        <w:spacing w:after="0" w:line="240" w:lineRule="auto"/>
        <w:ind w:left="-709"/>
        <w:jc w:val="both"/>
        <w:rPr>
          <w:rFonts w:ascii="Garamond" w:hAnsi="Garamond" w:cstheme="minorHAnsi"/>
        </w:rPr>
      </w:pPr>
    </w:p>
    <w:p w14:paraId="784C7696" w14:textId="77777777" w:rsidR="00C42681" w:rsidRPr="00154302" w:rsidRDefault="00C42681" w:rsidP="000005B3">
      <w:pPr>
        <w:pStyle w:val="Listaszerbekezds"/>
        <w:numPr>
          <w:ilvl w:val="0"/>
          <w:numId w:val="18"/>
        </w:numPr>
        <w:spacing w:after="0" w:line="240" w:lineRule="auto"/>
        <w:jc w:val="center"/>
        <w:rPr>
          <w:rFonts w:ascii="Garamond" w:hAnsi="Garamond" w:cstheme="minorHAnsi"/>
          <w:b/>
        </w:rPr>
      </w:pPr>
      <w:r w:rsidRPr="00154302">
        <w:rPr>
          <w:rFonts w:ascii="Garamond" w:hAnsi="Garamond" w:cstheme="minorHAnsi"/>
          <w:b/>
        </w:rPr>
        <w:t>Adatok törlése, megsemmisítése</w:t>
      </w:r>
    </w:p>
    <w:p w14:paraId="286E3DB9" w14:textId="77777777" w:rsidR="00154302" w:rsidRPr="00154302" w:rsidRDefault="00154302" w:rsidP="00154302">
      <w:pPr>
        <w:pStyle w:val="Listaszerbekezds"/>
        <w:spacing w:after="0" w:line="240" w:lineRule="auto"/>
        <w:rPr>
          <w:rFonts w:ascii="Garamond" w:hAnsi="Garamond" w:cstheme="minorHAnsi"/>
          <w:b/>
        </w:rPr>
      </w:pPr>
    </w:p>
    <w:p w14:paraId="2842A4F8" w14:textId="63B19214" w:rsidR="00C42681" w:rsidRPr="0012289F" w:rsidRDefault="00C42681" w:rsidP="000005B3">
      <w:pPr>
        <w:pStyle w:val="Listaszerbekezds"/>
        <w:numPr>
          <w:ilvl w:val="0"/>
          <w:numId w:val="27"/>
        </w:numPr>
        <w:spacing w:after="0" w:line="240" w:lineRule="auto"/>
        <w:ind w:left="426" w:hanging="426"/>
        <w:jc w:val="both"/>
        <w:rPr>
          <w:rFonts w:ascii="Garamond" w:hAnsi="Garamond" w:cstheme="minorHAnsi"/>
        </w:rPr>
      </w:pPr>
      <w:r w:rsidRPr="0012289F">
        <w:rPr>
          <w:rFonts w:ascii="Garamond" w:hAnsi="Garamond" w:cstheme="minorHAnsi"/>
        </w:rPr>
        <w:t>Az adatok megőrzési ideje adat</w:t>
      </w:r>
      <w:r w:rsidR="00DD3918" w:rsidRPr="0012289F">
        <w:rPr>
          <w:rFonts w:ascii="Garamond" w:hAnsi="Garamond" w:cstheme="minorHAnsi"/>
        </w:rPr>
        <w:t>-</w:t>
      </w:r>
      <w:r w:rsidRPr="0012289F">
        <w:rPr>
          <w:rFonts w:ascii="Garamond" w:hAnsi="Garamond" w:cstheme="minorHAnsi"/>
        </w:rPr>
        <w:t>kezelése</w:t>
      </w:r>
      <w:r w:rsidR="00DD3918" w:rsidRPr="0012289F">
        <w:rPr>
          <w:rFonts w:ascii="Garamond" w:hAnsi="Garamond" w:cstheme="minorHAnsi"/>
        </w:rPr>
        <w:t>k szerint</w:t>
      </w:r>
      <w:r w:rsidRPr="0012289F">
        <w:rPr>
          <w:rFonts w:ascii="Garamond" w:hAnsi="Garamond" w:cstheme="minorHAnsi"/>
        </w:rPr>
        <w:t xml:space="preserve"> kerül meghatározásra. Az érintett számára biztosítják a lehetőséget, hogy írásos megkeresésére az adatokat törlik</w:t>
      </w:r>
      <w:r w:rsidR="00154302" w:rsidRPr="0012289F">
        <w:rPr>
          <w:rFonts w:ascii="Garamond" w:hAnsi="Garamond" w:cstheme="minorHAnsi"/>
        </w:rPr>
        <w:t>,</w:t>
      </w:r>
      <w:r w:rsidRPr="0012289F">
        <w:rPr>
          <w:rFonts w:ascii="Garamond" w:hAnsi="Garamond" w:cstheme="minorHAnsi"/>
        </w:rPr>
        <w:t xml:space="preserve"> ha ezt törvény kifejezetten nem tiltja, az e Szabályzat hatálya alá tartozókra nézve az adat</w:t>
      </w:r>
      <w:r w:rsidR="00854D48" w:rsidRPr="0012289F">
        <w:rPr>
          <w:rFonts w:ascii="Garamond" w:hAnsi="Garamond" w:cstheme="minorHAnsi"/>
        </w:rPr>
        <w:t xml:space="preserve"> törlése nem jelent joghátrányt.</w:t>
      </w:r>
    </w:p>
    <w:p w14:paraId="1FBF91DE" w14:textId="58FEB9A1" w:rsidR="00854D48" w:rsidRPr="0012289F" w:rsidRDefault="00854D48" w:rsidP="000005B3">
      <w:pPr>
        <w:pStyle w:val="Listaszerbekezds"/>
        <w:numPr>
          <w:ilvl w:val="0"/>
          <w:numId w:val="27"/>
        </w:numPr>
        <w:spacing w:after="0" w:line="240" w:lineRule="auto"/>
        <w:ind w:left="426" w:hanging="426"/>
        <w:jc w:val="both"/>
        <w:rPr>
          <w:rFonts w:ascii="Garamond" w:hAnsi="Garamond" w:cstheme="minorHAnsi"/>
        </w:rPr>
      </w:pPr>
      <w:r w:rsidRPr="0012289F">
        <w:rPr>
          <w:rFonts w:ascii="Garamond" w:hAnsi="Garamond" w:cstheme="minorHAnsi"/>
        </w:rPr>
        <w:t>Az e Szabályzat hatálya alá tartozók azonnal végrehajtják az általuk kezelt adatok törlését, ha annak végrehajtását bírósági ítélet rendeli el, vagy a Nemzeti Adatvédelmi és</w:t>
      </w:r>
      <w:r w:rsidR="00154302" w:rsidRPr="0012289F">
        <w:rPr>
          <w:rFonts w:ascii="Garamond" w:hAnsi="Garamond" w:cstheme="minorHAnsi"/>
        </w:rPr>
        <w:t xml:space="preserve"> Információszabadság Hatóság (</w:t>
      </w:r>
      <w:r w:rsidRPr="0012289F">
        <w:rPr>
          <w:rFonts w:ascii="Garamond" w:hAnsi="Garamond" w:cstheme="minorHAnsi"/>
        </w:rPr>
        <w:t>NAIH) az adatkezelés jogellenességét megállapítja és elrendeli az adatok törlését, és döntés ellen bírósághoz nem fordulnak.</w:t>
      </w:r>
    </w:p>
    <w:p w14:paraId="134BA7F9" w14:textId="7325D33C" w:rsidR="00854D48" w:rsidRPr="0012289F" w:rsidRDefault="00455140" w:rsidP="000005B3">
      <w:pPr>
        <w:pStyle w:val="Listaszerbekezds"/>
        <w:numPr>
          <w:ilvl w:val="0"/>
          <w:numId w:val="27"/>
        </w:numPr>
        <w:spacing w:after="0" w:line="240" w:lineRule="auto"/>
        <w:ind w:left="426" w:hanging="426"/>
        <w:jc w:val="both"/>
        <w:rPr>
          <w:rFonts w:ascii="Garamond" w:hAnsi="Garamond" w:cstheme="minorHAnsi"/>
        </w:rPr>
      </w:pPr>
      <w:r w:rsidRPr="0012289F">
        <w:rPr>
          <w:rFonts w:ascii="Garamond" w:hAnsi="Garamond" w:cstheme="minorHAnsi"/>
        </w:rPr>
        <w:t xml:space="preserve"> </w:t>
      </w:r>
      <w:r w:rsidR="00854D48" w:rsidRPr="0012289F">
        <w:rPr>
          <w:rFonts w:ascii="Garamond" w:hAnsi="Garamond" w:cstheme="minorHAnsi"/>
        </w:rPr>
        <w:t>Az e Szabályzat hatálya alá tartozók a papír alapú adathordozókon tárolt adatok törlését az ISZ selejtezési előírásai szerint, e Szabályzat adatbiztonsági előírásait figyelembe véve hajtja végre</w:t>
      </w:r>
      <w:r w:rsidR="00371A25" w:rsidRPr="0012289F">
        <w:rPr>
          <w:rFonts w:ascii="Garamond" w:hAnsi="Garamond" w:cstheme="minorHAnsi"/>
        </w:rPr>
        <w:t xml:space="preserve"> az adatkezelő</w:t>
      </w:r>
      <w:r w:rsidR="00854D48" w:rsidRPr="0012289F">
        <w:rPr>
          <w:rFonts w:ascii="Garamond" w:hAnsi="Garamond" w:cstheme="minorHAnsi"/>
        </w:rPr>
        <w:t>. Az adat törlését minden esetben az adatkezelésért felelős iroda vezetője köteles kezdeményezni</w:t>
      </w:r>
      <w:r w:rsidR="00371A25" w:rsidRPr="0012289F">
        <w:rPr>
          <w:rFonts w:ascii="Garamond" w:hAnsi="Garamond" w:cstheme="minorHAnsi"/>
        </w:rPr>
        <w:t>.</w:t>
      </w:r>
      <w:r w:rsidR="00854D48" w:rsidRPr="0012289F">
        <w:rPr>
          <w:rFonts w:ascii="Garamond" w:hAnsi="Garamond" w:cstheme="minorHAnsi"/>
        </w:rPr>
        <w:t xml:space="preserve"> </w:t>
      </w:r>
      <w:r w:rsidR="00371A25" w:rsidRPr="0012289F">
        <w:rPr>
          <w:rFonts w:ascii="Garamond" w:hAnsi="Garamond" w:cstheme="minorHAnsi"/>
        </w:rPr>
        <w:t>A</w:t>
      </w:r>
      <w:r w:rsidR="00854D48" w:rsidRPr="0012289F">
        <w:rPr>
          <w:rFonts w:ascii="Garamond" w:hAnsi="Garamond" w:cstheme="minorHAnsi"/>
        </w:rPr>
        <w:t xml:space="preserve"> selejtezésről jegyzőkönyvet kell készíteni.</w:t>
      </w:r>
    </w:p>
    <w:p w14:paraId="5877C962" w14:textId="59286CEE" w:rsidR="00854D48" w:rsidRPr="0012289F" w:rsidRDefault="00854D48" w:rsidP="000005B3">
      <w:pPr>
        <w:pStyle w:val="Listaszerbekezds"/>
        <w:numPr>
          <w:ilvl w:val="0"/>
          <w:numId w:val="27"/>
        </w:numPr>
        <w:spacing w:after="0" w:line="240" w:lineRule="auto"/>
        <w:ind w:left="426" w:hanging="426"/>
        <w:jc w:val="both"/>
        <w:rPr>
          <w:rFonts w:ascii="Garamond" w:hAnsi="Garamond" w:cstheme="minorHAnsi"/>
        </w:rPr>
      </w:pPr>
      <w:r w:rsidRPr="0012289F">
        <w:rPr>
          <w:rFonts w:ascii="Garamond" w:hAnsi="Garamond" w:cstheme="minorHAnsi"/>
        </w:rPr>
        <w:t>Az adatok törlését az adatkezelő utasítására a kijelölt alkalmazott hajtja végre. Az adattörlés végrehajtójának azonosítóját, a végrehajtás idejét, az adatfeldolgozó rendszerben visszakereshető módon naplózni kell, a naplóállományt 5 évig meg kell</w:t>
      </w:r>
      <w:r w:rsidR="006F4F59" w:rsidRPr="0012289F">
        <w:rPr>
          <w:rFonts w:ascii="Garamond" w:hAnsi="Garamond" w:cstheme="minorHAnsi"/>
        </w:rPr>
        <w:t xml:space="preserve"> őrizni.</w:t>
      </w:r>
    </w:p>
    <w:p w14:paraId="06758AD9" w14:textId="77777777" w:rsidR="00154302" w:rsidRPr="009271F9" w:rsidRDefault="00154302" w:rsidP="00F67E25">
      <w:pPr>
        <w:spacing w:after="0" w:line="240" w:lineRule="auto"/>
        <w:ind w:left="-709"/>
        <w:jc w:val="both"/>
        <w:rPr>
          <w:rFonts w:ascii="Garamond" w:hAnsi="Garamond" w:cstheme="minorHAnsi"/>
        </w:rPr>
      </w:pPr>
    </w:p>
    <w:p w14:paraId="665C5CEE" w14:textId="77777777" w:rsidR="006F4F59" w:rsidRDefault="00154302" w:rsidP="000005B3">
      <w:pPr>
        <w:pStyle w:val="Listaszerbekezds"/>
        <w:numPr>
          <w:ilvl w:val="0"/>
          <w:numId w:val="18"/>
        </w:numPr>
        <w:spacing w:after="0" w:line="240" w:lineRule="auto"/>
        <w:jc w:val="center"/>
        <w:rPr>
          <w:rFonts w:ascii="Garamond" w:hAnsi="Garamond" w:cstheme="minorHAnsi"/>
          <w:b/>
        </w:rPr>
      </w:pPr>
      <w:r>
        <w:rPr>
          <w:rFonts w:ascii="Garamond" w:hAnsi="Garamond" w:cstheme="minorHAnsi"/>
          <w:b/>
        </w:rPr>
        <w:t>A</w:t>
      </w:r>
      <w:r w:rsidR="006F4F59" w:rsidRPr="00154302">
        <w:rPr>
          <w:rFonts w:ascii="Garamond" w:hAnsi="Garamond" w:cstheme="minorHAnsi"/>
          <w:b/>
        </w:rPr>
        <w:t>dattovábbítás</w:t>
      </w:r>
    </w:p>
    <w:p w14:paraId="0065F5D9" w14:textId="77777777" w:rsidR="00154302" w:rsidRPr="00154302" w:rsidRDefault="00154302" w:rsidP="00154302">
      <w:pPr>
        <w:pStyle w:val="Listaszerbekezds"/>
        <w:spacing w:after="0" w:line="240" w:lineRule="auto"/>
        <w:rPr>
          <w:rFonts w:ascii="Garamond" w:hAnsi="Garamond" w:cstheme="minorHAnsi"/>
          <w:b/>
        </w:rPr>
      </w:pPr>
    </w:p>
    <w:p w14:paraId="62954213" w14:textId="696B18AE" w:rsidR="006F4F59" w:rsidRPr="0012289F" w:rsidRDefault="006F4F59" w:rsidP="000005B3">
      <w:pPr>
        <w:pStyle w:val="Listaszerbekezds"/>
        <w:numPr>
          <w:ilvl w:val="0"/>
          <w:numId w:val="28"/>
        </w:numPr>
        <w:spacing w:after="0" w:line="240" w:lineRule="auto"/>
        <w:ind w:left="426" w:hanging="426"/>
        <w:jc w:val="both"/>
        <w:rPr>
          <w:rFonts w:ascii="Garamond" w:hAnsi="Garamond" w:cstheme="minorHAnsi"/>
        </w:rPr>
      </w:pPr>
      <w:r w:rsidRPr="0012289F">
        <w:rPr>
          <w:rFonts w:ascii="Garamond" w:hAnsi="Garamond" w:cstheme="minorHAnsi"/>
        </w:rPr>
        <w:t>Megkeresésre akkor lehet adatot továbbítani, ha a megkeresést küldő megindokolta, jogszabályi hivatkozással alátámasztotta az adat kezelésére való jogosultságát.</w:t>
      </w:r>
    </w:p>
    <w:p w14:paraId="1314AE3F" w14:textId="707060B7" w:rsidR="0071090F" w:rsidRPr="0012289F" w:rsidRDefault="0071090F" w:rsidP="000005B3">
      <w:pPr>
        <w:pStyle w:val="Listaszerbekezds"/>
        <w:numPr>
          <w:ilvl w:val="0"/>
          <w:numId w:val="28"/>
        </w:numPr>
        <w:spacing w:after="0" w:line="240" w:lineRule="auto"/>
        <w:ind w:left="426" w:hanging="426"/>
        <w:jc w:val="both"/>
        <w:rPr>
          <w:rFonts w:ascii="Garamond" w:hAnsi="Garamond" w:cstheme="minorHAnsi"/>
        </w:rPr>
      </w:pPr>
      <w:r w:rsidRPr="0012289F">
        <w:rPr>
          <w:rFonts w:ascii="Garamond" w:hAnsi="Garamond" w:cstheme="minorHAnsi"/>
        </w:rPr>
        <w:t>A</w:t>
      </w:r>
      <w:r w:rsidR="006F4F59" w:rsidRPr="0012289F">
        <w:rPr>
          <w:rFonts w:ascii="Garamond" w:hAnsi="Garamond" w:cstheme="minorHAnsi"/>
        </w:rPr>
        <w:t>mennyiben az érintett érdeke megkívánja az adatszolgáltatás teljesítését és az érintett írásbeli nyilatkozattal hozzájárul</w:t>
      </w:r>
      <w:r w:rsidRPr="0012289F">
        <w:rPr>
          <w:rFonts w:ascii="Garamond" w:hAnsi="Garamond" w:cstheme="minorHAnsi"/>
        </w:rPr>
        <w:t xml:space="preserve"> annak kiadásához, akkor az e Szabályzat</w:t>
      </w:r>
      <w:r w:rsidR="004840BC" w:rsidRPr="0012289F">
        <w:rPr>
          <w:rFonts w:ascii="Garamond" w:hAnsi="Garamond" w:cstheme="minorHAnsi"/>
        </w:rPr>
        <w:t xml:space="preserve"> hatálya</w:t>
      </w:r>
      <w:r w:rsidRPr="0012289F">
        <w:rPr>
          <w:rFonts w:ascii="Garamond" w:hAnsi="Garamond" w:cstheme="minorHAnsi"/>
        </w:rPr>
        <w:t xml:space="preserve"> alá tartozók a kért és rendelkezésre álló adatokat, a megkeresést küldő szerv részére e Szabályzatban foglaltak szerint átadja. </w:t>
      </w:r>
    </w:p>
    <w:p w14:paraId="1B6D527F" w14:textId="6313035C" w:rsidR="0071090F" w:rsidRPr="0012289F" w:rsidRDefault="00371A25" w:rsidP="000005B3">
      <w:pPr>
        <w:pStyle w:val="Listaszerbekezds"/>
        <w:numPr>
          <w:ilvl w:val="0"/>
          <w:numId w:val="28"/>
        </w:numPr>
        <w:spacing w:after="0" w:line="240" w:lineRule="auto"/>
        <w:ind w:left="426" w:hanging="426"/>
        <w:jc w:val="both"/>
        <w:rPr>
          <w:rFonts w:ascii="Garamond" w:hAnsi="Garamond" w:cstheme="minorHAnsi"/>
        </w:rPr>
      </w:pPr>
      <w:r w:rsidRPr="0012289F">
        <w:rPr>
          <w:rFonts w:ascii="Garamond" w:hAnsi="Garamond" w:cstheme="minorHAnsi"/>
        </w:rPr>
        <w:t xml:space="preserve"> </w:t>
      </w:r>
      <w:r w:rsidR="0071090F" w:rsidRPr="0012289F">
        <w:rPr>
          <w:rFonts w:ascii="Garamond" w:hAnsi="Garamond" w:cstheme="minorHAnsi"/>
        </w:rPr>
        <w:t>Személyes adat és különleges adat telefonon, telefaxon nem továbbítható.</w:t>
      </w:r>
    </w:p>
    <w:p w14:paraId="4C02A109" w14:textId="2F847D14" w:rsidR="0071090F" w:rsidRPr="0012289F" w:rsidRDefault="0071090F" w:rsidP="000005B3">
      <w:pPr>
        <w:pStyle w:val="Listaszerbekezds"/>
        <w:numPr>
          <w:ilvl w:val="0"/>
          <w:numId w:val="28"/>
        </w:numPr>
        <w:spacing w:after="0" w:line="240" w:lineRule="auto"/>
        <w:ind w:left="426" w:hanging="426"/>
        <w:jc w:val="both"/>
        <w:rPr>
          <w:rFonts w:ascii="Garamond" w:hAnsi="Garamond" w:cstheme="minorHAnsi"/>
        </w:rPr>
      </w:pPr>
      <w:r w:rsidRPr="0012289F">
        <w:rPr>
          <w:rFonts w:ascii="Garamond" w:hAnsi="Garamond" w:cstheme="minorHAnsi"/>
        </w:rPr>
        <w:t xml:space="preserve">Az adatkezelő az adattovábbítás jogszerűségének ellenőrzése, valamint az érintett tájékoztatása céljából </w:t>
      </w:r>
      <w:r w:rsidRPr="0012289F">
        <w:rPr>
          <w:rFonts w:ascii="Garamond" w:hAnsi="Garamond" w:cstheme="minorHAnsi"/>
          <w:i/>
        </w:rPr>
        <w:t>adattovábbítási nyilvántartást vezet</w:t>
      </w:r>
      <w:r w:rsidRPr="0012289F">
        <w:rPr>
          <w:rFonts w:ascii="Garamond" w:hAnsi="Garamond" w:cstheme="minorHAnsi"/>
        </w:rPr>
        <w:t>, amely tartalmazza az általa kezelt személyes adatok továbbításának időpontját, az adattovábbítás jogalapját és címze</w:t>
      </w:r>
      <w:r w:rsidR="00401D35" w:rsidRPr="0012289F">
        <w:rPr>
          <w:rFonts w:ascii="Garamond" w:hAnsi="Garamond" w:cstheme="minorHAnsi"/>
        </w:rPr>
        <w:t>t</w:t>
      </w:r>
      <w:r w:rsidRPr="0012289F">
        <w:rPr>
          <w:rFonts w:ascii="Garamond" w:hAnsi="Garamond" w:cstheme="minorHAnsi"/>
        </w:rPr>
        <w:t>tjét</w:t>
      </w:r>
      <w:r w:rsidR="00401D35" w:rsidRPr="0012289F">
        <w:rPr>
          <w:rFonts w:ascii="Garamond" w:hAnsi="Garamond" w:cstheme="minorHAnsi"/>
        </w:rPr>
        <w:t>, a továbbított személyes adatok körének meghatározását, valamint az adatkezelést előíró jogszabályban meghatározott egyéb adatokat.</w:t>
      </w:r>
    </w:p>
    <w:p w14:paraId="1BE8BA60" w14:textId="77777777" w:rsidR="00166213" w:rsidRPr="009271F9" w:rsidRDefault="00166213" w:rsidP="00F67E25">
      <w:pPr>
        <w:spacing w:after="0" w:line="240" w:lineRule="auto"/>
        <w:ind w:left="-709"/>
        <w:jc w:val="both"/>
        <w:rPr>
          <w:rFonts w:ascii="Garamond" w:hAnsi="Garamond" w:cstheme="minorHAnsi"/>
        </w:rPr>
      </w:pPr>
    </w:p>
    <w:p w14:paraId="4A42C220" w14:textId="77777777" w:rsidR="00401D35" w:rsidRDefault="00401D35" w:rsidP="000005B3">
      <w:pPr>
        <w:pStyle w:val="Listaszerbekezds"/>
        <w:numPr>
          <w:ilvl w:val="0"/>
          <w:numId w:val="18"/>
        </w:numPr>
        <w:spacing w:after="0" w:line="240" w:lineRule="auto"/>
        <w:jc w:val="center"/>
        <w:rPr>
          <w:rFonts w:ascii="Garamond" w:hAnsi="Garamond" w:cstheme="minorHAnsi"/>
          <w:b/>
        </w:rPr>
      </w:pPr>
      <w:r w:rsidRPr="00166213">
        <w:rPr>
          <w:rFonts w:ascii="Garamond" w:hAnsi="Garamond" w:cstheme="minorHAnsi"/>
          <w:b/>
        </w:rPr>
        <w:t>Adattovábbítások naplózása</w:t>
      </w:r>
    </w:p>
    <w:p w14:paraId="7E1E29E0" w14:textId="77777777" w:rsidR="00166213" w:rsidRPr="00166213" w:rsidRDefault="00166213" w:rsidP="00166213">
      <w:pPr>
        <w:pStyle w:val="Listaszerbekezds"/>
        <w:spacing w:after="0" w:line="240" w:lineRule="auto"/>
        <w:rPr>
          <w:rFonts w:ascii="Garamond" w:hAnsi="Garamond" w:cstheme="minorHAnsi"/>
          <w:b/>
        </w:rPr>
      </w:pPr>
    </w:p>
    <w:p w14:paraId="663977ED" w14:textId="77777777" w:rsidR="006B1BA4" w:rsidRDefault="006B1BA4" w:rsidP="00166213">
      <w:pPr>
        <w:spacing w:after="0" w:line="240" w:lineRule="auto"/>
        <w:jc w:val="both"/>
        <w:rPr>
          <w:rFonts w:ascii="Garamond" w:hAnsi="Garamond" w:cstheme="minorHAnsi"/>
        </w:rPr>
      </w:pPr>
      <w:r w:rsidRPr="009271F9">
        <w:rPr>
          <w:rFonts w:ascii="Garamond" w:hAnsi="Garamond" w:cstheme="minorHAnsi"/>
        </w:rPr>
        <w:t xml:space="preserve">Annak érdekében, hogy az érintett adataival kapcsolatos információs önrendelkezési jogát megfelelően gyakorolhassa az e Szabályzat </w:t>
      </w:r>
      <w:r w:rsidR="0008356B" w:rsidRPr="009271F9">
        <w:rPr>
          <w:rFonts w:ascii="Garamond" w:hAnsi="Garamond" w:cstheme="minorHAnsi"/>
        </w:rPr>
        <w:t>hatálya alá tartozó</w:t>
      </w:r>
      <w:r w:rsidRPr="009271F9">
        <w:rPr>
          <w:rFonts w:ascii="Garamond" w:hAnsi="Garamond" w:cstheme="minorHAnsi"/>
        </w:rPr>
        <w:t xml:space="preserve"> automatizált munkafolyamataiban olyan naplózási rendszert használ, amely lehetővé teszi, hogy az érintett adatainak, harmadik személy felé történő adattovábbításának, beleértve a továbbítás időpontját, a pontos adattartalmat, visszakereshetővé váljon.</w:t>
      </w:r>
    </w:p>
    <w:p w14:paraId="45BA9B2F" w14:textId="77777777" w:rsidR="00166213" w:rsidRPr="009271F9" w:rsidRDefault="00166213" w:rsidP="00F67E25">
      <w:pPr>
        <w:spacing w:after="0" w:line="240" w:lineRule="auto"/>
        <w:ind w:left="-709"/>
        <w:jc w:val="both"/>
        <w:rPr>
          <w:rFonts w:ascii="Garamond" w:hAnsi="Garamond" w:cstheme="minorHAnsi"/>
        </w:rPr>
      </w:pPr>
    </w:p>
    <w:p w14:paraId="22E03CFB" w14:textId="77777777" w:rsidR="006B1BA4" w:rsidRPr="00166213" w:rsidRDefault="006B1BA4" w:rsidP="000005B3">
      <w:pPr>
        <w:pStyle w:val="Listaszerbekezds"/>
        <w:numPr>
          <w:ilvl w:val="0"/>
          <w:numId w:val="18"/>
        </w:numPr>
        <w:spacing w:after="0" w:line="240" w:lineRule="auto"/>
        <w:jc w:val="center"/>
        <w:rPr>
          <w:rFonts w:ascii="Garamond" w:hAnsi="Garamond" w:cstheme="minorHAnsi"/>
          <w:b/>
        </w:rPr>
      </w:pPr>
      <w:r w:rsidRPr="00166213">
        <w:rPr>
          <w:rFonts w:ascii="Garamond" w:hAnsi="Garamond" w:cstheme="minorHAnsi"/>
          <w:b/>
        </w:rPr>
        <w:t>Nyilvánosságra hozatal</w:t>
      </w:r>
    </w:p>
    <w:p w14:paraId="0F903A09" w14:textId="77777777" w:rsidR="00166213" w:rsidRPr="00166213" w:rsidRDefault="00166213" w:rsidP="00166213">
      <w:pPr>
        <w:spacing w:after="0" w:line="240" w:lineRule="auto"/>
        <w:ind w:left="360"/>
        <w:rPr>
          <w:rFonts w:ascii="Garamond" w:hAnsi="Garamond" w:cstheme="minorHAnsi"/>
          <w:b/>
        </w:rPr>
      </w:pPr>
    </w:p>
    <w:p w14:paraId="2B0F1E5F" w14:textId="05833381" w:rsidR="006B1BA4" w:rsidRPr="00877357" w:rsidRDefault="006B1BA4" w:rsidP="000005B3">
      <w:pPr>
        <w:pStyle w:val="Listaszerbekezds"/>
        <w:numPr>
          <w:ilvl w:val="0"/>
          <w:numId w:val="29"/>
        </w:numPr>
        <w:spacing w:after="0" w:line="240" w:lineRule="auto"/>
        <w:ind w:left="426" w:hanging="426"/>
        <w:jc w:val="both"/>
        <w:rPr>
          <w:rFonts w:ascii="Garamond" w:hAnsi="Garamond" w:cstheme="minorHAnsi"/>
        </w:rPr>
      </w:pPr>
      <w:r w:rsidRPr="00877357">
        <w:rPr>
          <w:rFonts w:ascii="Garamond" w:hAnsi="Garamond" w:cstheme="minorHAnsi"/>
        </w:rPr>
        <w:t xml:space="preserve">Az e Szabályzat </w:t>
      </w:r>
      <w:r w:rsidR="0008356B" w:rsidRPr="00877357">
        <w:rPr>
          <w:rFonts w:ascii="Garamond" w:hAnsi="Garamond" w:cstheme="minorHAnsi"/>
        </w:rPr>
        <w:t xml:space="preserve">hatálya alá tartozók </w:t>
      </w:r>
      <w:r w:rsidRPr="00877357">
        <w:rPr>
          <w:rFonts w:ascii="Garamond" w:hAnsi="Garamond" w:cstheme="minorHAnsi"/>
        </w:rPr>
        <w:t>személyes</w:t>
      </w:r>
      <w:r w:rsidR="0008356B" w:rsidRPr="00877357">
        <w:rPr>
          <w:rFonts w:ascii="Garamond" w:hAnsi="Garamond" w:cstheme="minorHAnsi"/>
        </w:rPr>
        <w:t xml:space="preserve"> adatot csak akkor hozhatnak nyilvánosságra, ha azt jogszabály elrendeli vagy az érintett ahhoz előzetesen hozzájárul</w:t>
      </w:r>
      <w:r w:rsidR="00F80CF3" w:rsidRPr="00877357">
        <w:rPr>
          <w:rFonts w:ascii="Garamond" w:hAnsi="Garamond" w:cstheme="minorHAnsi"/>
        </w:rPr>
        <w:t>.</w:t>
      </w:r>
    </w:p>
    <w:p w14:paraId="7E0CF7B4" w14:textId="60C01F8B" w:rsidR="0008356B" w:rsidRPr="00877357" w:rsidRDefault="0008356B" w:rsidP="000005B3">
      <w:pPr>
        <w:pStyle w:val="Listaszerbekezds"/>
        <w:numPr>
          <w:ilvl w:val="0"/>
          <w:numId w:val="29"/>
        </w:numPr>
        <w:spacing w:after="0" w:line="240" w:lineRule="auto"/>
        <w:ind w:left="426" w:hanging="426"/>
        <w:jc w:val="both"/>
        <w:rPr>
          <w:rFonts w:ascii="Garamond" w:hAnsi="Garamond" w:cstheme="minorHAnsi"/>
        </w:rPr>
      </w:pPr>
      <w:r w:rsidRPr="00877357">
        <w:rPr>
          <w:rFonts w:ascii="Garamond" w:hAnsi="Garamond" w:cstheme="minorHAnsi"/>
        </w:rPr>
        <w:t>Az e Szabályzat hatálya alá tartozók által készített, személyes adatokon is alapuló, de anon</w:t>
      </w:r>
      <w:r w:rsidR="00877357">
        <w:rPr>
          <w:rFonts w:ascii="Garamond" w:hAnsi="Garamond" w:cstheme="minorHAnsi"/>
        </w:rPr>
        <w:t>i</w:t>
      </w:r>
      <w:r w:rsidRPr="00877357">
        <w:rPr>
          <w:rFonts w:ascii="Garamond" w:hAnsi="Garamond" w:cstheme="minorHAnsi"/>
        </w:rPr>
        <w:t>m adatokkal feltüntetett statisztikai adatok szabadon nyilvánosságra hozhatják.</w:t>
      </w:r>
    </w:p>
    <w:p w14:paraId="5287A262" w14:textId="77777777" w:rsidR="00166213" w:rsidRPr="009271F9" w:rsidRDefault="00166213" w:rsidP="00F67E25">
      <w:pPr>
        <w:spacing w:after="0" w:line="240" w:lineRule="auto"/>
        <w:ind w:left="-709"/>
        <w:jc w:val="both"/>
        <w:rPr>
          <w:rFonts w:ascii="Garamond" w:hAnsi="Garamond" w:cstheme="minorHAnsi"/>
        </w:rPr>
      </w:pPr>
    </w:p>
    <w:p w14:paraId="386D7C51" w14:textId="77777777" w:rsidR="0008356B" w:rsidRPr="00166213" w:rsidRDefault="0008356B" w:rsidP="000005B3">
      <w:pPr>
        <w:pStyle w:val="Listaszerbekezds"/>
        <w:numPr>
          <w:ilvl w:val="0"/>
          <w:numId w:val="18"/>
        </w:numPr>
        <w:spacing w:after="0" w:line="240" w:lineRule="auto"/>
        <w:jc w:val="center"/>
        <w:rPr>
          <w:rFonts w:ascii="Garamond" w:hAnsi="Garamond" w:cstheme="minorHAnsi"/>
          <w:b/>
        </w:rPr>
      </w:pPr>
      <w:r w:rsidRPr="00166213">
        <w:rPr>
          <w:rFonts w:ascii="Garamond" w:hAnsi="Garamond" w:cstheme="minorHAnsi"/>
          <w:b/>
        </w:rPr>
        <w:t>Személyes adatok védelme</w:t>
      </w:r>
    </w:p>
    <w:p w14:paraId="5B470CC9" w14:textId="77777777" w:rsidR="00166213" w:rsidRPr="00166213" w:rsidRDefault="00166213" w:rsidP="00166213">
      <w:pPr>
        <w:spacing w:after="0" w:line="240" w:lineRule="auto"/>
        <w:ind w:left="-709"/>
        <w:jc w:val="center"/>
        <w:rPr>
          <w:rFonts w:ascii="Garamond" w:hAnsi="Garamond" w:cstheme="minorHAnsi"/>
          <w:b/>
        </w:rPr>
      </w:pPr>
    </w:p>
    <w:p w14:paraId="4FC2614C" w14:textId="33BA247C" w:rsidR="0008356B" w:rsidRPr="00877357" w:rsidRDefault="0008356B" w:rsidP="000005B3">
      <w:pPr>
        <w:pStyle w:val="Listaszerbekezds"/>
        <w:numPr>
          <w:ilvl w:val="0"/>
          <w:numId w:val="30"/>
        </w:numPr>
        <w:spacing w:after="0" w:line="240" w:lineRule="auto"/>
        <w:ind w:left="426" w:hanging="426"/>
        <w:jc w:val="both"/>
        <w:rPr>
          <w:rFonts w:ascii="Garamond" w:hAnsi="Garamond" w:cstheme="minorHAnsi"/>
        </w:rPr>
      </w:pPr>
      <w:r w:rsidRPr="00877357">
        <w:rPr>
          <w:rFonts w:ascii="Garamond" w:hAnsi="Garamond" w:cstheme="minorHAnsi"/>
        </w:rPr>
        <w:t>A polgárok személyi adatainak és lakcí</w:t>
      </w:r>
      <w:r w:rsidR="00166213" w:rsidRPr="00877357">
        <w:rPr>
          <w:rFonts w:ascii="Garamond" w:hAnsi="Garamond" w:cstheme="minorHAnsi"/>
        </w:rPr>
        <w:t>mének helyi nyilvántartásából (a továbbiakban: nyilvántartás</w:t>
      </w:r>
      <w:r w:rsidRPr="00877357">
        <w:rPr>
          <w:rFonts w:ascii="Garamond" w:hAnsi="Garamond" w:cstheme="minorHAnsi"/>
        </w:rPr>
        <w:t xml:space="preserve">) történő adatszolgáltatás engedélyezése során az alábbiak szerint kell eljárni: </w:t>
      </w:r>
    </w:p>
    <w:p w14:paraId="6F1B7820" w14:textId="6C057791" w:rsidR="0008356B" w:rsidRPr="00877357" w:rsidRDefault="0008356B" w:rsidP="000005B3">
      <w:pPr>
        <w:pStyle w:val="Listaszerbekezds"/>
        <w:numPr>
          <w:ilvl w:val="0"/>
          <w:numId w:val="30"/>
        </w:numPr>
        <w:spacing w:after="0" w:line="240" w:lineRule="auto"/>
        <w:ind w:left="426" w:hanging="426"/>
        <w:jc w:val="both"/>
        <w:rPr>
          <w:rFonts w:ascii="Garamond" w:hAnsi="Garamond" w:cstheme="minorHAnsi"/>
        </w:rPr>
      </w:pPr>
      <w:r w:rsidRPr="00877357">
        <w:rPr>
          <w:rFonts w:ascii="Garamond" w:hAnsi="Garamond" w:cstheme="minorHAnsi"/>
        </w:rPr>
        <w:t xml:space="preserve">A számítógépes rendszerbe történő belépés jegyzői döntés alapján a személyes jelszón kívül a hozzáférési jogosultsággal rendelkező személyi azonosítója megadásával történhet. A belépés csak a legszükségesebb körben engedélyezhető. </w:t>
      </w:r>
      <w:r w:rsidR="00EB09E2" w:rsidRPr="00877357">
        <w:rPr>
          <w:rFonts w:ascii="Garamond" w:hAnsi="Garamond" w:cstheme="minorHAnsi"/>
        </w:rPr>
        <w:t>A belépésre jogosultak nevét és a hivatali beosztását az I</w:t>
      </w:r>
      <w:r w:rsidR="00877357">
        <w:rPr>
          <w:rFonts w:ascii="Garamond" w:hAnsi="Garamond" w:cstheme="minorHAnsi"/>
        </w:rPr>
        <w:t>SZ</w:t>
      </w:r>
      <w:r w:rsidR="00EB09E2" w:rsidRPr="00877357">
        <w:rPr>
          <w:rFonts w:ascii="Garamond" w:hAnsi="Garamond" w:cstheme="minorHAnsi"/>
        </w:rPr>
        <w:t xml:space="preserve"> tartalmazza. </w:t>
      </w:r>
    </w:p>
    <w:p w14:paraId="0BDC4376" w14:textId="63A85D19" w:rsidR="0071090F" w:rsidRPr="00877357" w:rsidRDefault="00257FDB" w:rsidP="000005B3">
      <w:pPr>
        <w:pStyle w:val="Listaszerbekezds"/>
        <w:numPr>
          <w:ilvl w:val="0"/>
          <w:numId w:val="30"/>
        </w:numPr>
        <w:spacing w:after="0" w:line="240" w:lineRule="auto"/>
        <w:ind w:left="426" w:hanging="426"/>
        <w:jc w:val="both"/>
        <w:rPr>
          <w:rFonts w:ascii="Garamond" w:hAnsi="Garamond" w:cstheme="minorHAnsi"/>
        </w:rPr>
      </w:pPr>
      <w:r w:rsidRPr="00877357">
        <w:rPr>
          <w:rFonts w:ascii="Garamond" w:hAnsi="Garamond" w:cstheme="minorHAnsi"/>
        </w:rPr>
        <w:t>Az adatkezelés törvényességének ellenőrzése az adatvédelmi felelős feladata.</w:t>
      </w:r>
    </w:p>
    <w:p w14:paraId="1C14C5A2" w14:textId="4CB24A04" w:rsidR="00257FDB" w:rsidRPr="00877357" w:rsidRDefault="00257FDB" w:rsidP="000005B3">
      <w:pPr>
        <w:pStyle w:val="Listaszerbekezds"/>
        <w:numPr>
          <w:ilvl w:val="0"/>
          <w:numId w:val="30"/>
        </w:numPr>
        <w:spacing w:after="0" w:line="240" w:lineRule="auto"/>
        <w:ind w:left="426" w:hanging="426"/>
        <w:jc w:val="both"/>
        <w:rPr>
          <w:rFonts w:ascii="Garamond" w:hAnsi="Garamond" w:cstheme="minorHAnsi"/>
        </w:rPr>
      </w:pPr>
      <w:r w:rsidRPr="00877357">
        <w:rPr>
          <w:rFonts w:ascii="Garamond" w:hAnsi="Garamond" w:cstheme="minorHAnsi"/>
        </w:rPr>
        <w:t>Azokban a helyiségekben</w:t>
      </w:r>
      <w:r w:rsidR="00877357">
        <w:rPr>
          <w:rFonts w:ascii="Garamond" w:hAnsi="Garamond" w:cstheme="minorHAnsi"/>
        </w:rPr>
        <w:t>,</w:t>
      </w:r>
      <w:r w:rsidRPr="00877357">
        <w:rPr>
          <w:rFonts w:ascii="Garamond" w:hAnsi="Garamond" w:cstheme="minorHAnsi"/>
        </w:rPr>
        <w:t xml:space="preserve"> amelyekben személyes adatok kezelése történik, csak az alábbi személyek tartózkodhatnak: </w:t>
      </w:r>
    </w:p>
    <w:p w14:paraId="63EEA16E" w14:textId="77777777" w:rsidR="00257FDB" w:rsidRPr="009271F9" w:rsidRDefault="00257FDB" w:rsidP="000005B3">
      <w:pPr>
        <w:pStyle w:val="Listaszerbekezds"/>
        <w:numPr>
          <w:ilvl w:val="0"/>
          <w:numId w:val="31"/>
        </w:numPr>
        <w:spacing w:after="0" w:line="240" w:lineRule="auto"/>
        <w:ind w:left="851" w:hanging="425"/>
        <w:jc w:val="both"/>
        <w:rPr>
          <w:rFonts w:ascii="Garamond" w:hAnsi="Garamond" w:cstheme="minorHAnsi"/>
        </w:rPr>
      </w:pPr>
      <w:r w:rsidRPr="009271F9">
        <w:rPr>
          <w:rFonts w:ascii="Garamond" w:hAnsi="Garamond" w:cstheme="minorHAnsi"/>
        </w:rPr>
        <w:lastRenderedPageBreak/>
        <w:t xml:space="preserve">munkavégzés céljából jelen lévő foglalkoztatott, </w:t>
      </w:r>
    </w:p>
    <w:p w14:paraId="54B3E109" w14:textId="77777777" w:rsidR="00257FDB" w:rsidRPr="009271F9" w:rsidRDefault="00257FDB" w:rsidP="000005B3">
      <w:pPr>
        <w:pStyle w:val="Listaszerbekezds"/>
        <w:numPr>
          <w:ilvl w:val="0"/>
          <w:numId w:val="31"/>
        </w:numPr>
        <w:spacing w:after="0" w:line="240" w:lineRule="auto"/>
        <w:ind w:left="851" w:hanging="425"/>
        <w:jc w:val="both"/>
        <w:rPr>
          <w:rFonts w:ascii="Garamond" w:hAnsi="Garamond" w:cstheme="minorHAnsi"/>
        </w:rPr>
      </w:pPr>
      <w:r w:rsidRPr="009271F9">
        <w:rPr>
          <w:rFonts w:ascii="Garamond" w:hAnsi="Garamond" w:cstheme="minorHAnsi"/>
        </w:rPr>
        <w:t>az érintett vagy törvényes képviselője, valamint az érintett által felhatalmazott személy.</w:t>
      </w:r>
    </w:p>
    <w:p w14:paraId="13CCFB93" w14:textId="025CAA19" w:rsidR="00257FDB" w:rsidRPr="00877357" w:rsidRDefault="00257FDB" w:rsidP="000005B3">
      <w:pPr>
        <w:pStyle w:val="Listaszerbekezds"/>
        <w:numPr>
          <w:ilvl w:val="0"/>
          <w:numId w:val="30"/>
        </w:numPr>
        <w:spacing w:after="0" w:line="240" w:lineRule="auto"/>
        <w:ind w:left="426" w:hanging="426"/>
        <w:jc w:val="both"/>
        <w:rPr>
          <w:rFonts w:ascii="Garamond" w:hAnsi="Garamond" w:cstheme="minorHAnsi"/>
        </w:rPr>
      </w:pPr>
      <w:r w:rsidRPr="00877357">
        <w:rPr>
          <w:rFonts w:ascii="Garamond" w:hAnsi="Garamond" w:cstheme="minorHAnsi"/>
        </w:rPr>
        <w:t>A foglalkoztatott a nála lévő i</w:t>
      </w:r>
      <w:r w:rsidR="00166213" w:rsidRPr="00877357">
        <w:rPr>
          <w:rFonts w:ascii="Garamond" w:hAnsi="Garamond" w:cstheme="minorHAnsi"/>
        </w:rPr>
        <w:t>ratokat köteles munkaidőn túl (</w:t>
      </w:r>
      <w:r w:rsidRPr="00877357">
        <w:rPr>
          <w:rFonts w:ascii="Garamond" w:hAnsi="Garamond" w:cstheme="minorHAnsi"/>
        </w:rPr>
        <w:t>és amelyeket lehetséges munkaidőben is) az iratszekrényben tartani. Az asztalon, az irodában, egyéb helye hivatalos iratok kizárólag munkavégzés céljából és annak tartama alatt tárolhatók.</w:t>
      </w:r>
    </w:p>
    <w:p w14:paraId="39DC000F" w14:textId="60D01262" w:rsidR="00257FDB" w:rsidRPr="00877357" w:rsidRDefault="00257FDB" w:rsidP="000005B3">
      <w:pPr>
        <w:pStyle w:val="Listaszerbekezds"/>
        <w:numPr>
          <w:ilvl w:val="0"/>
          <w:numId w:val="30"/>
        </w:numPr>
        <w:spacing w:after="0" w:line="240" w:lineRule="auto"/>
        <w:ind w:left="426" w:hanging="426"/>
        <w:jc w:val="both"/>
        <w:rPr>
          <w:rFonts w:ascii="Garamond" w:hAnsi="Garamond" w:cstheme="minorHAnsi"/>
        </w:rPr>
      </w:pPr>
      <w:r w:rsidRPr="00877357">
        <w:rPr>
          <w:rFonts w:ascii="Garamond" w:hAnsi="Garamond" w:cstheme="minorHAnsi"/>
        </w:rPr>
        <w:t>Személyes és különleges adatokat is tartalmazó iratot kivinni, a munkahelyen kívül tanulmányozni, feldolgozni, tárolni, kizárólag a munkaköri feladat ellátásával kapcsolatban és kizárólag a jegyző engedélyével lehet. A foglalkoztatott ez esetben is köteles gondoskodni arról, hogy az irat ne vesszen el, ne rongálódjon, vagy ne semmisüljön meg és tartalma ne jusson illetéktelen személy vagy szerv tudomására.</w:t>
      </w:r>
    </w:p>
    <w:p w14:paraId="47FB0821" w14:textId="1A10812D" w:rsidR="00257FDB" w:rsidRPr="00877357" w:rsidRDefault="00257FDB" w:rsidP="000005B3">
      <w:pPr>
        <w:pStyle w:val="Listaszerbekezds"/>
        <w:numPr>
          <w:ilvl w:val="0"/>
          <w:numId w:val="30"/>
        </w:numPr>
        <w:spacing w:after="0" w:line="240" w:lineRule="auto"/>
        <w:ind w:left="426" w:hanging="426"/>
        <w:jc w:val="both"/>
        <w:rPr>
          <w:rFonts w:ascii="Garamond" w:hAnsi="Garamond" w:cstheme="minorHAnsi"/>
        </w:rPr>
      </w:pPr>
      <w:r w:rsidRPr="00877357">
        <w:rPr>
          <w:rFonts w:ascii="Garamond" w:hAnsi="Garamond" w:cstheme="minorHAnsi"/>
        </w:rPr>
        <w:t>Az</w:t>
      </w:r>
      <w:r w:rsidR="00023B47" w:rsidRPr="00877357">
        <w:rPr>
          <w:rFonts w:ascii="Garamond" w:hAnsi="Garamond" w:cstheme="minorHAnsi"/>
        </w:rPr>
        <w:t xml:space="preserve"> </w:t>
      </w:r>
      <w:r w:rsidRPr="00877357">
        <w:rPr>
          <w:rFonts w:ascii="Garamond" w:hAnsi="Garamond" w:cstheme="minorHAnsi"/>
        </w:rPr>
        <w:t>iratról</w:t>
      </w:r>
      <w:r w:rsidR="00023B47" w:rsidRPr="00877357">
        <w:rPr>
          <w:rFonts w:ascii="Garamond" w:hAnsi="Garamond" w:cstheme="minorHAnsi"/>
        </w:rPr>
        <w:t xml:space="preserve"> </w:t>
      </w:r>
      <w:r w:rsidRPr="00877357">
        <w:rPr>
          <w:rFonts w:ascii="Garamond" w:hAnsi="Garamond" w:cstheme="minorHAnsi"/>
        </w:rPr>
        <w:t>másolat</w:t>
      </w:r>
      <w:r w:rsidR="00023B47" w:rsidRPr="00877357">
        <w:rPr>
          <w:rFonts w:ascii="Garamond" w:hAnsi="Garamond" w:cstheme="minorHAnsi"/>
        </w:rPr>
        <w:t xml:space="preserve"> </w:t>
      </w:r>
      <w:r w:rsidRPr="00877357">
        <w:rPr>
          <w:rFonts w:ascii="Garamond" w:hAnsi="Garamond" w:cstheme="minorHAnsi"/>
        </w:rPr>
        <w:t>készítését úgy kell biztosítani, hogy az harmadik személy személyes és különleges adatait ne tartalmazza, a harmadik személy személyiségi jogait ne sértse.</w:t>
      </w:r>
    </w:p>
    <w:p w14:paraId="0473BB2D" w14:textId="77777777" w:rsidR="00166213" w:rsidRPr="009271F9" w:rsidRDefault="00166213" w:rsidP="00F67E25">
      <w:pPr>
        <w:spacing w:after="0" w:line="240" w:lineRule="auto"/>
        <w:ind w:left="-709"/>
        <w:jc w:val="both"/>
        <w:rPr>
          <w:rFonts w:ascii="Garamond" w:hAnsi="Garamond" w:cstheme="minorHAnsi"/>
        </w:rPr>
      </w:pPr>
    </w:p>
    <w:p w14:paraId="66E05103" w14:textId="77777777" w:rsidR="00257FDB" w:rsidRPr="00166213" w:rsidRDefault="00257FDB" w:rsidP="000005B3">
      <w:pPr>
        <w:pStyle w:val="Listaszerbekezds"/>
        <w:numPr>
          <w:ilvl w:val="0"/>
          <w:numId w:val="18"/>
        </w:numPr>
        <w:spacing w:after="0" w:line="240" w:lineRule="auto"/>
        <w:jc w:val="center"/>
        <w:rPr>
          <w:rFonts w:ascii="Garamond" w:hAnsi="Garamond" w:cstheme="minorHAnsi"/>
          <w:b/>
        </w:rPr>
      </w:pPr>
      <w:r w:rsidRPr="00166213">
        <w:rPr>
          <w:rFonts w:ascii="Garamond" w:hAnsi="Garamond" w:cstheme="minorHAnsi"/>
          <w:b/>
        </w:rPr>
        <w:t>Manuálisan kezelt adatok védelme</w:t>
      </w:r>
    </w:p>
    <w:p w14:paraId="4690CB9D" w14:textId="77777777" w:rsidR="00166213" w:rsidRPr="00166213" w:rsidRDefault="00166213" w:rsidP="00166213">
      <w:pPr>
        <w:pStyle w:val="Listaszerbekezds"/>
        <w:spacing w:after="0" w:line="240" w:lineRule="auto"/>
        <w:rPr>
          <w:rFonts w:ascii="Garamond" w:hAnsi="Garamond" w:cstheme="minorHAnsi"/>
          <w:b/>
        </w:rPr>
      </w:pPr>
    </w:p>
    <w:p w14:paraId="3BE0129D" w14:textId="75335943" w:rsidR="00257FDB" w:rsidRPr="00877357" w:rsidRDefault="00257FDB" w:rsidP="000005B3">
      <w:pPr>
        <w:pStyle w:val="Listaszerbekezds"/>
        <w:numPr>
          <w:ilvl w:val="0"/>
          <w:numId w:val="32"/>
        </w:numPr>
        <w:spacing w:after="0" w:line="240" w:lineRule="auto"/>
        <w:ind w:left="426" w:hanging="426"/>
        <w:jc w:val="both"/>
        <w:rPr>
          <w:rFonts w:ascii="Garamond" w:hAnsi="Garamond" w:cstheme="minorHAnsi"/>
        </w:rPr>
      </w:pPr>
      <w:r w:rsidRPr="00877357">
        <w:rPr>
          <w:rFonts w:ascii="Garamond" w:hAnsi="Garamond" w:cstheme="minorHAnsi"/>
        </w:rPr>
        <w:t>Az adatokat keletkezésükkor megfelelő minőségű (hagyományos papír, formanyomtatvány) adathordozóra kell rögzíteni.</w:t>
      </w:r>
    </w:p>
    <w:p w14:paraId="1E36DCF1" w14:textId="401F1E19" w:rsidR="00257FDB" w:rsidRPr="00877357" w:rsidRDefault="00257FDB" w:rsidP="000005B3">
      <w:pPr>
        <w:pStyle w:val="Listaszerbekezds"/>
        <w:numPr>
          <w:ilvl w:val="0"/>
          <w:numId w:val="32"/>
        </w:numPr>
        <w:spacing w:after="0" w:line="240" w:lineRule="auto"/>
        <w:ind w:left="426" w:hanging="426"/>
        <w:jc w:val="both"/>
        <w:rPr>
          <w:rFonts w:ascii="Garamond" w:hAnsi="Garamond" w:cstheme="minorHAnsi"/>
        </w:rPr>
      </w:pPr>
      <w:r w:rsidRPr="00877357">
        <w:rPr>
          <w:rFonts w:ascii="Garamond" w:hAnsi="Garamond" w:cstheme="minorHAnsi"/>
        </w:rPr>
        <w:t>Az adatok olvashatóságáért az azokat felvevő, és rögzítő (leíró) foglalkoztatott felel.</w:t>
      </w:r>
    </w:p>
    <w:p w14:paraId="39C6BD1A" w14:textId="466587FF" w:rsidR="00751AD3" w:rsidRPr="00877357" w:rsidRDefault="00751AD3" w:rsidP="000005B3">
      <w:pPr>
        <w:pStyle w:val="Listaszerbekezds"/>
        <w:numPr>
          <w:ilvl w:val="0"/>
          <w:numId w:val="32"/>
        </w:numPr>
        <w:spacing w:after="0" w:line="240" w:lineRule="auto"/>
        <w:ind w:left="426" w:hanging="426"/>
        <w:jc w:val="both"/>
        <w:rPr>
          <w:rFonts w:ascii="Garamond" w:hAnsi="Garamond" w:cstheme="minorHAnsi"/>
        </w:rPr>
      </w:pPr>
      <w:r w:rsidRPr="00877357">
        <w:rPr>
          <w:rFonts w:ascii="Garamond" w:hAnsi="Garamond" w:cstheme="minorHAnsi"/>
        </w:rPr>
        <w:t>Az adatokat rendezett, visszakereshető formában, zárható irodában, megfelelő helyen kell tárolni.</w:t>
      </w:r>
    </w:p>
    <w:p w14:paraId="18516717" w14:textId="5AF6BAB5" w:rsidR="00751AD3" w:rsidRPr="00877357" w:rsidRDefault="00751AD3" w:rsidP="000005B3">
      <w:pPr>
        <w:pStyle w:val="Listaszerbekezds"/>
        <w:numPr>
          <w:ilvl w:val="0"/>
          <w:numId w:val="32"/>
        </w:numPr>
        <w:spacing w:after="0" w:line="240" w:lineRule="auto"/>
        <w:ind w:left="426" w:hanging="426"/>
        <w:jc w:val="both"/>
        <w:rPr>
          <w:rFonts w:ascii="Garamond" w:hAnsi="Garamond" w:cstheme="minorHAnsi"/>
        </w:rPr>
      </w:pPr>
      <w:r w:rsidRPr="00877357">
        <w:rPr>
          <w:rFonts w:ascii="Garamond" w:hAnsi="Garamond" w:cstheme="minorHAnsi"/>
        </w:rPr>
        <w:t>A nagy mennyiségű adat tárolására szolgáló helyiségek biztonsági zárhatóságáról gondoskodni kell.</w:t>
      </w:r>
    </w:p>
    <w:p w14:paraId="05EC8C44" w14:textId="77777777" w:rsidR="00A70F92" w:rsidRPr="009271F9" w:rsidRDefault="00A70F92" w:rsidP="00FD15D2">
      <w:pPr>
        <w:spacing w:after="0" w:line="240" w:lineRule="auto"/>
        <w:ind w:left="-709"/>
        <w:jc w:val="both"/>
        <w:rPr>
          <w:rFonts w:ascii="Garamond" w:hAnsi="Garamond" w:cstheme="minorHAnsi"/>
        </w:rPr>
      </w:pPr>
    </w:p>
    <w:p w14:paraId="5ECDB4F0" w14:textId="77777777" w:rsidR="0076712A" w:rsidRPr="00FD15D2" w:rsidRDefault="0076712A" w:rsidP="004D2A68">
      <w:pPr>
        <w:pStyle w:val="Listaszerbekezds"/>
        <w:numPr>
          <w:ilvl w:val="0"/>
          <w:numId w:val="1"/>
        </w:numPr>
        <w:spacing w:after="0" w:line="240" w:lineRule="auto"/>
        <w:jc w:val="center"/>
        <w:rPr>
          <w:rFonts w:ascii="Garamond" w:hAnsi="Garamond" w:cstheme="minorHAnsi"/>
          <w:b/>
        </w:rPr>
      </w:pPr>
      <w:r w:rsidRPr="00FD15D2">
        <w:rPr>
          <w:rFonts w:ascii="Garamond" w:hAnsi="Garamond" w:cstheme="minorHAnsi"/>
          <w:b/>
        </w:rPr>
        <w:t>Fejezet</w:t>
      </w:r>
    </w:p>
    <w:p w14:paraId="14A349C9" w14:textId="77777777" w:rsidR="00FD15D2" w:rsidRPr="00FD15D2" w:rsidRDefault="00FD15D2" w:rsidP="004D2A68">
      <w:pPr>
        <w:pStyle w:val="Listaszerbekezds"/>
        <w:spacing w:after="0" w:line="240" w:lineRule="auto"/>
        <w:ind w:left="1080"/>
        <w:jc w:val="center"/>
        <w:rPr>
          <w:rFonts w:ascii="Garamond" w:hAnsi="Garamond" w:cstheme="minorHAnsi"/>
          <w:b/>
        </w:rPr>
      </w:pPr>
    </w:p>
    <w:p w14:paraId="57525B64" w14:textId="77777777" w:rsidR="0076712A" w:rsidRDefault="0076712A" w:rsidP="004D2A68">
      <w:pPr>
        <w:pStyle w:val="Listaszerbekezds"/>
        <w:spacing w:after="0" w:line="240" w:lineRule="auto"/>
        <w:jc w:val="center"/>
        <w:rPr>
          <w:rFonts w:ascii="Garamond" w:hAnsi="Garamond" w:cstheme="minorHAnsi"/>
          <w:b/>
        </w:rPr>
      </w:pPr>
      <w:r w:rsidRPr="00FD15D2">
        <w:rPr>
          <w:rFonts w:ascii="Garamond" w:hAnsi="Garamond" w:cstheme="minorHAnsi"/>
          <w:b/>
        </w:rPr>
        <w:t>Adatkezelési szabályok</w:t>
      </w:r>
    </w:p>
    <w:p w14:paraId="0D88EE16" w14:textId="77777777" w:rsidR="00FD15D2" w:rsidRPr="00FD15D2" w:rsidRDefault="00FD15D2" w:rsidP="004D2A68">
      <w:pPr>
        <w:pStyle w:val="Listaszerbekezds"/>
        <w:spacing w:after="0" w:line="240" w:lineRule="auto"/>
        <w:jc w:val="center"/>
        <w:rPr>
          <w:rFonts w:ascii="Garamond" w:hAnsi="Garamond" w:cstheme="minorHAnsi"/>
          <w:b/>
        </w:rPr>
      </w:pPr>
    </w:p>
    <w:p w14:paraId="592284E7" w14:textId="77777777" w:rsidR="006F4F59" w:rsidRPr="00FD15D2" w:rsidRDefault="0076712A" w:rsidP="000005B3">
      <w:pPr>
        <w:pStyle w:val="Listaszerbekezds"/>
        <w:numPr>
          <w:ilvl w:val="0"/>
          <w:numId w:val="19"/>
        </w:numPr>
        <w:spacing w:after="0" w:line="240" w:lineRule="auto"/>
        <w:jc w:val="center"/>
        <w:rPr>
          <w:rFonts w:ascii="Garamond" w:hAnsi="Garamond" w:cstheme="minorHAnsi"/>
          <w:b/>
        </w:rPr>
      </w:pPr>
      <w:r w:rsidRPr="00FD15D2">
        <w:rPr>
          <w:rFonts w:ascii="Garamond" w:hAnsi="Garamond" w:cstheme="minorHAnsi"/>
          <w:b/>
        </w:rPr>
        <w:t>A kezelt adatkörök</w:t>
      </w:r>
    </w:p>
    <w:p w14:paraId="1C5173A1" w14:textId="77777777" w:rsidR="00FD15D2" w:rsidRPr="00FD15D2" w:rsidRDefault="00FD15D2" w:rsidP="00FD15D2">
      <w:pPr>
        <w:spacing w:after="0" w:line="240" w:lineRule="auto"/>
        <w:jc w:val="center"/>
        <w:rPr>
          <w:rFonts w:ascii="Garamond" w:hAnsi="Garamond" w:cstheme="minorHAnsi"/>
          <w:b/>
        </w:rPr>
      </w:pPr>
    </w:p>
    <w:p w14:paraId="7BCD9591" w14:textId="77777777" w:rsidR="0076712A" w:rsidRPr="009271F9" w:rsidRDefault="0076712A" w:rsidP="00FD15D2">
      <w:pPr>
        <w:spacing w:after="0" w:line="240" w:lineRule="auto"/>
        <w:jc w:val="both"/>
        <w:rPr>
          <w:rFonts w:ascii="Garamond" w:hAnsi="Garamond" w:cstheme="minorHAnsi"/>
        </w:rPr>
      </w:pPr>
      <w:r w:rsidRPr="009271F9">
        <w:rPr>
          <w:rFonts w:ascii="Garamond" w:hAnsi="Garamond" w:cstheme="minorHAnsi"/>
        </w:rPr>
        <w:t>Az e Szabályzat hatálya alá tartozók az érintettekről, az adatkezelés típusától függően, az alábbi személyes adatokat kezelhetik:</w:t>
      </w:r>
    </w:p>
    <w:p w14:paraId="18EFD0B7" w14:textId="77777777" w:rsidR="0076712A" w:rsidRPr="009271F9" w:rsidRDefault="0076712A" w:rsidP="00265D41">
      <w:pPr>
        <w:pStyle w:val="Listaszerbekezds"/>
        <w:numPr>
          <w:ilvl w:val="0"/>
          <w:numId w:val="10"/>
        </w:numPr>
        <w:spacing w:after="0" w:line="240" w:lineRule="auto"/>
        <w:ind w:left="851" w:hanging="425"/>
        <w:rPr>
          <w:rFonts w:ascii="Garamond" w:hAnsi="Garamond" w:cstheme="minorHAnsi"/>
        </w:rPr>
      </w:pPr>
      <w:r w:rsidRPr="009271F9">
        <w:rPr>
          <w:rFonts w:ascii="Garamond" w:hAnsi="Garamond" w:cstheme="minorHAnsi"/>
        </w:rPr>
        <w:t>regisztráló ügyfelek adatait,</w:t>
      </w:r>
    </w:p>
    <w:p w14:paraId="4326CBD4" w14:textId="77777777" w:rsidR="0076712A" w:rsidRPr="009271F9" w:rsidRDefault="0076712A" w:rsidP="00265D41">
      <w:pPr>
        <w:pStyle w:val="Listaszerbekezds"/>
        <w:numPr>
          <w:ilvl w:val="0"/>
          <w:numId w:val="10"/>
        </w:numPr>
        <w:spacing w:after="0" w:line="240" w:lineRule="auto"/>
        <w:ind w:left="851" w:hanging="425"/>
        <w:rPr>
          <w:rFonts w:ascii="Garamond" w:hAnsi="Garamond" w:cstheme="minorHAnsi"/>
        </w:rPr>
      </w:pPr>
      <w:r w:rsidRPr="009271F9">
        <w:rPr>
          <w:rFonts w:ascii="Garamond" w:hAnsi="Garamond" w:cstheme="minorHAnsi"/>
        </w:rPr>
        <w:t>személyesen azonosított ügyfelek adatait</w:t>
      </w:r>
      <w:r w:rsidR="001703F0">
        <w:rPr>
          <w:rFonts w:ascii="Garamond" w:hAnsi="Garamond" w:cstheme="minorHAnsi"/>
        </w:rPr>
        <w:t>,</w:t>
      </w:r>
    </w:p>
    <w:p w14:paraId="42666B91" w14:textId="77777777" w:rsidR="0076712A" w:rsidRPr="009271F9" w:rsidRDefault="0076712A" w:rsidP="00265D41">
      <w:pPr>
        <w:pStyle w:val="Listaszerbekezds"/>
        <w:numPr>
          <w:ilvl w:val="0"/>
          <w:numId w:val="10"/>
        </w:numPr>
        <w:spacing w:after="0" w:line="240" w:lineRule="auto"/>
        <w:ind w:left="851" w:hanging="425"/>
        <w:rPr>
          <w:rFonts w:ascii="Garamond" w:hAnsi="Garamond" w:cstheme="minorHAnsi"/>
        </w:rPr>
      </w:pPr>
      <w:r w:rsidRPr="009271F9">
        <w:rPr>
          <w:rFonts w:ascii="Garamond" w:hAnsi="Garamond" w:cstheme="minorHAnsi"/>
        </w:rPr>
        <w:t xml:space="preserve">elektronikus ügyintézés során eredményes kérelmet benyújtott ügyfelek adatait, </w:t>
      </w:r>
    </w:p>
    <w:p w14:paraId="6E397490" w14:textId="77777777" w:rsidR="0076712A" w:rsidRPr="009271F9" w:rsidRDefault="0076712A" w:rsidP="00265D41">
      <w:pPr>
        <w:pStyle w:val="Listaszerbekezds"/>
        <w:numPr>
          <w:ilvl w:val="0"/>
          <w:numId w:val="10"/>
        </w:numPr>
        <w:spacing w:after="0" w:line="240" w:lineRule="auto"/>
        <w:ind w:left="851" w:hanging="425"/>
        <w:rPr>
          <w:rFonts w:ascii="Garamond" w:hAnsi="Garamond" w:cstheme="minorHAnsi"/>
        </w:rPr>
      </w:pPr>
      <w:r w:rsidRPr="009271F9">
        <w:rPr>
          <w:rFonts w:ascii="Garamond" w:hAnsi="Garamond" w:cstheme="minorHAnsi"/>
        </w:rPr>
        <w:t xml:space="preserve">elektronikus ügyintézés során elutasított kérelmet benyújtott ügyfelek adatait, </w:t>
      </w:r>
    </w:p>
    <w:p w14:paraId="2D399ED1" w14:textId="77777777" w:rsidR="0076712A" w:rsidRPr="009271F9" w:rsidRDefault="0076712A" w:rsidP="00265D41">
      <w:pPr>
        <w:pStyle w:val="Listaszerbekezds"/>
        <w:numPr>
          <w:ilvl w:val="0"/>
          <w:numId w:val="10"/>
        </w:numPr>
        <w:spacing w:after="0" w:line="240" w:lineRule="auto"/>
        <w:ind w:left="851" w:hanging="425"/>
        <w:rPr>
          <w:rFonts w:ascii="Garamond" w:hAnsi="Garamond" w:cstheme="minorHAnsi"/>
        </w:rPr>
      </w:pPr>
      <w:r w:rsidRPr="009271F9">
        <w:rPr>
          <w:rFonts w:ascii="Garamond" w:hAnsi="Garamond" w:cstheme="minorHAnsi"/>
        </w:rPr>
        <w:t>közhiteles és nem közhiteles nyilvántartásból lekért adatokat,</w:t>
      </w:r>
      <w:r w:rsidR="001703F0">
        <w:rPr>
          <w:rFonts w:ascii="Garamond" w:hAnsi="Garamond" w:cstheme="minorHAnsi"/>
        </w:rPr>
        <w:t xml:space="preserve"> és</w:t>
      </w:r>
    </w:p>
    <w:p w14:paraId="168E7DFD" w14:textId="77777777" w:rsidR="00572260" w:rsidRPr="009271F9" w:rsidRDefault="0076712A" w:rsidP="00265D41">
      <w:pPr>
        <w:pStyle w:val="Listaszerbekezds"/>
        <w:numPr>
          <w:ilvl w:val="0"/>
          <w:numId w:val="10"/>
        </w:numPr>
        <w:spacing w:after="0" w:line="240" w:lineRule="auto"/>
        <w:ind w:left="851" w:hanging="425"/>
        <w:rPr>
          <w:rFonts w:ascii="Garamond" w:hAnsi="Garamond" w:cstheme="minorHAnsi"/>
        </w:rPr>
      </w:pPr>
      <w:r w:rsidRPr="009271F9">
        <w:rPr>
          <w:rFonts w:ascii="Garamond" w:hAnsi="Garamond" w:cstheme="minorHAnsi"/>
        </w:rPr>
        <w:t>különleges adatokat</w:t>
      </w:r>
      <w:r w:rsidR="001703F0">
        <w:rPr>
          <w:rFonts w:ascii="Garamond" w:hAnsi="Garamond" w:cstheme="minorHAnsi"/>
        </w:rPr>
        <w:t>.</w:t>
      </w:r>
    </w:p>
    <w:p w14:paraId="73840004" w14:textId="77777777" w:rsidR="00DB4FC8" w:rsidRDefault="00DB4FC8" w:rsidP="000005B3">
      <w:pPr>
        <w:pStyle w:val="Listaszerbekezds"/>
        <w:numPr>
          <w:ilvl w:val="0"/>
          <w:numId w:val="19"/>
        </w:numPr>
        <w:spacing w:after="0" w:line="240" w:lineRule="auto"/>
        <w:jc w:val="center"/>
        <w:rPr>
          <w:rFonts w:ascii="Garamond" w:hAnsi="Garamond" w:cstheme="minorHAnsi"/>
          <w:b/>
        </w:rPr>
      </w:pPr>
      <w:r w:rsidRPr="00FD15D2">
        <w:rPr>
          <w:rFonts w:ascii="Garamond" w:hAnsi="Garamond" w:cstheme="minorHAnsi"/>
          <w:b/>
        </w:rPr>
        <w:t>A regisztráló ügyfelek adatai</w:t>
      </w:r>
    </w:p>
    <w:p w14:paraId="2A0180A2" w14:textId="77777777" w:rsidR="00FD15D2" w:rsidRPr="00FD15D2" w:rsidRDefault="00FD15D2" w:rsidP="00FD15D2">
      <w:pPr>
        <w:pStyle w:val="Listaszerbekezds"/>
        <w:spacing w:after="0" w:line="240" w:lineRule="auto"/>
        <w:rPr>
          <w:rFonts w:ascii="Garamond" w:hAnsi="Garamond" w:cstheme="minorHAnsi"/>
          <w:b/>
        </w:rPr>
      </w:pPr>
    </w:p>
    <w:p w14:paraId="16B07EFA" w14:textId="77777777" w:rsidR="00DB4FC8" w:rsidRPr="009271F9" w:rsidRDefault="00DB4FC8" w:rsidP="001C571C">
      <w:pPr>
        <w:spacing w:after="0" w:line="240" w:lineRule="auto"/>
        <w:jc w:val="both"/>
        <w:rPr>
          <w:rFonts w:ascii="Garamond" w:hAnsi="Garamond" w:cstheme="minorHAnsi"/>
        </w:rPr>
      </w:pPr>
      <w:r w:rsidRPr="009271F9">
        <w:rPr>
          <w:rFonts w:ascii="Garamond" w:hAnsi="Garamond" w:cstheme="minorHAnsi"/>
        </w:rPr>
        <w:t>Az e Szabályzat hatálya alá tartozók az ügyfél által önkéntes alapon megadott személ</w:t>
      </w:r>
      <w:r w:rsidR="00FD15D2">
        <w:rPr>
          <w:rFonts w:ascii="Garamond" w:hAnsi="Garamond" w:cstheme="minorHAnsi"/>
        </w:rPr>
        <w:t>yes azonosító adatait kezelik (</w:t>
      </w:r>
      <w:r w:rsidRPr="009271F9">
        <w:rPr>
          <w:rFonts w:ascii="Garamond" w:hAnsi="Garamond" w:cstheme="minorHAnsi"/>
        </w:rPr>
        <w:t xml:space="preserve">például: név, lakcím, születési hely, idő, anyja neve, adóazonosító jele, azonosító okmány száma), melyeket az e Szabályzat hatálya alá tartozók Ügyfélszolgálatán található írásbeli regisztrációs formanyomtatvány tartalmazza. </w:t>
      </w:r>
    </w:p>
    <w:p w14:paraId="0C03F22C" w14:textId="77777777" w:rsidR="00DB4FC8" w:rsidRPr="00FD15D2" w:rsidRDefault="00DB4FC8" w:rsidP="000005B3">
      <w:pPr>
        <w:pStyle w:val="Listaszerbekezds"/>
        <w:numPr>
          <w:ilvl w:val="0"/>
          <w:numId w:val="19"/>
        </w:numPr>
        <w:spacing w:after="0" w:line="240" w:lineRule="auto"/>
        <w:jc w:val="center"/>
        <w:rPr>
          <w:rFonts w:ascii="Garamond" w:hAnsi="Garamond" w:cstheme="minorHAnsi"/>
          <w:b/>
        </w:rPr>
      </w:pPr>
      <w:r w:rsidRPr="00FD15D2">
        <w:rPr>
          <w:rFonts w:ascii="Garamond" w:hAnsi="Garamond" w:cstheme="minorHAnsi"/>
          <w:b/>
        </w:rPr>
        <w:t>Személyesen azonosított ügyfelek adatai</w:t>
      </w:r>
    </w:p>
    <w:p w14:paraId="0E6E420D" w14:textId="77777777" w:rsidR="00FD15D2" w:rsidRPr="00FD15D2" w:rsidRDefault="00FD15D2" w:rsidP="00FD15D2">
      <w:pPr>
        <w:pStyle w:val="Listaszerbekezds"/>
        <w:spacing w:after="0" w:line="240" w:lineRule="auto"/>
        <w:rPr>
          <w:rFonts w:ascii="Garamond" w:hAnsi="Garamond" w:cstheme="minorHAnsi"/>
          <w:b/>
        </w:rPr>
      </w:pPr>
    </w:p>
    <w:p w14:paraId="36E8ABD0" w14:textId="284EC464" w:rsidR="00F536EB" w:rsidRDefault="00F536EB" w:rsidP="00FD15D2">
      <w:pPr>
        <w:spacing w:after="0" w:line="240" w:lineRule="auto"/>
        <w:jc w:val="both"/>
        <w:rPr>
          <w:rFonts w:ascii="Garamond" w:hAnsi="Garamond" w:cstheme="minorHAnsi"/>
        </w:rPr>
      </w:pPr>
      <w:r w:rsidRPr="009271F9">
        <w:rPr>
          <w:rFonts w:ascii="Garamond" w:hAnsi="Garamond" w:cstheme="minorHAnsi"/>
        </w:rPr>
        <w:t>Az e Szabályzat hatálya alá tartozók az ügyfél által önkéntes alapon megadott személyes azono</w:t>
      </w:r>
      <w:r w:rsidR="00FD15D2">
        <w:rPr>
          <w:rFonts w:ascii="Garamond" w:hAnsi="Garamond" w:cstheme="minorHAnsi"/>
        </w:rPr>
        <w:t>sító adatait kezelik (</w:t>
      </w:r>
      <w:r w:rsidRPr="009271F9">
        <w:rPr>
          <w:rFonts w:ascii="Garamond" w:hAnsi="Garamond" w:cstheme="minorHAnsi"/>
        </w:rPr>
        <w:t>p</w:t>
      </w:r>
      <w:r w:rsidR="006B54C8">
        <w:rPr>
          <w:rFonts w:ascii="Garamond" w:hAnsi="Garamond" w:cstheme="minorHAnsi"/>
        </w:rPr>
        <w:t xml:space="preserve">éldául: </w:t>
      </w:r>
      <w:r w:rsidRPr="009271F9">
        <w:rPr>
          <w:rFonts w:ascii="Garamond" w:hAnsi="Garamond" w:cstheme="minorHAnsi"/>
        </w:rPr>
        <w:t xml:space="preserve">név, lakcím, születési hely, idő, anyja neve, adóazonosító jele, azonosító okmány száma), melyeket az e Szabályzat hatálya alá tartozók Ügyfélszolgálatán található írásbeli regisztrációs formanyomtatvány tartalmazza. </w:t>
      </w:r>
    </w:p>
    <w:p w14:paraId="17142228" w14:textId="77777777" w:rsidR="00FD15D2" w:rsidRPr="009271F9" w:rsidRDefault="00FD15D2" w:rsidP="00FD15D2">
      <w:pPr>
        <w:spacing w:after="0" w:line="240" w:lineRule="auto"/>
        <w:rPr>
          <w:rFonts w:ascii="Garamond" w:hAnsi="Garamond" w:cstheme="minorHAnsi"/>
        </w:rPr>
      </w:pPr>
    </w:p>
    <w:p w14:paraId="7A6F18F7" w14:textId="77777777" w:rsidR="00AD078B" w:rsidRDefault="00AD078B" w:rsidP="000005B3">
      <w:pPr>
        <w:pStyle w:val="Listaszerbekezds"/>
        <w:numPr>
          <w:ilvl w:val="0"/>
          <w:numId w:val="19"/>
        </w:numPr>
        <w:spacing w:after="0" w:line="240" w:lineRule="auto"/>
        <w:jc w:val="center"/>
        <w:rPr>
          <w:rFonts w:ascii="Garamond" w:hAnsi="Garamond" w:cstheme="minorHAnsi"/>
          <w:b/>
        </w:rPr>
      </w:pPr>
      <w:r w:rsidRPr="00FD15D2">
        <w:rPr>
          <w:rFonts w:ascii="Garamond" w:hAnsi="Garamond" w:cstheme="minorHAnsi"/>
          <w:b/>
        </w:rPr>
        <w:t>Az elektronikus ügyintézés során szabályos kérelmet benyújtott ügyfelek adatai</w:t>
      </w:r>
    </w:p>
    <w:p w14:paraId="131DC407" w14:textId="77777777" w:rsidR="00FD15D2" w:rsidRPr="00FD15D2" w:rsidRDefault="00FD15D2" w:rsidP="00FD15D2">
      <w:pPr>
        <w:pStyle w:val="Listaszerbekezds"/>
        <w:spacing w:after="0" w:line="240" w:lineRule="auto"/>
        <w:rPr>
          <w:rFonts w:ascii="Garamond" w:hAnsi="Garamond" w:cstheme="minorHAnsi"/>
          <w:b/>
        </w:rPr>
      </w:pPr>
    </w:p>
    <w:p w14:paraId="77F6039A" w14:textId="77777777" w:rsidR="00766F4E" w:rsidRPr="009271F9" w:rsidRDefault="00AD078B" w:rsidP="00FD15D2">
      <w:pPr>
        <w:spacing w:after="0" w:line="240" w:lineRule="auto"/>
        <w:jc w:val="both"/>
        <w:rPr>
          <w:rFonts w:ascii="Garamond" w:hAnsi="Garamond" w:cstheme="minorHAnsi"/>
        </w:rPr>
      </w:pPr>
      <w:r w:rsidRPr="009271F9">
        <w:rPr>
          <w:rFonts w:ascii="Garamond" w:hAnsi="Garamond" w:cstheme="minorHAnsi"/>
        </w:rPr>
        <w:t>Az e Szabályzat hatálya alá tartozók az ügyfél által önkéntes alapon megadott személ</w:t>
      </w:r>
      <w:r w:rsidR="00FD15D2">
        <w:rPr>
          <w:rFonts w:ascii="Garamond" w:hAnsi="Garamond" w:cstheme="minorHAnsi"/>
        </w:rPr>
        <w:t xml:space="preserve">yes azonosító adatait kezelik (pl.: </w:t>
      </w:r>
      <w:r w:rsidRPr="009271F9">
        <w:rPr>
          <w:rFonts w:ascii="Garamond" w:hAnsi="Garamond" w:cstheme="minorHAnsi"/>
        </w:rPr>
        <w:t xml:space="preserve">név, lakcím, születési hely, idő, anyja neve, adóazonosító jele, azonosító okmány száma), melyeket az e Szabályzat hatálya alá tartozók Ügyfélszolgálatán található írásbeli regisztrációs formanyomtatvány tartalmazza. </w:t>
      </w:r>
    </w:p>
    <w:p w14:paraId="33F51A97" w14:textId="77777777" w:rsidR="00FD15D2" w:rsidRDefault="00FD15D2" w:rsidP="00FD15D2">
      <w:pPr>
        <w:spacing w:after="0" w:line="240" w:lineRule="auto"/>
        <w:jc w:val="center"/>
        <w:rPr>
          <w:rFonts w:ascii="Garamond" w:hAnsi="Garamond" w:cstheme="minorHAnsi"/>
          <w:b/>
        </w:rPr>
      </w:pPr>
    </w:p>
    <w:p w14:paraId="5D09DF35" w14:textId="77777777" w:rsidR="00766F4E" w:rsidRDefault="00FD15D2" w:rsidP="00FD15D2">
      <w:pPr>
        <w:spacing w:after="0" w:line="240" w:lineRule="auto"/>
        <w:jc w:val="center"/>
        <w:rPr>
          <w:rFonts w:ascii="Garamond" w:hAnsi="Garamond" w:cstheme="minorHAnsi"/>
          <w:b/>
        </w:rPr>
      </w:pPr>
      <w:r>
        <w:rPr>
          <w:rFonts w:ascii="Garamond" w:hAnsi="Garamond" w:cstheme="minorHAnsi"/>
          <w:b/>
        </w:rPr>
        <w:t xml:space="preserve">5.) </w:t>
      </w:r>
      <w:r w:rsidR="00766F4E" w:rsidRPr="009271F9">
        <w:rPr>
          <w:rFonts w:ascii="Garamond" w:hAnsi="Garamond" w:cstheme="minorHAnsi"/>
          <w:b/>
        </w:rPr>
        <w:t>Az elektronikus ügyintézés során elutasított kérelmet benyújtott ügyfelek adatai</w:t>
      </w:r>
    </w:p>
    <w:p w14:paraId="5EC4D19D" w14:textId="77777777" w:rsidR="00FD15D2" w:rsidRPr="009271F9" w:rsidRDefault="00FD15D2" w:rsidP="00FD15D2">
      <w:pPr>
        <w:spacing w:after="0" w:line="240" w:lineRule="auto"/>
        <w:jc w:val="center"/>
        <w:rPr>
          <w:rFonts w:ascii="Garamond" w:hAnsi="Garamond" w:cstheme="minorHAnsi"/>
          <w:b/>
        </w:rPr>
      </w:pPr>
    </w:p>
    <w:p w14:paraId="3FAA5A50" w14:textId="77777777" w:rsidR="00766F4E" w:rsidRDefault="00766F4E" w:rsidP="00FD15D2">
      <w:pPr>
        <w:spacing w:after="0" w:line="240" w:lineRule="auto"/>
        <w:jc w:val="both"/>
        <w:rPr>
          <w:rFonts w:ascii="Garamond" w:hAnsi="Garamond" w:cstheme="minorHAnsi"/>
        </w:rPr>
      </w:pPr>
      <w:r w:rsidRPr="009271F9">
        <w:rPr>
          <w:rFonts w:ascii="Garamond" w:hAnsi="Garamond" w:cstheme="minorHAnsi"/>
        </w:rPr>
        <w:lastRenderedPageBreak/>
        <w:t>Az e Szabályzat hatálya alá tartozók az ügyfél által önkéntes alapon megadott személ</w:t>
      </w:r>
      <w:r w:rsidR="00FD15D2">
        <w:rPr>
          <w:rFonts w:ascii="Garamond" w:hAnsi="Garamond" w:cstheme="minorHAnsi"/>
        </w:rPr>
        <w:t>yes azonosító adatait kezelik (pl.:</w:t>
      </w:r>
      <w:r w:rsidRPr="009271F9">
        <w:rPr>
          <w:rFonts w:ascii="Garamond" w:hAnsi="Garamond" w:cstheme="minorHAnsi"/>
        </w:rPr>
        <w:t xml:space="preserve"> név, lakcím, születési hely, idő, anyja neve, adóazonosító jele, azonosító okmány száma), melyeket az e Szabályzat hatálya alá tartozók Ügyfélszolgálatán található írásbeli regisztrációs formanyomtatvány tartalmazza. </w:t>
      </w:r>
    </w:p>
    <w:p w14:paraId="05578695" w14:textId="77777777" w:rsidR="00FD15D2" w:rsidRPr="009271F9" w:rsidRDefault="00FD15D2" w:rsidP="00FD15D2">
      <w:pPr>
        <w:spacing w:after="0" w:line="240" w:lineRule="auto"/>
        <w:jc w:val="both"/>
        <w:rPr>
          <w:rFonts w:ascii="Garamond" w:hAnsi="Garamond" w:cstheme="minorHAnsi"/>
        </w:rPr>
      </w:pPr>
    </w:p>
    <w:p w14:paraId="09D2BB9A" w14:textId="77777777" w:rsidR="00B87386" w:rsidRDefault="00FD15D2" w:rsidP="00FD15D2">
      <w:pPr>
        <w:spacing w:after="0" w:line="240" w:lineRule="auto"/>
        <w:jc w:val="center"/>
        <w:rPr>
          <w:rFonts w:ascii="Garamond" w:hAnsi="Garamond" w:cstheme="minorHAnsi"/>
          <w:b/>
        </w:rPr>
      </w:pPr>
      <w:r>
        <w:rPr>
          <w:rFonts w:ascii="Garamond" w:hAnsi="Garamond" w:cstheme="minorHAnsi"/>
          <w:b/>
        </w:rPr>
        <w:t xml:space="preserve">6.) </w:t>
      </w:r>
      <w:r w:rsidR="00B87386" w:rsidRPr="009271F9">
        <w:rPr>
          <w:rFonts w:ascii="Garamond" w:hAnsi="Garamond" w:cstheme="minorHAnsi"/>
          <w:b/>
        </w:rPr>
        <w:t>Közhiteles és nem közhiteles adatbázisból lekért adatok</w:t>
      </w:r>
    </w:p>
    <w:p w14:paraId="7473C2A2" w14:textId="77777777" w:rsidR="00FD15D2" w:rsidRPr="009271F9" w:rsidRDefault="00FD15D2" w:rsidP="00FD15D2">
      <w:pPr>
        <w:spacing w:after="0" w:line="240" w:lineRule="auto"/>
        <w:jc w:val="both"/>
        <w:rPr>
          <w:rFonts w:ascii="Garamond" w:hAnsi="Garamond" w:cstheme="minorHAnsi"/>
          <w:b/>
        </w:rPr>
      </w:pPr>
    </w:p>
    <w:p w14:paraId="17FEA9D4" w14:textId="77777777" w:rsidR="00766F4E" w:rsidRPr="009271F9" w:rsidRDefault="00B87386" w:rsidP="00FD15D2">
      <w:pPr>
        <w:spacing w:after="0" w:line="240" w:lineRule="auto"/>
        <w:jc w:val="both"/>
        <w:rPr>
          <w:rFonts w:ascii="Garamond" w:hAnsi="Garamond" w:cstheme="minorHAnsi"/>
        </w:rPr>
      </w:pPr>
      <w:r w:rsidRPr="009271F9">
        <w:rPr>
          <w:rFonts w:ascii="Garamond" w:hAnsi="Garamond" w:cstheme="minorHAnsi"/>
        </w:rPr>
        <w:t>Az e Szabályzat hatálya alá tartozók a hatósági ügyintézés során a kérelem elbírálásához szükséges adatokat közhiteles és nem közhiteles nyilvántartásokból lekérdezik és azokat az ügyintézés során felhasználják és tárolják.</w:t>
      </w:r>
    </w:p>
    <w:p w14:paraId="1FC5EFED" w14:textId="77777777" w:rsidR="00B87386" w:rsidRDefault="00FD15D2" w:rsidP="00FD15D2">
      <w:pPr>
        <w:spacing w:after="0" w:line="240" w:lineRule="auto"/>
        <w:jc w:val="center"/>
        <w:rPr>
          <w:rFonts w:ascii="Garamond" w:hAnsi="Garamond" w:cstheme="minorHAnsi"/>
          <w:b/>
        </w:rPr>
      </w:pPr>
      <w:r>
        <w:rPr>
          <w:rFonts w:ascii="Garamond" w:hAnsi="Garamond" w:cstheme="minorHAnsi"/>
          <w:b/>
        </w:rPr>
        <w:t xml:space="preserve">7.) </w:t>
      </w:r>
      <w:r w:rsidR="00B87386" w:rsidRPr="009271F9">
        <w:rPr>
          <w:rFonts w:ascii="Garamond" w:hAnsi="Garamond" w:cstheme="minorHAnsi"/>
          <w:b/>
        </w:rPr>
        <w:t>Különleges adatok</w:t>
      </w:r>
    </w:p>
    <w:p w14:paraId="07921CA3" w14:textId="77777777" w:rsidR="00FD15D2" w:rsidRPr="009271F9" w:rsidRDefault="00FD15D2" w:rsidP="00FD15D2">
      <w:pPr>
        <w:spacing w:after="0" w:line="240" w:lineRule="auto"/>
        <w:jc w:val="center"/>
        <w:rPr>
          <w:rFonts w:ascii="Garamond" w:hAnsi="Garamond" w:cstheme="minorHAnsi"/>
          <w:b/>
        </w:rPr>
      </w:pPr>
    </w:p>
    <w:p w14:paraId="0B613BE9" w14:textId="77777777" w:rsidR="00AD078B" w:rsidRPr="009271F9" w:rsidRDefault="00B87386" w:rsidP="00FD15D2">
      <w:pPr>
        <w:spacing w:after="0" w:line="240" w:lineRule="auto"/>
        <w:jc w:val="both"/>
        <w:rPr>
          <w:rFonts w:ascii="Garamond" w:hAnsi="Garamond" w:cstheme="minorHAnsi"/>
        </w:rPr>
      </w:pPr>
      <w:r w:rsidRPr="009271F9">
        <w:rPr>
          <w:rFonts w:ascii="Garamond" w:hAnsi="Garamond" w:cstheme="minorHAnsi"/>
        </w:rPr>
        <w:t>Az e Szabályzat hatálya alá tartozók az elektronikus ügyintézés során nem kezelnek különleges adatot.</w:t>
      </w:r>
    </w:p>
    <w:p w14:paraId="2C4410F1" w14:textId="77777777" w:rsidR="00FD15D2" w:rsidRDefault="00FD15D2" w:rsidP="00FD15D2">
      <w:pPr>
        <w:spacing w:after="0" w:line="240" w:lineRule="auto"/>
        <w:jc w:val="center"/>
        <w:rPr>
          <w:rFonts w:ascii="Garamond" w:hAnsi="Garamond" w:cstheme="minorHAnsi"/>
          <w:b/>
        </w:rPr>
      </w:pPr>
    </w:p>
    <w:p w14:paraId="4A4AC956" w14:textId="77777777" w:rsidR="00B87386" w:rsidRDefault="00FD15D2" w:rsidP="00FD15D2">
      <w:pPr>
        <w:spacing w:after="0" w:line="240" w:lineRule="auto"/>
        <w:jc w:val="center"/>
        <w:rPr>
          <w:rFonts w:ascii="Garamond" w:hAnsi="Garamond" w:cstheme="minorHAnsi"/>
          <w:b/>
        </w:rPr>
      </w:pPr>
      <w:r>
        <w:rPr>
          <w:rFonts w:ascii="Garamond" w:hAnsi="Garamond" w:cstheme="minorHAnsi"/>
          <w:b/>
        </w:rPr>
        <w:t xml:space="preserve">8.) </w:t>
      </w:r>
      <w:r w:rsidR="00B87386" w:rsidRPr="009271F9">
        <w:rPr>
          <w:rFonts w:ascii="Garamond" w:hAnsi="Garamond" w:cstheme="minorHAnsi"/>
          <w:b/>
        </w:rPr>
        <w:t>Az adatok besorolása</w:t>
      </w:r>
      <w:r w:rsidR="008A188E" w:rsidRPr="009271F9">
        <w:rPr>
          <w:rFonts w:ascii="Garamond" w:hAnsi="Garamond" w:cstheme="minorHAnsi"/>
          <w:b/>
        </w:rPr>
        <w:t>,</w:t>
      </w:r>
      <w:r w:rsidR="00B87386" w:rsidRPr="009271F9">
        <w:rPr>
          <w:rFonts w:ascii="Garamond" w:hAnsi="Garamond" w:cstheme="minorHAnsi"/>
          <w:b/>
        </w:rPr>
        <w:t xml:space="preserve"> adatvédelmi kötelezettség</w:t>
      </w:r>
    </w:p>
    <w:p w14:paraId="321AD5A3" w14:textId="77777777" w:rsidR="00FD15D2" w:rsidRPr="009271F9" w:rsidRDefault="00FD15D2" w:rsidP="00FD15D2">
      <w:pPr>
        <w:spacing w:after="0" w:line="240" w:lineRule="auto"/>
        <w:jc w:val="center"/>
        <w:rPr>
          <w:rFonts w:ascii="Garamond" w:hAnsi="Garamond" w:cstheme="minorHAnsi"/>
          <w:b/>
        </w:rPr>
      </w:pPr>
    </w:p>
    <w:p w14:paraId="4A82AF8C" w14:textId="77777777" w:rsidR="008A188E" w:rsidRPr="009271F9" w:rsidRDefault="008A188E" w:rsidP="00FD15D2">
      <w:pPr>
        <w:spacing w:after="0" w:line="240" w:lineRule="auto"/>
        <w:jc w:val="both"/>
        <w:rPr>
          <w:rFonts w:ascii="Garamond" w:hAnsi="Garamond" w:cstheme="minorHAnsi"/>
        </w:rPr>
      </w:pPr>
      <w:r w:rsidRPr="009271F9">
        <w:rPr>
          <w:rFonts w:ascii="Garamond" w:hAnsi="Garamond" w:cstheme="minorHAnsi"/>
        </w:rPr>
        <w:t>Az e Szabályzat hatálya alá tartozók az általuk kezelt személyes adatokat a kezelés teljes időtartama alatt szolgálati titoknak minősítik, az adatkezelést végző munkavállaló köteles e titkot megőrizni. A munkavállaló kötelessége továbbá, az általa kezelt adatok sértetlenségének biztosítása. Az e Szabályzat hatálya alá tartozók kötelezettséget vállalnak arra, hogy az általuk kezelt személyes adatokat kizárólag e Szabályzatnak megfelelően, az adatkezelési célok érdekében kezelik, azokat jog</w:t>
      </w:r>
      <w:r w:rsidR="00AB4CE4">
        <w:rPr>
          <w:rFonts w:ascii="Garamond" w:hAnsi="Garamond" w:cstheme="minorHAnsi"/>
        </w:rPr>
        <w:t>osultság nélkül</w:t>
      </w:r>
      <w:r w:rsidRPr="009271F9">
        <w:rPr>
          <w:rFonts w:ascii="Garamond" w:hAnsi="Garamond" w:cstheme="minorHAnsi"/>
        </w:rPr>
        <w:t xml:space="preserve"> nem továbbítják és hozzák nyilvánosságra, továbbá a kezelt adatokat nem használják fel az adatkezelési céloktól eltérő gazdasági vagy politikai célra. A titoktartási kötelezettség megszegése munkajogi, valamint büntetőjogi szankciót vonhat maga után.</w:t>
      </w:r>
    </w:p>
    <w:p w14:paraId="129565D4" w14:textId="77777777" w:rsidR="00AB4CE4" w:rsidRDefault="00AB4CE4" w:rsidP="00AB4CE4">
      <w:pPr>
        <w:pStyle w:val="Listaszerbekezds"/>
        <w:spacing w:after="0"/>
        <w:ind w:left="1080"/>
        <w:jc w:val="center"/>
        <w:rPr>
          <w:rFonts w:ascii="Garamond" w:hAnsi="Garamond" w:cstheme="minorHAnsi"/>
          <w:b/>
        </w:rPr>
      </w:pPr>
    </w:p>
    <w:p w14:paraId="087032F0" w14:textId="77777777" w:rsidR="009E6CC3" w:rsidRDefault="00E70282" w:rsidP="00AB4CE4">
      <w:pPr>
        <w:pStyle w:val="Listaszerbekezds"/>
        <w:numPr>
          <w:ilvl w:val="0"/>
          <w:numId w:val="1"/>
        </w:numPr>
        <w:spacing w:after="0"/>
        <w:jc w:val="center"/>
        <w:rPr>
          <w:rFonts w:ascii="Garamond" w:hAnsi="Garamond" w:cstheme="minorHAnsi"/>
          <w:b/>
        </w:rPr>
      </w:pPr>
      <w:r w:rsidRPr="00D11559">
        <w:rPr>
          <w:rFonts w:ascii="Garamond" w:hAnsi="Garamond" w:cstheme="minorHAnsi"/>
          <w:b/>
        </w:rPr>
        <w:t>Fejezet</w:t>
      </w:r>
    </w:p>
    <w:p w14:paraId="1ED23137" w14:textId="77777777" w:rsidR="00E50B00" w:rsidRPr="00D11559" w:rsidRDefault="00E50B00" w:rsidP="00E50B00">
      <w:pPr>
        <w:pStyle w:val="Listaszerbekezds"/>
        <w:spacing w:after="0"/>
        <w:ind w:left="1080"/>
        <w:rPr>
          <w:rFonts w:ascii="Garamond" w:hAnsi="Garamond" w:cstheme="minorHAnsi"/>
          <w:b/>
        </w:rPr>
      </w:pPr>
    </w:p>
    <w:p w14:paraId="5B31F49C" w14:textId="77777777" w:rsidR="00E70282" w:rsidRPr="00083767" w:rsidRDefault="00E70282" w:rsidP="00657680">
      <w:pPr>
        <w:pStyle w:val="Listaszerbekezds"/>
        <w:spacing w:after="0" w:line="240" w:lineRule="auto"/>
        <w:ind w:left="0"/>
        <w:jc w:val="center"/>
        <w:rPr>
          <w:rFonts w:ascii="Garamond" w:hAnsi="Garamond" w:cstheme="minorHAnsi"/>
          <w:b/>
        </w:rPr>
      </w:pPr>
      <w:r w:rsidRPr="00083767">
        <w:rPr>
          <w:rFonts w:ascii="Garamond" w:hAnsi="Garamond" w:cstheme="minorHAnsi"/>
          <w:b/>
        </w:rPr>
        <w:t xml:space="preserve">A </w:t>
      </w:r>
      <w:r w:rsidR="00F71855">
        <w:rPr>
          <w:rFonts w:ascii="Garamond" w:hAnsi="Garamond" w:cstheme="minorHAnsi"/>
          <w:b/>
        </w:rPr>
        <w:t>s</w:t>
      </w:r>
      <w:r w:rsidRPr="00083767">
        <w:rPr>
          <w:rFonts w:ascii="Garamond" w:hAnsi="Garamond" w:cstheme="minorHAnsi"/>
          <w:b/>
        </w:rPr>
        <w:t>zemélyesen azonosított ügyfelek nyilvántartása</w:t>
      </w:r>
    </w:p>
    <w:p w14:paraId="2681E136" w14:textId="77777777" w:rsidR="002B291E" w:rsidRPr="009271F9" w:rsidRDefault="002B291E" w:rsidP="00AB4CE4">
      <w:pPr>
        <w:spacing w:after="0" w:line="240" w:lineRule="auto"/>
        <w:ind w:left="-567"/>
        <w:jc w:val="center"/>
        <w:rPr>
          <w:rFonts w:ascii="Garamond" w:hAnsi="Garamond" w:cstheme="minorHAnsi"/>
          <w:b/>
        </w:rPr>
      </w:pPr>
    </w:p>
    <w:p w14:paraId="5FA9949B" w14:textId="0FBF81DD" w:rsidR="00E70282" w:rsidRDefault="00E70282" w:rsidP="000005B3">
      <w:pPr>
        <w:pStyle w:val="Listaszerbekezds"/>
        <w:numPr>
          <w:ilvl w:val="0"/>
          <w:numId w:val="33"/>
        </w:numPr>
        <w:spacing w:after="0" w:line="240" w:lineRule="auto"/>
        <w:jc w:val="center"/>
        <w:rPr>
          <w:rFonts w:ascii="Garamond" w:hAnsi="Garamond" w:cstheme="minorHAnsi"/>
          <w:b/>
        </w:rPr>
      </w:pPr>
      <w:r w:rsidRPr="00D11559">
        <w:rPr>
          <w:rFonts w:ascii="Garamond" w:hAnsi="Garamond" w:cstheme="minorHAnsi"/>
          <w:b/>
        </w:rPr>
        <w:t>Az adatkezelés célja</w:t>
      </w:r>
    </w:p>
    <w:p w14:paraId="07B6DCCC" w14:textId="77777777" w:rsidR="002B291E" w:rsidRPr="00D11559" w:rsidRDefault="002B291E" w:rsidP="002B291E">
      <w:pPr>
        <w:pStyle w:val="Listaszerbekezds"/>
        <w:spacing w:after="0" w:line="240" w:lineRule="auto"/>
        <w:ind w:left="-207"/>
        <w:rPr>
          <w:rFonts w:ascii="Garamond" w:hAnsi="Garamond" w:cstheme="minorHAnsi"/>
          <w:b/>
        </w:rPr>
      </w:pPr>
    </w:p>
    <w:p w14:paraId="0D413376" w14:textId="77777777" w:rsidR="00E70282" w:rsidRDefault="00E70282" w:rsidP="002B291E">
      <w:pPr>
        <w:spacing w:after="0" w:line="240" w:lineRule="auto"/>
        <w:jc w:val="both"/>
        <w:rPr>
          <w:rFonts w:ascii="Garamond" w:hAnsi="Garamond" w:cstheme="minorHAnsi"/>
        </w:rPr>
      </w:pPr>
      <w:r w:rsidRPr="009271F9">
        <w:rPr>
          <w:rFonts w:ascii="Garamond" w:hAnsi="Garamond" w:cstheme="minorHAnsi"/>
        </w:rPr>
        <w:t>Az adatkezelés célja, hogy az e Szabályzat hatálya alá tartozók egyeztessék az elektronikus felületen kitöltött formanyomtatványban szereplő adatokat az ügyfél személyazonosító okmányaival és a személyes adatokat az elektronikus ügyintézés céljából összegyűjtsék, rögzítsék, ellenőrizzék és tárolják.</w:t>
      </w:r>
    </w:p>
    <w:p w14:paraId="195FF5EF" w14:textId="77777777" w:rsidR="002B291E" w:rsidRPr="009271F9" w:rsidRDefault="002B291E" w:rsidP="002B291E">
      <w:pPr>
        <w:spacing w:after="0" w:line="240" w:lineRule="auto"/>
        <w:jc w:val="both"/>
        <w:rPr>
          <w:rFonts w:ascii="Garamond" w:hAnsi="Garamond" w:cstheme="minorHAnsi"/>
        </w:rPr>
      </w:pPr>
    </w:p>
    <w:p w14:paraId="116A90EB" w14:textId="691B7CFF" w:rsidR="00E70282" w:rsidRDefault="00E70282" w:rsidP="000005B3">
      <w:pPr>
        <w:pStyle w:val="Listaszerbekezds"/>
        <w:numPr>
          <w:ilvl w:val="0"/>
          <w:numId w:val="33"/>
        </w:numPr>
        <w:spacing w:after="0" w:line="240" w:lineRule="auto"/>
        <w:jc w:val="center"/>
        <w:rPr>
          <w:rFonts w:ascii="Garamond" w:hAnsi="Garamond" w:cstheme="minorHAnsi"/>
          <w:b/>
        </w:rPr>
      </w:pPr>
      <w:r w:rsidRPr="002B291E">
        <w:rPr>
          <w:rFonts w:ascii="Garamond" w:hAnsi="Garamond" w:cstheme="minorHAnsi"/>
          <w:b/>
        </w:rPr>
        <w:t>Az adatkezelés jogalapja</w:t>
      </w:r>
    </w:p>
    <w:p w14:paraId="40463899" w14:textId="77777777" w:rsidR="002B291E" w:rsidRPr="002B291E" w:rsidRDefault="002B291E" w:rsidP="002B291E">
      <w:pPr>
        <w:pStyle w:val="Listaszerbekezds"/>
        <w:spacing w:after="0" w:line="240" w:lineRule="auto"/>
        <w:ind w:left="-207"/>
        <w:rPr>
          <w:rFonts w:ascii="Garamond" w:hAnsi="Garamond" w:cstheme="minorHAnsi"/>
          <w:b/>
        </w:rPr>
      </w:pPr>
    </w:p>
    <w:p w14:paraId="60F62C62" w14:textId="77777777" w:rsidR="00DB4FC8" w:rsidRPr="009271F9" w:rsidRDefault="00136160" w:rsidP="002B291E">
      <w:pPr>
        <w:spacing w:after="0" w:line="240" w:lineRule="auto"/>
        <w:jc w:val="both"/>
        <w:rPr>
          <w:rFonts w:ascii="Garamond" w:hAnsi="Garamond" w:cstheme="minorHAnsi"/>
        </w:rPr>
      </w:pPr>
      <w:r w:rsidRPr="009271F9">
        <w:rPr>
          <w:rFonts w:ascii="Garamond" w:hAnsi="Garamond" w:cstheme="minorHAnsi"/>
        </w:rPr>
        <w:t xml:space="preserve">Az e Szabályzat hatálya alá tartozók személyes adatkezelésének alapját az érintett előzetes tájékoztatáson alapuló hozzájárulása, és a törvényi felhatalmazás alapján kiadott helyi önkormányzati rendelet adja. </w:t>
      </w:r>
    </w:p>
    <w:p w14:paraId="5F118D88" w14:textId="77777777" w:rsidR="00F71855" w:rsidRDefault="00F71855" w:rsidP="00F71855">
      <w:pPr>
        <w:spacing w:after="0" w:line="240" w:lineRule="auto"/>
        <w:ind w:left="153"/>
        <w:jc w:val="center"/>
        <w:rPr>
          <w:rFonts w:ascii="Garamond" w:hAnsi="Garamond" w:cstheme="minorHAnsi"/>
          <w:b/>
        </w:rPr>
      </w:pPr>
    </w:p>
    <w:p w14:paraId="3F6F83C1" w14:textId="77777777" w:rsidR="00F71855" w:rsidRPr="00F71855" w:rsidRDefault="00F71855" w:rsidP="00F71855">
      <w:pPr>
        <w:spacing w:after="0" w:line="240" w:lineRule="auto"/>
        <w:ind w:left="153"/>
        <w:jc w:val="center"/>
        <w:rPr>
          <w:rFonts w:ascii="Garamond" w:hAnsi="Garamond" w:cstheme="minorHAnsi"/>
          <w:b/>
        </w:rPr>
      </w:pPr>
    </w:p>
    <w:p w14:paraId="341E6BCA" w14:textId="12A268F7" w:rsidR="00E63A25" w:rsidRPr="002B291E" w:rsidRDefault="00E63A25" w:rsidP="000005B3">
      <w:pPr>
        <w:pStyle w:val="Listaszerbekezds"/>
        <w:numPr>
          <w:ilvl w:val="0"/>
          <w:numId w:val="33"/>
        </w:numPr>
        <w:spacing w:after="0" w:line="240" w:lineRule="auto"/>
        <w:jc w:val="center"/>
        <w:rPr>
          <w:rFonts w:ascii="Garamond" w:hAnsi="Garamond" w:cstheme="minorHAnsi"/>
          <w:b/>
        </w:rPr>
      </w:pPr>
      <w:r w:rsidRPr="002B291E">
        <w:rPr>
          <w:rFonts w:ascii="Garamond" w:hAnsi="Garamond" w:cstheme="minorHAnsi"/>
          <w:b/>
        </w:rPr>
        <w:t>Az adatok forrása</w:t>
      </w:r>
    </w:p>
    <w:p w14:paraId="0E19F4B6" w14:textId="77777777" w:rsidR="002B291E" w:rsidRPr="002B291E" w:rsidRDefault="002B291E" w:rsidP="002B291E">
      <w:pPr>
        <w:pStyle w:val="Listaszerbekezds"/>
        <w:spacing w:after="0" w:line="240" w:lineRule="auto"/>
        <w:ind w:left="-207"/>
        <w:rPr>
          <w:rFonts w:ascii="Garamond" w:hAnsi="Garamond" w:cstheme="minorHAnsi"/>
          <w:b/>
        </w:rPr>
      </w:pPr>
    </w:p>
    <w:p w14:paraId="14CD92CE" w14:textId="77777777" w:rsidR="00BD7363" w:rsidRPr="009271F9" w:rsidRDefault="007B5D17" w:rsidP="002B291E">
      <w:pPr>
        <w:spacing w:after="0" w:line="240" w:lineRule="auto"/>
        <w:jc w:val="both"/>
        <w:rPr>
          <w:rFonts w:ascii="Garamond" w:hAnsi="Garamond" w:cstheme="minorHAnsi"/>
        </w:rPr>
      </w:pPr>
      <w:r w:rsidRPr="009271F9">
        <w:rPr>
          <w:rFonts w:ascii="Garamond" w:hAnsi="Garamond" w:cstheme="minorHAnsi"/>
        </w:rPr>
        <w:t>Az érintett által az ügyfélszolgálaton érkeztetett, kitöltött elektronikus formanyomtatvány, az ügyfél által a regisztráció során kitöltött formanyomtatvány, valamint az ügyfélszolgálat előtt személyesen megjelent ügyfél által bemutatott személyi azonosító okmányok.</w:t>
      </w:r>
    </w:p>
    <w:p w14:paraId="2D85B484" w14:textId="77777777" w:rsidR="002B291E" w:rsidRDefault="002B291E" w:rsidP="002B291E">
      <w:pPr>
        <w:spacing w:after="0" w:line="240" w:lineRule="auto"/>
        <w:ind w:left="-567"/>
        <w:jc w:val="center"/>
        <w:rPr>
          <w:rFonts w:ascii="Garamond" w:hAnsi="Garamond" w:cstheme="minorHAnsi"/>
          <w:b/>
        </w:rPr>
      </w:pPr>
    </w:p>
    <w:p w14:paraId="7D6AF0F5" w14:textId="69CD40CC" w:rsidR="00063263" w:rsidRPr="00E50B00" w:rsidRDefault="002B291E" w:rsidP="000005B3">
      <w:pPr>
        <w:pStyle w:val="Listaszerbekezds"/>
        <w:numPr>
          <w:ilvl w:val="0"/>
          <w:numId w:val="33"/>
        </w:numPr>
        <w:spacing w:after="0" w:line="240" w:lineRule="auto"/>
        <w:jc w:val="center"/>
        <w:rPr>
          <w:rFonts w:ascii="Garamond" w:hAnsi="Garamond" w:cstheme="minorHAnsi"/>
          <w:b/>
        </w:rPr>
      </w:pPr>
      <w:r w:rsidRPr="00E50B00">
        <w:rPr>
          <w:rFonts w:ascii="Garamond" w:hAnsi="Garamond" w:cstheme="minorHAnsi"/>
          <w:b/>
        </w:rPr>
        <w:t>A</w:t>
      </w:r>
      <w:r w:rsidR="00063263" w:rsidRPr="00E50B00">
        <w:rPr>
          <w:rFonts w:ascii="Garamond" w:hAnsi="Garamond" w:cstheme="minorHAnsi"/>
          <w:b/>
        </w:rPr>
        <w:t>z adatkezelésre jogosultak</w:t>
      </w:r>
    </w:p>
    <w:p w14:paraId="0AAAF260" w14:textId="77777777" w:rsidR="002B291E" w:rsidRPr="002B291E" w:rsidRDefault="002B291E" w:rsidP="002B291E">
      <w:pPr>
        <w:pStyle w:val="Listaszerbekezds"/>
        <w:spacing w:after="0" w:line="240" w:lineRule="auto"/>
        <w:ind w:left="-207"/>
        <w:rPr>
          <w:rFonts w:ascii="Garamond" w:hAnsi="Garamond" w:cstheme="minorHAnsi"/>
          <w:b/>
        </w:rPr>
      </w:pPr>
    </w:p>
    <w:p w14:paraId="5B20FAA8" w14:textId="77777777" w:rsidR="00063263" w:rsidRDefault="00063263" w:rsidP="002B291E">
      <w:pPr>
        <w:spacing w:after="0" w:line="240" w:lineRule="auto"/>
        <w:rPr>
          <w:rFonts w:ascii="Garamond" w:hAnsi="Garamond" w:cstheme="minorHAnsi"/>
        </w:rPr>
      </w:pPr>
      <w:r w:rsidRPr="009271F9">
        <w:rPr>
          <w:rFonts w:ascii="Garamond" w:hAnsi="Garamond" w:cstheme="minorHAnsi"/>
        </w:rPr>
        <w:t xml:space="preserve">Az adatok felett adatkezelői feladatot az e Szabályzat hatálya alá tartozók látják el. </w:t>
      </w:r>
    </w:p>
    <w:p w14:paraId="1B3CD833" w14:textId="77777777" w:rsidR="002B291E" w:rsidRPr="009271F9" w:rsidRDefault="002B291E" w:rsidP="002B291E">
      <w:pPr>
        <w:spacing w:after="0" w:line="240" w:lineRule="auto"/>
        <w:rPr>
          <w:rFonts w:ascii="Garamond" w:hAnsi="Garamond" w:cstheme="minorHAnsi"/>
        </w:rPr>
      </w:pPr>
    </w:p>
    <w:p w14:paraId="083ED5DA" w14:textId="4701BC72" w:rsidR="00063263" w:rsidRPr="00E50B00" w:rsidRDefault="00063263" w:rsidP="000005B3">
      <w:pPr>
        <w:pStyle w:val="Listaszerbekezds"/>
        <w:numPr>
          <w:ilvl w:val="0"/>
          <w:numId w:val="33"/>
        </w:numPr>
        <w:spacing w:after="0" w:line="240" w:lineRule="auto"/>
        <w:jc w:val="center"/>
        <w:rPr>
          <w:rFonts w:ascii="Garamond" w:hAnsi="Garamond" w:cstheme="minorHAnsi"/>
          <w:b/>
        </w:rPr>
      </w:pPr>
      <w:r w:rsidRPr="00E50B00">
        <w:rPr>
          <w:rFonts w:ascii="Garamond" w:hAnsi="Garamond" w:cstheme="minorHAnsi"/>
          <w:b/>
        </w:rPr>
        <w:t>Az adatfeldolgozásra jogosultak</w:t>
      </w:r>
    </w:p>
    <w:p w14:paraId="6D9EBDF2" w14:textId="77777777" w:rsidR="002B291E" w:rsidRPr="002B291E" w:rsidRDefault="002B291E" w:rsidP="00083767">
      <w:pPr>
        <w:pStyle w:val="Listaszerbekezds"/>
        <w:spacing w:after="0" w:line="240" w:lineRule="auto"/>
        <w:ind w:left="-207"/>
        <w:jc w:val="center"/>
        <w:rPr>
          <w:rFonts w:ascii="Garamond" w:hAnsi="Garamond" w:cstheme="minorHAnsi"/>
          <w:b/>
        </w:rPr>
      </w:pPr>
    </w:p>
    <w:p w14:paraId="7DE9DE21" w14:textId="77777777" w:rsidR="00063263" w:rsidRDefault="008F30E2" w:rsidP="002B291E">
      <w:pPr>
        <w:spacing w:after="0" w:line="240" w:lineRule="auto"/>
        <w:rPr>
          <w:rFonts w:ascii="Garamond" w:hAnsi="Garamond" w:cstheme="minorHAnsi"/>
        </w:rPr>
      </w:pPr>
      <w:r w:rsidRPr="009271F9">
        <w:rPr>
          <w:rFonts w:ascii="Garamond" w:hAnsi="Garamond" w:cstheme="minorHAnsi"/>
        </w:rPr>
        <w:t>Az adatkezelőn kívül más adatfeldolgozásra nem jogosult.</w:t>
      </w:r>
    </w:p>
    <w:p w14:paraId="0FFB8383" w14:textId="77777777" w:rsidR="002B291E" w:rsidRPr="009271F9" w:rsidRDefault="002B291E" w:rsidP="002B291E">
      <w:pPr>
        <w:spacing w:after="0" w:line="240" w:lineRule="auto"/>
        <w:rPr>
          <w:rFonts w:ascii="Garamond" w:hAnsi="Garamond" w:cstheme="minorHAnsi"/>
        </w:rPr>
      </w:pPr>
    </w:p>
    <w:p w14:paraId="3EF1053E" w14:textId="0DE86B61" w:rsidR="008F30E2" w:rsidRPr="00E50B00" w:rsidRDefault="008F30E2" w:rsidP="000005B3">
      <w:pPr>
        <w:pStyle w:val="Listaszerbekezds"/>
        <w:numPr>
          <w:ilvl w:val="0"/>
          <w:numId w:val="33"/>
        </w:numPr>
        <w:spacing w:after="0" w:line="240" w:lineRule="auto"/>
        <w:jc w:val="center"/>
        <w:rPr>
          <w:rFonts w:ascii="Garamond" w:hAnsi="Garamond" w:cstheme="minorHAnsi"/>
          <w:b/>
        </w:rPr>
      </w:pPr>
      <w:r w:rsidRPr="00E50B00">
        <w:rPr>
          <w:rFonts w:ascii="Garamond" w:hAnsi="Garamond" w:cstheme="minorHAnsi"/>
          <w:b/>
        </w:rPr>
        <w:t>Jogszabályi előírások nem jogosult érvényesítése regisztrációkor</w:t>
      </w:r>
    </w:p>
    <w:p w14:paraId="3F62EE65" w14:textId="77777777" w:rsidR="002B291E" w:rsidRPr="002B291E" w:rsidRDefault="002B291E" w:rsidP="002B291E">
      <w:pPr>
        <w:pStyle w:val="Listaszerbekezds"/>
        <w:spacing w:after="0" w:line="240" w:lineRule="auto"/>
        <w:ind w:left="-207"/>
        <w:rPr>
          <w:rFonts w:ascii="Garamond" w:hAnsi="Garamond" w:cstheme="minorHAnsi"/>
          <w:b/>
        </w:rPr>
      </w:pPr>
    </w:p>
    <w:p w14:paraId="51606E7C" w14:textId="77777777" w:rsidR="008F30E2" w:rsidRDefault="008F30E2" w:rsidP="00F54CD9">
      <w:pPr>
        <w:spacing w:after="0" w:line="240" w:lineRule="auto"/>
        <w:jc w:val="both"/>
        <w:rPr>
          <w:rFonts w:ascii="Garamond" w:hAnsi="Garamond" w:cstheme="minorHAnsi"/>
        </w:rPr>
      </w:pPr>
      <w:r w:rsidRPr="009271F9">
        <w:rPr>
          <w:rFonts w:ascii="Garamond" w:hAnsi="Garamond" w:cstheme="minorHAnsi"/>
        </w:rPr>
        <w:lastRenderedPageBreak/>
        <w:t>A jegyző gondoskodik arról, hogy a formanyomtatvány minden információt tartalmazzon, amely a teljes körű adatvédelmi tájékoztatáshoz</w:t>
      </w:r>
      <w:r w:rsidR="00F54CD9">
        <w:rPr>
          <w:rFonts w:ascii="Garamond" w:hAnsi="Garamond" w:cstheme="minorHAnsi"/>
        </w:rPr>
        <w:t xml:space="preserve"> </w:t>
      </w:r>
      <w:r w:rsidRPr="009271F9">
        <w:rPr>
          <w:rFonts w:ascii="Garamond" w:hAnsi="Garamond" w:cstheme="minorHAnsi"/>
        </w:rPr>
        <w:t>szükséges.</w:t>
      </w:r>
    </w:p>
    <w:p w14:paraId="7B7B640F" w14:textId="77777777" w:rsidR="00F54CD9" w:rsidRPr="009271F9" w:rsidRDefault="00F54CD9" w:rsidP="00083767">
      <w:pPr>
        <w:spacing w:after="0" w:line="240" w:lineRule="auto"/>
        <w:jc w:val="center"/>
        <w:rPr>
          <w:rFonts w:ascii="Garamond" w:hAnsi="Garamond" w:cstheme="minorHAnsi"/>
        </w:rPr>
      </w:pPr>
    </w:p>
    <w:p w14:paraId="47BA8B8F" w14:textId="73E45F77" w:rsidR="008F30E2" w:rsidRPr="00E50B00" w:rsidRDefault="002B291E" w:rsidP="000005B3">
      <w:pPr>
        <w:pStyle w:val="Listaszerbekezds"/>
        <w:numPr>
          <w:ilvl w:val="0"/>
          <w:numId w:val="33"/>
        </w:numPr>
        <w:spacing w:after="0" w:line="240" w:lineRule="auto"/>
        <w:jc w:val="center"/>
        <w:rPr>
          <w:rFonts w:ascii="Garamond" w:hAnsi="Garamond" w:cstheme="minorHAnsi"/>
          <w:b/>
        </w:rPr>
      </w:pPr>
      <w:r w:rsidRPr="00E50B00">
        <w:rPr>
          <w:rFonts w:ascii="Garamond" w:hAnsi="Garamond" w:cstheme="minorHAnsi"/>
          <w:b/>
        </w:rPr>
        <w:t>A</w:t>
      </w:r>
      <w:r w:rsidR="008F30E2" w:rsidRPr="00E50B00">
        <w:rPr>
          <w:rFonts w:ascii="Garamond" w:hAnsi="Garamond" w:cstheme="minorHAnsi"/>
          <w:b/>
        </w:rPr>
        <w:t>z adatkérés, adatbefogadás szabályai</w:t>
      </w:r>
    </w:p>
    <w:p w14:paraId="5A88CD61" w14:textId="77777777" w:rsidR="00F54CD9" w:rsidRPr="002B291E" w:rsidRDefault="00F54CD9" w:rsidP="00F54CD9">
      <w:pPr>
        <w:pStyle w:val="Listaszerbekezds"/>
        <w:spacing w:after="0" w:line="240" w:lineRule="auto"/>
        <w:ind w:left="-207"/>
        <w:rPr>
          <w:rFonts w:ascii="Garamond" w:hAnsi="Garamond" w:cstheme="minorHAnsi"/>
          <w:b/>
        </w:rPr>
      </w:pPr>
    </w:p>
    <w:p w14:paraId="4D3BF9AC" w14:textId="77777777" w:rsidR="008F30E2" w:rsidRPr="009271F9" w:rsidRDefault="008F30E2" w:rsidP="00445E2A">
      <w:pPr>
        <w:spacing w:after="0" w:line="240" w:lineRule="auto"/>
        <w:jc w:val="both"/>
        <w:rPr>
          <w:rFonts w:ascii="Garamond" w:hAnsi="Garamond" w:cstheme="minorHAnsi"/>
        </w:rPr>
      </w:pPr>
      <w:r w:rsidRPr="009271F9">
        <w:rPr>
          <w:rFonts w:ascii="Garamond" w:hAnsi="Garamond" w:cstheme="minorHAnsi"/>
        </w:rPr>
        <w:t>Az adatkezelő az adatokat ügyintézője útján az érintett személyes megjelenése során bemutatott személyi azonosító okmányok megtekintésével és a személyes adatok ellenőrzésével az érintett aláírásával ellátva fogadhatja be.</w:t>
      </w:r>
    </w:p>
    <w:p w14:paraId="713B1322" w14:textId="77777777" w:rsidR="00E50B00" w:rsidRDefault="00E50B00" w:rsidP="00E50B00">
      <w:pPr>
        <w:spacing w:after="0" w:line="240" w:lineRule="auto"/>
        <w:rPr>
          <w:rFonts w:ascii="Garamond" w:hAnsi="Garamond" w:cstheme="minorHAnsi"/>
          <w:b/>
        </w:rPr>
      </w:pPr>
    </w:p>
    <w:p w14:paraId="10E629DB" w14:textId="5C9D5D68" w:rsidR="008E06DC" w:rsidRPr="00E50B00" w:rsidRDefault="008E06DC" w:rsidP="000005B3">
      <w:pPr>
        <w:pStyle w:val="Listaszerbekezds"/>
        <w:numPr>
          <w:ilvl w:val="0"/>
          <w:numId w:val="33"/>
        </w:numPr>
        <w:spacing w:after="0" w:line="240" w:lineRule="auto"/>
        <w:jc w:val="center"/>
        <w:rPr>
          <w:rFonts w:ascii="Garamond" w:hAnsi="Garamond" w:cstheme="minorHAnsi"/>
          <w:b/>
        </w:rPr>
      </w:pPr>
      <w:r w:rsidRPr="00E50B00">
        <w:rPr>
          <w:rFonts w:ascii="Garamond" w:hAnsi="Garamond" w:cstheme="minorHAnsi"/>
          <w:b/>
        </w:rPr>
        <w:t>Az Adatváltoztatás szabályai</w:t>
      </w:r>
    </w:p>
    <w:p w14:paraId="68E07F63" w14:textId="77777777" w:rsidR="00F54CD9" w:rsidRPr="00F54CD9" w:rsidRDefault="00F54CD9" w:rsidP="00F54CD9">
      <w:pPr>
        <w:pStyle w:val="Listaszerbekezds"/>
        <w:spacing w:after="0" w:line="240" w:lineRule="auto"/>
        <w:ind w:left="-207"/>
        <w:rPr>
          <w:rFonts w:ascii="Garamond" w:hAnsi="Garamond" w:cstheme="minorHAnsi"/>
          <w:b/>
        </w:rPr>
      </w:pPr>
    </w:p>
    <w:p w14:paraId="0783E816" w14:textId="77777777" w:rsidR="008F30E2" w:rsidRDefault="008E06DC" w:rsidP="00F54CD9">
      <w:pPr>
        <w:spacing w:after="0" w:line="240" w:lineRule="auto"/>
        <w:jc w:val="both"/>
        <w:rPr>
          <w:rFonts w:ascii="Garamond" w:hAnsi="Garamond" w:cstheme="minorHAnsi"/>
        </w:rPr>
      </w:pPr>
      <w:r w:rsidRPr="009271F9">
        <w:rPr>
          <w:rFonts w:ascii="Garamond" w:hAnsi="Garamond" w:cstheme="minorHAnsi"/>
        </w:rPr>
        <w:t>Az adatváltoztatási kérelmet új formanyomtatvány benyújtásával lehet kezdeményezni, melynek kezelési szabályai azonosak az új adatok fogadásának szabályaival.</w:t>
      </w:r>
    </w:p>
    <w:p w14:paraId="6A6B55C7" w14:textId="77777777" w:rsidR="00F54CD9" w:rsidRPr="009271F9" w:rsidRDefault="00F54CD9" w:rsidP="00F54CD9">
      <w:pPr>
        <w:spacing w:after="0" w:line="240" w:lineRule="auto"/>
        <w:jc w:val="both"/>
        <w:rPr>
          <w:rFonts w:ascii="Garamond" w:hAnsi="Garamond" w:cstheme="minorHAnsi"/>
        </w:rPr>
      </w:pPr>
    </w:p>
    <w:p w14:paraId="32C69F91" w14:textId="24FDBB0B" w:rsidR="008E06DC" w:rsidRPr="00E50B00" w:rsidRDefault="008E06DC" w:rsidP="000005B3">
      <w:pPr>
        <w:pStyle w:val="Listaszerbekezds"/>
        <w:numPr>
          <w:ilvl w:val="0"/>
          <w:numId w:val="33"/>
        </w:numPr>
        <w:spacing w:after="0" w:line="240" w:lineRule="auto"/>
        <w:jc w:val="center"/>
        <w:rPr>
          <w:rFonts w:ascii="Garamond" w:hAnsi="Garamond" w:cstheme="minorHAnsi"/>
          <w:b/>
        </w:rPr>
      </w:pPr>
      <w:r w:rsidRPr="00E50B00">
        <w:rPr>
          <w:rFonts w:ascii="Garamond" w:hAnsi="Garamond" w:cstheme="minorHAnsi"/>
          <w:b/>
        </w:rPr>
        <w:t>Az adatok feldolgozása, tárolása, archiválása</w:t>
      </w:r>
    </w:p>
    <w:p w14:paraId="08E44337" w14:textId="77777777" w:rsidR="00F54CD9" w:rsidRPr="00F54CD9" w:rsidRDefault="00F54CD9" w:rsidP="00F54CD9">
      <w:pPr>
        <w:pStyle w:val="Listaszerbekezds"/>
        <w:spacing w:after="0" w:line="240" w:lineRule="auto"/>
        <w:ind w:left="-207"/>
        <w:rPr>
          <w:rFonts w:ascii="Garamond" w:hAnsi="Garamond" w:cstheme="minorHAnsi"/>
          <w:b/>
        </w:rPr>
      </w:pPr>
    </w:p>
    <w:p w14:paraId="37F337AC" w14:textId="77777777" w:rsidR="008E06DC" w:rsidRPr="009271F9" w:rsidRDefault="008E06DC" w:rsidP="00F54CD9">
      <w:pPr>
        <w:spacing w:after="0" w:line="240" w:lineRule="auto"/>
        <w:jc w:val="both"/>
        <w:rPr>
          <w:rFonts w:ascii="Garamond" w:hAnsi="Garamond" w:cstheme="minorHAnsi"/>
        </w:rPr>
      </w:pPr>
      <w:r w:rsidRPr="009271F9">
        <w:rPr>
          <w:rFonts w:ascii="Garamond" w:hAnsi="Garamond" w:cstheme="minorHAnsi"/>
        </w:rPr>
        <w:t xml:space="preserve">A személyes adatok elektronikus feldolgozása, tárolás e Szabályzat szerinti rendszerben történik. </w:t>
      </w:r>
    </w:p>
    <w:p w14:paraId="08AB9F26" w14:textId="77777777" w:rsidR="00F54CD9" w:rsidRDefault="00F54CD9" w:rsidP="002B291E">
      <w:pPr>
        <w:spacing w:after="0" w:line="240" w:lineRule="auto"/>
        <w:jc w:val="center"/>
        <w:rPr>
          <w:rFonts w:ascii="Garamond" w:hAnsi="Garamond" w:cstheme="minorHAnsi"/>
          <w:b/>
        </w:rPr>
      </w:pPr>
    </w:p>
    <w:p w14:paraId="3B052A3B" w14:textId="343E4A94" w:rsidR="008E06DC" w:rsidRPr="00E50B00" w:rsidRDefault="008E06DC" w:rsidP="000005B3">
      <w:pPr>
        <w:pStyle w:val="Listaszerbekezds"/>
        <w:numPr>
          <w:ilvl w:val="0"/>
          <w:numId w:val="33"/>
        </w:numPr>
        <w:spacing w:after="0" w:line="240" w:lineRule="auto"/>
        <w:jc w:val="center"/>
        <w:rPr>
          <w:rFonts w:ascii="Garamond" w:hAnsi="Garamond" w:cstheme="minorHAnsi"/>
          <w:b/>
        </w:rPr>
      </w:pPr>
      <w:r w:rsidRPr="00E50B00">
        <w:rPr>
          <w:rFonts w:ascii="Garamond" w:hAnsi="Garamond" w:cstheme="minorHAnsi"/>
          <w:b/>
        </w:rPr>
        <w:t>Az adatok másolása, adatkezelések összekapcsolása</w:t>
      </w:r>
    </w:p>
    <w:p w14:paraId="5031E077" w14:textId="77777777" w:rsidR="00F54CD9" w:rsidRPr="00F54CD9" w:rsidRDefault="00F54CD9" w:rsidP="00F54CD9">
      <w:pPr>
        <w:pStyle w:val="Listaszerbekezds"/>
        <w:spacing w:after="0" w:line="240" w:lineRule="auto"/>
        <w:ind w:left="-207"/>
        <w:rPr>
          <w:rFonts w:ascii="Garamond" w:hAnsi="Garamond" w:cstheme="minorHAnsi"/>
          <w:b/>
        </w:rPr>
      </w:pPr>
    </w:p>
    <w:p w14:paraId="247D1690" w14:textId="77777777" w:rsidR="008F30E2" w:rsidRDefault="008E06DC" w:rsidP="002B291E">
      <w:pPr>
        <w:spacing w:after="0" w:line="240" w:lineRule="auto"/>
        <w:rPr>
          <w:rFonts w:ascii="Garamond" w:hAnsi="Garamond" w:cstheme="minorHAnsi"/>
        </w:rPr>
      </w:pPr>
      <w:r w:rsidRPr="009271F9">
        <w:rPr>
          <w:rFonts w:ascii="Garamond" w:hAnsi="Garamond" w:cstheme="minorHAnsi"/>
        </w:rPr>
        <w:t xml:space="preserve">Az adatok másolása, adatkezelések összekapcsolása </w:t>
      </w:r>
      <w:r w:rsidRPr="009271F9">
        <w:rPr>
          <w:rFonts w:ascii="Garamond" w:hAnsi="Garamond" w:cstheme="minorHAnsi"/>
          <w:i/>
        </w:rPr>
        <w:t>tilos</w:t>
      </w:r>
      <w:r w:rsidRPr="009271F9">
        <w:rPr>
          <w:rFonts w:ascii="Garamond" w:hAnsi="Garamond" w:cstheme="minorHAnsi"/>
        </w:rPr>
        <w:t>.</w:t>
      </w:r>
    </w:p>
    <w:p w14:paraId="6DD76A47" w14:textId="77777777" w:rsidR="00F54CD9" w:rsidRPr="009271F9" w:rsidRDefault="00F54CD9" w:rsidP="002B291E">
      <w:pPr>
        <w:spacing w:after="0" w:line="240" w:lineRule="auto"/>
        <w:rPr>
          <w:rFonts w:ascii="Garamond" w:hAnsi="Garamond" w:cstheme="minorHAnsi"/>
        </w:rPr>
      </w:pPr>
    </w:p>
    <w:p w14:paraId="7C150912" w14:textId="45D03795" w:rsidR="00F54CD9" w:rsidRPr="00E50B00" w:rsidRDefault="001473CD" w:rsidP="000005B3">
      <w:pPr>
        <w:pStyle w:val="Listaszerbekezds"/>
        <w:numPr>
          <w:ilvl w:val="0"/>
          <w:numId w:val="33"/>
        </w:numPr>
        <w:spacing w:after="0" w:line="240" w:lineRule="auto"/>
        <w:jc w:val="center"/>
        <w:rPr>
          <w:rFonts w:ascii="Garamond" w:hAnsi="Garamond" w:cstheme="minorHAnsi"/>
          <w:b/>
        </w:rPr>
      </w:pPr>
      <w:r w:rsidRPr="00E50B00">
        <w:rPr>
          <w:rFonts w:ascii="Garamond" w:hAnsi="Garamond" w:cstheme="minorHAnsi"/>
          <w:b/>
        </w:rPr>
        <w:t>Az adatok törlése, megsemmisítése</w:t>
      </w:r>
    </w:p>
    <w:p w14:paraId="4E09EB4E" w14:textId="77777777" w:rsidR="00F54CD9" w:rsidRPr="009271F9" w:rsidRDefault="00F54CD9" w:rsidP="002B291E">
      <w:pPr>
        <w:spacing w:after="0" w:line="240" w:lineRule="auto"/>
        <w:jc w:val="center"/>
        <w:rPr>
          <w:rFonts w:ascii="Garamond" w:hAnsi="Garamond" w:cstheme="minorHAnsi"/>
          <w:b/>
        </w:rPr>
      </w:pPr>
    </w:p>
    <w:p w14:paraId="6D94DB3C" w14:textId="77777777" w:rsidR="001473CD" w:rsidRPr="009271F9" w:rsidRDefault="001473CD" w:rsidP="00F54CD9">
      <w:pPr>
        <w:spacing w:after="0" w:line="240" w:lineRule="auto"/>
        <w:jc w:val="both"/>
        <w:rPr>
          <w:rFonts w:ascii="Garamond" w:hAnsi="Garamond" w:cstheme="minorHAnsi"/>
        </w:rPr>
      </w:pPr>
      <w:r w:rsidRPr="009271F9">
        <w:rPr>
          <w:rFonts w:ascii="Garamond" w:hAnsi="Garamond" w:cstheme="minorHAnsi"/>
        </w:rPr>
        <w:t>Amennyiben az ügyfél a személyes regisztráció során az adatvédelmi nyilatkozatot nem írja alá, az adatainak megfelelőségét hitelt érdemlő módon nem igazolja, vagy az egyeztetés során fe</w:t>
      </w:r>
      <w:r w:rsidR="00F54CD9">
        <w:rPr>
          <w:rFonts w:ascii="Garamond" w:hAnsi="Garamond" w:cstheme="minorHAnsi"/>
        </w:rPr>
        <w:t xml:space="preserve">lmerült eltérések kijavításához </w:t>
      </w:r>
      <w:r w:rsidRPr="009271F9">
        <w:rPr>
          <w:rFonts w:ascii="Garamond" w:hAnsi="Garamond" w:cstheme="minorHAnsi"/>
        </w:rPr>
        <w:t xml:space="preserve">nem járul hozzá, az adatkezelő az adatokat törli. Minden egyéb esetben az e Szabályzat hatálya alá tartozók az adatokat addig az időpontig tárolják, ameddig a jogszabályokban rögzített kötelességük teljesítése szempontjából szükséges. </w:t>
      </w:r>
    </w:p>
    <w:p w14:paraId="02AB8D14" w14:textId="77777777" w:rsidR="00083767" w:rsidRDefault="00083767" w:rsidP="00083767">
      <w:pPr>
        <w:pStyle w:val="Listaszerbekezds"/>
        <w:spacing w:after="0" w:line="240" w:lineRule="auto"/>
        <w:ind w:left="153"/>
        <w:rPr>
          <w:rFonts w:ascii="Garamond" w:hAnsi="Garamond" w:cstheme="minorHAnsi"/>
          <w:b/>
        </w:rPr>
      </w:pPr>
    </w:p>
    <w:p w14:paraId="0A4FEA8C" w14:textId="5FB4C681" w:rsidR="00F54CD9" w:rsidRPr="00E50B00" w:rsidRDefault="001473CD" w:rsidP="000005B3">
      <w:pPr>
        <w:pStyle w:val="Listaszerbekezds"/>
        <w:numPr>
          <w:ilvl w:val="0"/>
          <w:numId w:val="33"/>
        </w:numPr>
        <w:spacing w:after="0" w:line="240" w:lineRule="auto"/>
        <w:jc w:val="center"/>
        <w:rPr>
          <w:rFonts w:ascii="Garamond" w:hAnsi="Garamond" w:cstheme="minorHAnsi"/>
          <w:b/>
        </w:rPr>
      </w:pPr>
      <w:r w:rsidRPr="00E50B00">
        <w:rPr>
          <w:rFonts w:ascii="Garamond" w:hAnsi="Garamond" w:cstheme="minorHAnsi"/>
          <w:b/>
        </w:rPr>
        <w:t>Az adatfeldolgozás szabályai</w:t>
      </w:r>
    </w:p>
    <w:p w14:paraId="36E5ABC5" w14:textId="77777777" w:rsidR="00F54CD9" w:rsidRPr="009271F9" w:rsidRDefault="00F54CD9" w:rsidP="002B291E">
      <w:pPr>
        <w:spacing w:after="0" w:line="240" w:lineRule="auto"/>
        <w:jc w:val="center"/>
        <w:rPr>
          <w:rFonts w:ascii="Garamond" w:hAnsi="Garamond" w:cstheme="minorHAnsi"/>
          <w:b/>
        </w:rPr>
      </w:pPr>
    </w:p>
    <w:p w14:paraId="23FB63CC" w14:textId="77777777" w:rsidR="001473CD" w:rsidRDefault="001473CD" w:rsidP="002B291E">
      <w:pPr>
        <w:spacing w:after="0" w:line="240" w:lineRule="auto"/>
        <w:rPr>
          <w:rFonts w:ascii="Garamond" w:hAnsi="Garamond" w:cstheme="minorHAnsi"/>
        </w:rPr>
      </w:pPr>
      <w:r w:rsidRPr="009271F9">
        <w:rPr>
          <w:rFonts w:ascii="Garamond" w:hAnsi="Garamond" w:cstheme="minorHAnsi"/>
        </w:rPr>
        <w:t>Az e Szabályzat hatálya alá tartozók körében speciális adatfeldolgozási tevékenység nem történik.</w:t>
      </w:r>
    </w:p>
    <w:p w14:paraId="7E305F59" w14:textId="77777777" w:rsidR="00F54CD9" w:rsidRPr="009271F9" w:rsidRDefault="00F54CD9" w:rsidP="002B291E">
      <w:pPr>
        <w:spacing w:after="0" w:line="240" w:lineRule="auto"/>
        <w:rPr>
          <w:rFonts w:ascii="Garamond" w:hAnsi="Garamond" w:cstheme="minorHAnsi"/>
        </w:rPr>
      </w:pPr>
    </w:p>
    <w:p w14:paraId="20C6DC29" w14:textId="3025A64B" w:rsidR="001473CD" w:rsidRPr="00E50B00" w:rsidRDefault="001473CD" w:rsidP="000005B3">
      <w:pPr>
        <w:pStyle w:val="Listaszerbekezds"/>
        <w:numPr>
          <w:ilvl w:val="0"/>
          <w:numId w:val="33"/>
        </w:numPr>
        <w:spacing w:after="0" w:line="240" w:lineRule="auto"/>
        <w:jc w:val="center"/>
        <w:rPr>
          <w:rFonts w:ascii="Garamond" w:hAnsi="Garamond" w:cstheme="minorHAnsi"/>
          <w:b/>
        </w:rPr>
      </w:pPr>
      <w:r w:rsidRPr="00E50B00">
        <w:rPr>
          <w:rFonts w:ascii="Garamond" w:hAnsi="Garamond" w:cstheme="minorHAnsi"/>
          <w:b/>
        </w:rPr>
        <w:t>Az adatszolgáltatás</w:t>
      </w:r>
    </w:p>
    <w:p w14:paraId="07F8CA12" w14:textId="77777777" w:rsidR="00F54CD9" w:rsidRPr="00F54CD9" w:rsidRDefault="00F54CD9" w:rsidP="00F54CD9">
      <w:pPr>
        <w:pStyle w:val="Listaszerbekezds"/>
        <w:spacing w:after="0" w:line="240" w:lineRule="auto"/>
        <w:ind w:left="-207"/>
        <w:rPr>
          <w:rFonts w:ascii="Garamond" w:hAnsi="Garamond" w:cstheme="minorHAnsi"/>
          <w:b/>
        </w:rPr>
      </w:pPr>
    </w:p>
    <w:p w14:paraId="6E6CB85A" w14:textId="47C1EE0C" w:rsidR="001473CD" w:rsidRPr="00E50B00" w:rsidRDefault="001473CD" w:rsidP="000005B3">
      <w:pPr>
        <w:pStyle w:val="Listaszerbekezds"/>
        <w:numPr>
          <w:ilvl w:val="0"/>
          <w:numId w:val="34"/>
        </w:numPr>
        <w:spacing w:after="0" w:line="240" w:lineRule="auto"/>
        <w:ind w:left="426" w:hanging="426"/>
        <w:jc w:val="both"/>
        <w:rPr>
          <w:rFonts w:ascii="Garamond" w:hAnsi="Garamond" w:cstheme="minorHAnsi"/>
        </w:rPr>
      </w:pPr>
      <w:r w:rsidRPr="00E50B00">
        <w:rPr>
          <w:rFonts w:ascii="Garamond" w:hAnsi="Garamond" w:cstheme="minorHAnsi"/>
        </w:rPr>
        <w:t>Az adatszolgáltatás iránti kérelem elbírálása a jegyző hatáskörébe tartozik.</w:t>
      </w:r>
    </w:p>
    <w:p w14:paraId="5BE94E27" w14:textId="50B4584B" w:rsidR="00751DC2" w:rsidRPr="00E50B00" w:rsidRDefault="00751DC2" w:rsidP="000005B3">
      <w:pPr>
        <w:pStyle w:val="Listaszerbekezds"/>
        <w:numPr>
          <w:ilvl w:val="0"/>
          <w:numId w:val="34"/>
        </w:numPr>
        <w:spacing w:after="0" w:line="240" w:lineRule="auto"/>
        <w:ind w:left="426" w:hanging="426"/>
        <w:jc w:val="both"/>
        <w:rPr>
          <w:rFonts w:ascii="Garamond" w:hAnsi="Garamond" w:cstheme="minorHAnsi"/>
        </w:rPr>
      </w:pPr>
      <w:r w:rsidRPr="00E50B00">
        <w:rPr>
          <w:rFonts w:ascii="Garamond" w:hAnsi="Garamond" w:cstheme="minorHAnsi"/>
        </w:rPr>
        <w:t xml:space="preserve">Az adatszolgáltatás iránti kérelmet </w:t>
      </w:r>
      <w:r w:rsidR="00E50B00" w:rsidRPr="00E50B00">
        <w:rPr>
          <w:rFonts w:ascii="Garamond" w:hAnsi="Garamond" w:cstheme="minorHAnsi"/>
          <w:i/>
          <w:iCs/>
        </w:rPr>
        <w:t>a polgárok személyi adatainak és lakcímének nyilvántartásáról szóló 1992. évi LXVI. törvény végrehajtásáról</w:t>
      </w:r>
      <w:r w:rsidR="00E50B00" w:rsidRPr="00E50B00">
        <w:rPr>
          <w:rFonts w:ascii="Garamond" w:hAnsi="Garamond" w:cstheme="minorHAnsi"/>
        </w:rPr>
        <w:t> </w:t>
      </w:r>
      <w:r w:rsidR="00E50B00">
        <w:rPr>
          <w:rFonts w:ascii="Garamond" w:hAnsi="Garamond" w:cstheme="minorHAnsi"/>
        </w:rPr>
        <w:t xml:space="preserve">szóló </w:t>
      </w:r>
      <w:r w:rsidRPr="00E50B00">
        <w:rPr>
          <w:rFonts w:ascii="Garamond" w:hAnsi="Garamond" w:cstheme="minorHAnsi"/>
        </w:rPr>
        <w:t>146/1993. (X. 26.) Korm. rendelet 2. számú melléklete szerinti tartalommal kell benyújtani.</w:t>
      </w:r>
    </w:p>
    <w:p w14:paraId="206818F1" w14:textId="2DBF193D" w:rsidR="00751DC2" w:rsidRPr="00E50B00" w:rsidRDefault="00751DC2" w:rsidP="000005B3">
      <w:pPr>
        <w:pStyle w:val="Listaszerbekezds"/>
        <w:numPr>
          <w:ilvl w:val="0"/>
          <w:numId w:val="34"/>
        </w:numPr>
        <w:spacing w:after="0" w:line="240" w:lineRule="auto"/>
        <w:ind w:left="426" w:hanging="426"/>
        <w:jc w:val="both"/>
        <w:rPr>
          <w:rFonts w:ascii="Garamond" w:hAnsi="Garamond" w:cstheme="minorHAnsi"/>
        </w:rPr>
      </w:pPr>
      <w:r w:rsidRPr="00E50B00">
        <w:rPr>
          <w:rFonts w:ascii="Garamond" w:hAnsi="Garamond" w:cstheme="minorHAnsi"/>
        </w:rPr>
        <w:t>Az adatszolgáltatás iránti kérelmet 30 napon belül kell elbírálni.</w:t>
      </w:r>
    </w:p>
    <w:p w14:paraId="5491A92B" w14:textId="50243DA2" w:rsidR="00751DC2" w:rsidRPr="00E50B00" w:rsidRDefault="00751DC2" w:rsidP="000005B3">
      <w:pPr>
        <w:pStyle w:val="Listaszerbekezds"/>
        <w:numPr>
          <w:ilvl w:val="0"/>
          <w:numId w:val="34"/>
        </w:numPr>
        <w:spacing w:after="0" w:line="240" w:lineRule="auto"/>
        <w:ind w:left="426" w:hanging="426"/>
        <w:jc w:val="both"/>
        <w:rPr>
          <w:rFonts w:ascii="Garamond" w:hAnsi="Garamond" w:cstheme="minorHAnsi"/>
        </w:rPr>
      </w:pPr>
      <w:r w:rsidRPr="00E50B00">
        <w:rPr>
          <w:rFonts w:ascii="Garamond" w:hAnsi="Garamond" w:cstheme="minorHAnsi"/>
        </w:rPr>
        <w:t xml:space="preserve">Az adatszolgáltatásért </w:t>
      </w:r>
      <w:r w:rsidR="00386E36" w:rsidRPr="00386E36">
        <w:rPr>
          <w:rFonts w:ascii="Garamond" w:hAnsi="Garamond" w:cstheme="minorHAnsi"/>
          <w:i/>
          <w:iCs/>
        </w:rPr>
        <w:t>a polgárok személyi adatainak és lakcímének nyilvántartásából teljesített adatszolgáltatásért, a kapcsolatfelvétel céljából való megkeresésért, valamint értesítésért fizetendő igazgatási szolgáltatási díjról</w:t>
      </w:r>
      <w:r w:rsidR="00386E36" w:rsidRPr="00386E36">
        <w:rPr>
          <w:rFonts w:ascii="Garamond" w:hAnsi="Garamond" w:cstheme="minorHAnsi"/>
        </w:rPr>
        <w:t> </w:t>
      </w:r>
      <w:r w:rsidR="00386E36">
        <w:rPr>
          <w:rFonts w:ascii="Garamond" w:hAnsi="Garamond" w:cstheme="minorHAnsi"/>
        </w:rPr>
        <w:t>szóló</w:t>
      </w:r>
      <w:r w:rsidRPr="00E50B00">
        <w:rPr>
          <w:rFonts w:ascii="Garamond" w:hAnsi="Garamond" w:cstheme="minorHAnsi"/>
        </w:rPr>
        <w:t xml:space="preserve"> 16/2007. (III. 13.) IRM-</w:t>
      </w:r>
      <w:proofErr w:type="spellStart"/>
      <w:r w:rsidRPr="00E50B00">
        <w:rPr>
          <w:rFonts w:ascii="Garamond" w:hAnsi="Garamond" w:cstheme="minorHAnsi"/>
        </w:rPr>
        <w:t>MeHVM</w:t>
      </w:r>
      <w:proofErr w:type="spellEnd"/>
      <w:r w:rsidR="007010F8" w:rsidRPr="00E50B00">
        <w:rPr>
          <w:rFonts w:ascii="Garamond" w:hAnsi="Garamond" w:cstheme="minorHAnsi"/>
        </w:rPr>
        <w:t xml:space="preserve"> rendelet előírásai alapján</w:t>
      </w:r>
      <w:r w:rsidR="00386E36">
        <w:rPr>
          <w:rFonts w:ascii="Garamond" w:hAnsi="Garamond" w:cstheme="minorHAnsi"/>
        </w:rPr>
        <w:t xml:space="preserve"> a</w:t>
      </w:r>
      <w:r w:rsidR="007010F8" w:rsidRPr="00E50B00">
        <w:rPr>
          <w:rFonts w:ascii="Garamond" w:hAnsi="Garamond" w:cstheme="minorHAnsi"/>
        </w:rPr>
        <w:t xml:space="preserve"> fizetendő igazgatási szolgáltatási díj összegének mértékéről az engedélyező határozatban rendelkezni kell.</w:t>
      </w:r>
    </w:p>
    <w:p w14:paraId="7313CBBB" w14:textId="394B2F73" w:rsidR="007010F8" w:rsidRPr="00E50B00" w:rsidRDefault="007010F8" w:rsidP="000005B3">
      <w:pPr>
        <w:pStyle w:val="Listaszerbekezds"/>
        <w:numPr>
          <w:ilvl w:val="0"/>
          <w:numId w:val="34"/>
        </w:numPr>
        <w:spacing w:after="0" w:line="240" w:lineRule="auto"/>
        <w:ind w:left="426" w:hanging="426"/>
        <w:jc w:val="both"/>
        <w:rPr>
          <w:rFonts w:ascii="Garamond" w:hAnsi="Garamond" w:cstheme="minorHAnsi"/>
        </w:rPr>
      </w:pPr>
      <w:r w:rsidRPr="00E50B00">
        <w:rPr>
          <w:rFonts w:ascii="Garamond" w:hAnsi="Garamond" w:cstheme="minorHAnsi"/>
        </w:rPr>
        <w:t xml:space="preserve">Az adatszolgáltatások engedélyezéséről az adatvédelmi felelős – </w:t>
      </w:r>
      <w:r w:rsidR="001E340A" w:rsidRPr="001E340A">
        <w:rPr>
          <w:rFonts w:ascii="Garamond" w:hAnsi="Garamond" w:cstheme="minorHAnsi"/>
          <w:i/>
          <w:iCs/>
        </w:rPr>
        <w:t>a polgárok személyi adatainak és lakcímének nyilvántartásáról</w:t>
      </w:r>
      <w:r w:rsidR="001E340A" w:rsidRPr="001E340A">
        <w:rPr>
          <w:rFonts w:ascii="Garamond" w:hAnsi="Garamond" w:cstheme="minorHAnsi"/>
        </w:rPr>
        <w:t> </w:t>
      </w:r>
      <w:r w:rsidR="001E340A">
        <w:rPr>
          <w:rFonts w:ascii="Garamond" w:hAnsi="Garamond" w:cstheme="minorHAnsi"/>
        </w:rPr>
        <w:t>szóló</w:t>
      </w:r>
      <w:r w:rsidRPr="00E50B00">
        <w:rPr>
          <w:rFonts w:ascii="Garamond" w:hAnsi="Garamond" w:cstheme="minorHAnsi"/>
        </w:rPr>
        <w:t xml:space="preserve"> 1992. évi LXVI. tv. 31. § (2) bekezdése szerinti tartalommal – nyilvántartást köteles vezetni.</w:t>
      </w:r>
    </w:p>
    <w:p w14:paraId="597BC177" w14:textId="660DB016" w:rsidR="00810589" w:rsidRPr="00E50B00" w:rsidRDefault="00810589" w:rsidP="000005B3">
      <w:pPr>
        <w:pStyle w:val="Listaszerbekezds"/>
        <w:numPr>
          <w:ilvl w:val="0"/>
          <w:numId w:val="34"/>
        </w:numPr>
        <w:spacing w:after="0" w:line="240" w:lineRule="auto"/>
        <w:ind w:left="426" w:hanging="426"/>
        <w:jc w:val="both"/>
        <w:rPr>
          <w:rFonts w:ascii="Garamond" w:hAnsi="Garamond" w:cstheme="minorHAnsi"/>
        </w:rPr>
      </w:pPr>
      <w:r w:rsidRPr="00E50B00">
        <w:rPr>
          <w:rFonts w:ascii="Garamond" w:hAnsi="Garamond" w:cstheme="minorHAnsi"/>
        </w:rPr>
        <w:t>Adatszolgáltatásnak minősül, így a nyilvántartásnak tartalmazni a kell a Hivatal munkatársai által, feladatkörük ellátása érdekében, egyedi ügyeik elintézése céljából igényelt adatok közlését is.</w:t>
      </w:r>
    </w:p>
    <w:p w14:paraId="7BB9C7DF" w14:textId="6CAD1899" w:rsidR="00D01452" w:rsidRPr="00E50B00" w:rsidRDefault="00D01452" w:rsidP="000005B3">
      <w:pPr>
        <w:pStyle w:val="Listaszerbekezds"/>
        <w:numPr>
          <w:ilvl w:val="0"/>
          <w:numId w:val="34"/>
        </w:numPr>
        <w:spacing w:after="0" w:line="240" w:lineRule="auto"/>
        <w:ind w:left="426" w:hanging="426"/>
        <w:jc w:val="both"/>
        <w:rPr>
          <w:rFonts w:ascii="Garamond" w:hAnsi="Garamond" w:cstheme="minorHAnsi"/>
        </w:rPr>
      </w:pPr>
      <w:r w:rsidRPr="00E50B00">
        <w:rPr>
          <w:rFonts w:ascii="Garamond" w:hAnsi="Garamond" w:cstheme="minorHAnsi"/>
        </w:rPr>
        <w:t>Személyes adatot jog gyakorlására, kötelezettség teljesítése érdekében lehet kezelni. Megkeresésre akkor lehet adatot szolgáltatni, ha a megkeresést küldő szerv megindokolta, hogy jogszabályi hivatkozással alátámasztotta az adat kezelésére való jogosultságát. Amennyiben az ügyfél érdeke kívánja az adatszolgáltatás teljesítését, és az érintett írásbeli nyilatkozattal hozzájárul, akkor a Hivatal a kért és rendelkezésére álló adatokat a megkeresést küldő szerv részére átadja.</w:t>
      </w:r>
    </w:p>
    <w:p w14:paraId="2135A775" w14:textId="5618DD7A" w:rsidR="00D01452" w:rsidRPr="00E50B00" w:rsidRDefault="00D01452" w:rsidP="000005B3">
      <w:pPr>
        <w:pStyle w:val="Listaszerbekezds"/>
        <w:numPr>
          <w:ilvl w:val="0"/>
          <w:numId w:val="34"/>
        </w:numPr>
        <w:spacing w:after="0" w:line="240" w:lineRule="auto"/>
        <w:ind w:left="426" w:hanging="426"/>
        <w:jc w:val="both"/>
        <w:rPr>
          <w:rFonts w:ascii="Garamond" w:hAnsi="Garamond" w:cstheme="minorHAnsi"/>
        </w:rPr>
      </w:pPr>
      <w:r w:rsidRPr="00E50B00">
        <w:rPr>
          <w:rFonts w:ascii="Garamond" w:hAnsi="Garamond" w:cstheme="minorHAnsi"/>
        </w:rPr>
        <w:lastRenderedPageBreak/>
        <w:t>Ügyfélnek és képviselőjének a rá vonatkozó iratba való betekintés lehetőségét és erről másolat készítését oly mértékben kell biztosítani, amennyire ez mások személyiségi jogainak sérelme nélkül lehetséges. Az iratról való másolat készítésének költségeit az ügyfélnek kell megtérítenie.</w:t>
      </w:r>
    </w:p>
    <w:p w14:paraId="2265E748" w14:textId="72BD7F91" w:rsidR="00D01452" w:rsidRPr="00E50B00" w:rsidRDefault="00D01452" w:rsidP="000005B3">
      <w:pPr>
        <w:pStyle w:val="Listaszerbekezds"/>
        <w:numPr>
          <w:ilvl w:val="0"/>
          <w:numId w:val="34"/>
        </w:numPr>
        <w:spacing w:after="0" w:line="240" w:lineRule="auto"/>
        <w:ind w:left="426" w:hanging="426"/>
        <w:jc w:val="both"/>
        <w:rPr>
          <w:rFonts w:ascii="Garamond" w:hAnsi="Garamond" w:cstheme="minorHAnsi"/>
        </w:rPr>
      </w:pPr>
      <w:r w:rsidRPr="001E340A">
        <w:rPr>
          <w:rFonts w:ascii="Garamond" w:hAnsi="Garamond" w:cstheme="minorHAnsi"/>
          <w:i/>
          <w:iCs/>
        </w:rPr>
        <w:t>A nemzetbiztonsági szolgálatokról</w:t>
      </w:r>
      <w:r w:rsidRPr="00E50B00">
        <w:rPr>
          <w:rFonts w:ascii="Garamond" w:hAnsi="Garamond" w:cstheme="minorHAnsi"/>
        </w:rPr>
        <w:t xml:space="preserve"> szóló 1995. évi CXXV. törvénye 42.§ (2) bekezdése alapján az az adatkezelő, aki a nemzetbiztonsági szolgálatok részére az általa kezelt nyilvántartásokból adatszolgáltatást teljesített, adatbetekintést biztosított, nyilvántartásában a nemzetbiztonsági szolgálatok megkeresésére jelzést helyezett el, annak tényéről, tartalmáról, valamint a megtett intézkedésekről az érintettet, és más személyt vagy szervezetet nem tájékoztathat. </w:t>
      </w:r>
    </w:p>
    <w:p w14:paraId="3A667C57" w14:textId="2142B073" w:rsidR="00D01452" w:rsidRPr="00E50B00" w:rsidRDefault="00D01452" w:rsidP="000005B3">
      <w:pPr>
        <w:pStyle w:val="Listaszerbekezds"/>
        <w:numPr>
          <w:ilvl w:val="0"/>
          <w:numId w:val="34"/>
        </w:numPr>
        <w:spacing w:after="0" w:line="240" w:lineRule="auto"/>
        <w:ind w:left="426" w:hanging="426"/>
        <w:jc w:val="both"/>
        <w:rPr>
          <w:rFonts w:ascii="Garamond" w:hAnsi="Garamond" w:cstheme="minorHAnsi"/>
        </w:rPr>
      </w:pPr>
      <w:r w:rsidRPr="00E50B00">
        <w:rPr>
          <w:rFonts w:ascii="Garamond" w:hAnsi="Garamond" w:cstheme="minorHAnsi"/>
        </w:rPr>
        <w:t xml:space="preserve">A Hivatal által kezelt saját személyes adatokat tartalmazó nyilvántartásokból történő adatszolgáltatás engedélyezése során az alábbiak szerint kell eljárni tekintett nélkül arra, hogy a nyilvántartás számítógépes vagy manuális (esetleg mindkettő): </w:t>
      </w:r>
    </w:p>
    <w:p w14:paraId="08BCDE84" w14:textId="57A09288" w:rsidR="00D01452" w:rsidRPr="009271F9" w:rsidRDefault="001E340A" w:rsidP="00265D41">
      <w:pPr>
        <w:pStyle w:val="Listaszerbekezds"/>
        <w:numPr>
          <w:ilvl w:val="0"/>
          <w:numId w:val="11"/>
        </w:numPr>
        <w:spacing w:after="0" w:line="240" w:lineRule="auto"/>
        <w:ind w:left="851" w:hanging="425"/>
        <w:jc w:val="both"/>
        <w:rPr>
          <w:rFonts w:ascii="Garamond" w:hAnsi="Garamond" w:cstheme="minorHAnsi"/>
        </w:rPr>
      </w:pPr>
      <w:r>
        <w:rPr>
          <w:rFonts w:ascii="Garamond" w:hAnsi="Garamond" w:cstheme="minorHAnsi"/>
        </w:rPr>
        <w:t>a</w:t>
      </w:r>
      <w:r w:rsidR="00127EFC" w:rsidRPr="009271F9">
        <w:rPr>
          <w:rFonts w:ascii="Garamond" w:hAnsi="Garamond" w:cstheme="minorHAnsi"/>
        </w:rPr>
        <w:t>z adatszolgáltatás iránti kérelem elbírálása a jegyző hatáskörébe tartozik</w:t>
      </w:r>
      <w:r>
        <w:rPr>
          <w:rFonts w:ascii="Garamond" w:hAnsi="Garamond" w:cstheme="minorHAnsi"/>
        </w:rPr>
        <w:t>,</w:t>
      </w:r>
    </w:p>
    <w:p w14:paraId="0EFAA8CB" w14:textId="77777777" w:rsidR="001E340A" w:rsidRDefault="001E340A" w:rsidP="00265D41">
      <w:pPr>
        <w:pStyle w:val="Listaszerbekezds"/>
        <w:numPr>
          <w:ilvl w:val="0"/>
          <w:numId w:val="11"/>
        </w:numPr>
        <w:spacing w:after="0" w:line="240" w:lineRule="auto"/>
        <w:ind w:left="851" w:hanging="425"/>
        <w:jc w:val="both"/>
        <w:rPr>
          <w:rFonts w:ascii="Garamond" w:hAnsi="Garamond" w:cstheme="minorHAnsi"/>
        </w:rPr>
      </w:pPr>
      <w:r>
        <w:rPr>
          <w:rFonts w:ascii="Garamond" w:hAnsi="Garamond" w:cstheme="minorHAnsi"/>
        </w:rPr>
        <w:t>a</w:t>
      </w:r>
      <w:r w:rsidR="00127EFC" w:rsidRPr="009271F9">
        <w:rPr>
          <w:rFonts w:ascii="Garamond" w:hAnsi="Garamond" w:cstheme="minorHAnsi"/>
        </w:rPr>
        <w:t>z adatszolgá</w:t>
      </w:r>
      <w:r w:rsidR="00F54CD9">
        <w:rPr>
          <w:rFonts w:ascii="Garamond" w:hAnsi="Garamond" w:cstheme="minorHAnsi"/>
        </w:rPr>
        <w:t>ltatás iránti kérelmet 30 napon</w:t>
      </w:r>
      <w:r w:rsidR="00127EFC" w:rsidRPr="009271F9">
        <w:rPr>
          <w:rFonts w:ascii="Garamond" w:hAnsi="Garamond" w:cstheme="minorHAnsi"/>
        </w:rPr>
        <w:t xml:space="preserve"> belül kell elbírálni</w:t>
      </w:r>
      <w:r>
        <w:rPr>
          <w:rFonts w:ascii="Garamond" w:hAnsi="Garamond" w:cstheme="minorHAnsi"/>
        </w:rPr>
        <w:t>,</w:t>
      </w:r>
    </w:p>
    <w:p w14:paraId="50B11750" w14:textId="2468A173" w:rsidR="00127EFC" w:rsidRPr="009271F9" w:rsidRDefault="001E340A" w:rsidP="00265D41">
      <w:pPr>
        <w:pStyle w:val="Listaszerbekezds"/>
        <w:numPr>
          <w:ilvl w:val="0"/>
          <w:numId w:val="11"/>
        </w:numPr>
        <w:spacing w:after="0" w:line="240" w:lineRule="auto"/>
        <w:ind w:left="851" w:hanging="425"/>
        <w:jc w:val="both"/>
        <w:rPr>
          <w:rFonts w:ascii="Garamond" w:hAnsi="Garamond" w:cstheme="minorHAnsi"/>
        </w:rPr>
      </w:pPr>
      <w:r>
        <w:rPr>
          <w:rFonts w:ascii="Garamond" w:hAnsi="Garamond" w:cstheme="minorHAnsi"/>
        </w:rPr>
        <w:t>a</w:t>
      </w:r>
      <w:r w:rsidR="00127EFC" w:rsidRPr="009271F9">
        <w:rPr>
          <w:rFonts w:ascii="Garamond" w:hAnsi="Garamond" w:cstheme="minorHAnsi"/>
        </w:rPr>
        <w:t xml:space="preserve"> kérelmet elutasítani csak határozattal lehet</w:t>
      </w:r>
      <w:r>
        <w:rPr>
          <w:rFonts w:ascii="Garamond" w:hAnsi="Garamond" w:cstheme="minorHAnsi"/>
        </w:rPr>
        <w:t>,</w:t>
      </w:r>
    </w:p>
    <w:p w14:paraId="34D83C18" w14:textId="60110A9F" w:rsidR="00CF0F49" w:rsidRDefault="001E340A" w:rsidP="00265D41">
      <w:pPr>
        <w:pStyle w:val="Listaszerbekezds"/>
        <w:numPr>
          <w:ilvl w:val="0"/>
          <w:numId w:val="11"/>
        </w:numPr>
        <w:spacing w:after="0" w:line="240" w:lineRule="auto"/>
        <w:ind w:left="851" w:hanging="425"/>
        <w:contextualSpacing w:val="0"/>
        <w:jc w:val="both"/>
        <w:rPr>
          <w:rFonts w:ascii="Garamond" w:hAnsi="Garamond" w:cstheme="minorHAnsi"/>
        </w:rPr>
      </w:pPr>
      <w:r>
        <w:rPr>
          <w:rFonts w:ascii="Garamond" w:hAnsi="Garamond" w:cstheme="minorHAnsi"/>
        </w:rPr>
        <w:t>a</w:t>
      </w:r>
      <w:r w:rsidR="00127EFC" w:rsidRPr="009271F9">
        <w:rPr>
          <w:rFonts w:ascii="Garamond" w:hAnsi="Garamond" w:cstheme="minorHAnsi"/>
        </w:rPr>
        <w:t>z adatszolgáltatások engedélyezéséről az adatkezelő e Szabályzat mellékletét képező „Adatszolgáltatási nyilvántartást”</w:t>
      </w:r>
      <w:r w:rsidR="00CF0F49" w:rsidRPr="009271F9">
        <w:rPr>
          <w:rFonts w:ascii="Garamond" w:hAnsi="Garamond" w:cstheme="minorHAnsi"/>
        </w:rPr>
        <w:t xml:space="preserve"> köteles vezetni.</w:t>
      </w:r>
    </w:p>
    <w:p w14:paraId="66862B00" w14:textId="77777777" w:rsidR="00F54CD9" w:rsidRPr="009271F9" w:rsidRDefault="00F54CD9" w:rsidP="006A37D0">
      <w:pPr>
        <w:pStyle w:val="Listaszerbekezds"/>
        <w:spacing w:after="0" w:line="240" w:lineRule="auto"/>
        <w:ind w:left="1276" w:hanging="567"/>
        <w:contextualSpacing w:val="0"/>
        <w:jc w:val="both"/>
        <w:rPr>
          <w:rFonts w:ascii="Garamond" w:hAnsi="Garamond" w:cstheme="minorHAnsi"/>
        </w:rPr>
      </w:pPr>
    </w:p>
    <w:p w14:paraId="3A0D36AE" w14:textId="3EF0382A" w:rsidR="00B667B3" w:rsidRDefault="00B667B3" w:rsidP="00B667B3">
      <w:pPr>
        <w:pStyle w:val="Listaszerbekezds"/>
        <w:numPr>
          <w:ilvl w:val="0"/>
          <w:numId w:val="1"/>
        </w:numPr>
        <w:spacing w:after="0" w:line="240" w:lineRule="auto"/>
        <w:jc w:val="center"/>
        <w:rPr>
          <w:rFonts w:ascii="Garamond" w:hAnsi="Garamond" w:cstheme="minorHAnsi"/>
          <w:b/>
        </w:rPr>
      </w:pPr>
      <w:r>
        <w:rPr>
          <w:rFonts w:ascii="Garamond" w:hAnsi="Garamond" w:cstheme="minorHAnsi"/>
          <w:b/>
        </w:rPr>
        <w:t>Fejezet</w:t>
      </w:r>
    </w:p>
    <w:p w14:paraId="5238139E" w14:textId="77777777" w:rsidR="00B667B3" w:rsidRPr="00B667B3" w:rsidRDefault="00B667B3" w:rsidP="00B667B3">
      <w:pPr>
        <w:pStyle w:val="Listaszerbekezds"/>
        <w:spacing w:after="0" w:line="240" w:lineRule="auto"/>
        <w:ind w:left="1080"/>
        <w:rPr>
          <w:rFonts w:ascii="Garamond" w:hAnsi="Garamond" w:cstheme="minorHAnsi"/>
          <w:b/>
        </w:rPr>
      </w:pPr>
    </w:p>
    <w:p w14:paraId="442C8760" w14:textId="316991DA" w:rsidR="00CF0F49" w:rsidRPr="00B667B3" w:rsidRDefault="00F54CD9" w:rsidP="00B667B3">
      <w:pPr>
        <w:spacing w:after="0" w:line="240" w:lineRule="auto"/>
        <w:jc w:val="center"/>
        <w:rPr>
          <w:rFonts w:ascii="Garamond" w:hAnsi="Garamond" w:cstheme="minorHAnsi"/>
          <w:b/>
        </w:rPr>
      </w:pPr>
      <w:r w:rsidRPr="00B667B3">
        <w:rPr>
          <w:rFonts w:ascii="Garamond" w:hAnsi="Garamond" w:cstheme="minorHAnsi"/>
          <w:b/>
        </w:rPr>
        <w:t>A</w:t>
      </w:r>
      <w:r w:rsidR="00CF0F49" w:rsidRPr="00B667B3">
        <w:rPr>
          <w:rFonts w:ascii="Garamond" w:hAnsi="Garamond" w:cstheme="minorHAnsi"/>
          <w:b/>
        </w:rPr>
        <w:t>z elektronikus ügyintézés során kérelmet benyújtó ügyfelek nyilvántartása</w:t>
      </w:r>
    </w:p>
    <w:p w14:paraId="7B5248AF" w14:textId="77777777" w:rsidR="00F54CD9" w:rsidRPr="009271F9" w:rsidRDefault="00F54CD9" w:rsidP="00F54CD9">
      <w:pPr>
        <w:pStyle w:val="Listaszerbekezds"/>
        <w:spacing w:after="0" w:line="240" w:lineRule="auto"/>
        <w:ind w:left="-207"/>
        <w:contextualSpacing w:val="0"/>
        <w:rPr>
          <w:rFonts w:ascii="Garamond" w:hAnsi="Garamond" w:cstheme="minorHAnsi"/>
          <w:b/>
        </w:rPr>
      </w:pPr>
    </w:p>
    <w:p w14:paraId="1EBB6779" w14:textId="06AEF612" w:rsidR="00CF0F49" w:rsidRPr="00B667B3" w:rsidRDefault="00CF0F49" w:rsidP="000005B3">
      <w:pPr>
        <w:pStyle w:val="Listaszerbekezds"/>
        <w:numPr>
          <w:ilvl w:val="0"/>
          <w:numId w:val="35"/>
        </w:numPr>
        <w:spacing w:after="0" w:line="240" w:lineRule="auto"/>
        <w:jc w:val="center"/>
        <w:rPr>
          <w:rFonts w:ascii="Garamond" w:hAnsi="Garamond" w:cstheme="minorHAnsi"/>
          <w:b/>
        </w:rPr>
      </w:pPr>
      <w:r w:rsidRPr="00B667B3">
        <w:rPr>
          <w:rFonts w:ascii="Garamond" w:hAnsi="Garamond" w:cstheme="minorHAnsi"/>
          <w:b/>
        </w:rPr>
        <w:t>Az adatkezelés célja</w:t>
      </w:r>
    </w:p>
    <w:p w14:paraId="167D5737" w14:textId="77777777" w:rsidR="004A31F5" w:rsidRPr="004A31F5" w:rsidRDefault="004A31F5" w:rsidP="004A31F5">
      <w:pPr>
        <w:pStyle w:val="Listaszerbekezds"/>
        <w:rPr>
          <w:rFonts w:ascii="Garamond" w:hAnsi="Garamond" w:cstheme="minorHAnsi"/>
          <w:b/>
        </w:rPr>
      </w:pPr>
    </w:p>
    <w:p w14:paraId="61878CAE" w14:textId="77777777" w:rsidR="00CF0F49" w:rsidRDefault="00CF0F49" w:rsidP="00F54CD9">
      <w:pPr>
        <w:pStyle w:val="Listaszerbekezds"/>
        <w:spacing w:after="0" w:line="240" w:lineRule="auto"/>
        <w:ind w:left="0"/>
        <w:contextualSpacing w:val="0"/>
        <w:jc w:val="both"/>
        <w:rPr>
          <w:rFonts w:ascii="Garamond" w:hAnsi="Garamond" w:cstheme="minorHAnsi"/>
        </w:rPr>
      </w:pPr>
      <w:r w:rsidRPr="009271F9">
        <w:rPr>
          <w:rFonts w:ascii="Garamond" w:hAnsi="Garamond" w:cstheme="minorHAnsi"/>
        </w:rPr>
        <w:t>A hatósági ügyintézés során az ügyfél által benyújtott kérelem elbírálása és a kérelem alapján az e Szabályzat hatálya alá tartozók döntésének meghozatala.</w:t>
      </w:r>
    </w:p>
    <w:p w14:paraId="282CD5CA" w14:textId="77777777" w:rsidR="004A31F5" w:rsidRPr="009271F9" w:rsidRDefault="004A31F5" w:rsidP="00F54CD9">
      <w:pPr>
        <w:pStyle w:val="Listaszerbekezds"/>
        <w:spacing w:after="0" w:line="240" w:lineRule="auto"/>
        <w:ind w:left="0"/>
        <w:contextualSpacing w:val="0"/>
        <w:jc w:val="both"/>
        <w:rPr>
          <w:rFonts w:ascii="Garamond" w:hAnsi="Garamond" w:cstheme="minorHAnsi"/>
        </w:rPr>
      </w:pPr>
    </w:p>
    <w:p w14:paraId="5B127368" w14:textId="65A0703D" w:rsidR="00CF0F49" w:rsidRPr="00B667B3" w:rsidRDefault="00CF0F49" w:rsidP="000005B3">
      <w:pPr>
        <w:pStyle w:val="Listaszerbekezds"/>
        <w:numPr>
          <w:ilvl w:val="0"/>
          <w:numId w:val="35"/>
        </w:numPr>
        <w:spacing w:after="0" w:line="240" w:lineRule="auto"/>
        <w:jc w:val="center"/>
        <w:rPr>
          <w:rFonts w:ascii="Garamond" w:hAnsi="Garamond" w:cstheme="minorHAnsi"/>
          <w:b/>
        </w:rPr>
      </w:pPr>
      <w:r w:rsidRPr="00B667B3">
        <w:rPr>
          <w:rFonts w:ascii="Garamond" w:hAnsi="Garamond" w:cstheme="minorHAnsi"/>
          <w:b/>
        </w:rPr>
        <w:t>Az adatkezelés jogalapja</w:t>
      </w:r>
    </w:p>
    <w:p w14:paraId="6DE2527E" w14:textId="77777777" w:rsidR="004A31F5" w:rsidRPr="004A31F5" w:rsidRDefault="004A31F5" w:rsidP="004A31F5">
      <w:pPr>
        <w:spacing w:after="0" w:line="240" w:lineRule="auto"/>
        <w:rPr>
          <w:rFonts w:ascii="Garamond" w:hAnsi="Garamond" w:cstheme="minorHAnsi"/>
          <w:b/>
        </w:rPr>
      </w:pPr>
    </w:p>
    <w:p w14:paraId="1E839354" w14:textId="77777777" w:rsidR="000C2224" w:rsidRDefault="000C2224" w:rsidP="00F54CD9">
      <w:pPr>
        <w:pStyle w:val="Listaszerbekezds"/>
        <w:spacing w:after="0" w:line="240" w:lineRule="auto"/>
        <w:ind w:left="0"/>
        <w:jc w:val="both"/>
        <w:rPr>
          <w:rFonts w:ascii="Garamond" w:hAnsi="Garamond" w:cstheme="minorHAnsi"/>
        </w:rPr>
      </w:pPr>
      <w:r w:rsidRPr="009271F9">
        <w:rPr>
          <w:rFonts w:ascii="Garamond" w:hAnsi="Garamond" w:cstheme="minorHAnsi"/>
        </w:rPr>
        <w:t>Az e Szabályzat hatálya alá tartozók személyes adatkezelésének alapját az érintett előzetes tájékoztatáson alapuló hozzájárulása, és a törvényi felhatalmazás alapján kiadott helyi önkormányzati rendelet adja.</w:t>
      </w:r>
    </w:p>
    <w:p w14:paraId="38B7B231" w14:textId="77777777" w:rsidR="004A31F5" w:rsidRPr="009271F9" w:rsidRDefault="004A31F5" w:rsidP="00F54CD9">
      <w:pPr>
        <w:pStyle w:val="Listaszerbekezds"/>
        <w:spacing w:after="0" w:line="240" w:lineRule="auto"/>
        <w:ind w:left="0"/>
        <w:jc w:val="both"/>
        <w:rPr>
          <w:rFonts w:ascii="Garamond" w:hAnsi="Garamond" w:cstheme="minorHAnsi"/>
        </w:rPr>
      </w:pPr>
    </w:p>
    <w:p w14:paraId="7A3BCFDF" w14:textId="070BA4B7" w:rsidR="008F30E2" w:rsidRPr="004A31F5" w:rsidRDefault="001E6BA4" w:rsidP="000005B3">
      <w:pPr>
        <w:pStyle w:val="Listaszerbekezds"/>
        <w:numPr>
          <w:ilvl w:val="0"/>
          <w:numId w:val="35"/>
        </w:numPr>
        <w:spacing w:after="0" w:line="240" w:lineRule="auto"/>
        <w:jc w:val="center"/>
        <w:rPr>
          <w:rFonts w:ascii="Garamond" w:hAnsi="Garamond" w:cstheme="minorHAnsi"/>
          <w:b/>
        </w:rPr>
      </w:pPr>
      <w:r w:rsidRPr="004A31F5">
        <w:rPr>
          <w:rFonts w:ascii="Garamond" w:hAnsi="Garamond" w:cstheme="minorHAnsi"/>
          <w:b/>
        </w:rPr>
        <w:t>Az adatok forrása</w:t>
      </w:r>
    </w:p>
    <w:p w14:paraId="63A2A88D" w14:textId="77777777" w:rsidR="004A31F5" w:rsidRPr="004A31F5" w:rsidRDefault="004A31F5" w:rsidP="004A31F5">
      <w:pPr>
        <w:pStyle w:val="Listaszerbekezds"/>
        <w:spacing w:after="0" w:line="240" w:lineRule="auto"/>
        <w:ind w:left="375"/>
        <w:rPr>
          <w:rFonts w:ascii="Garamond" w:hAnsi="Garamond" w:cstheme="minorHAnsi"/>
          <w:b/>
        </w:rPr>
      </w:pPr>
    </w:p>
    <w:p w14:paraId="722923E1" w14:textId="77777777" w:rsidR="001E6BA4" w:rsidRDefault="001E6BA4" w:rsidP="00F54CD9">
      <w:pPr>
        <w:spacing w:after="0" w:line="240" w:lineRule="auto"/>
        <w:jc w:val="both"/>
        <w:rPr>
          <w:rFonts w:ascii="Garamond" w:hAnsi="Garamond" w:cstheme="minorHAnsi"/>
        </w:rPr>
      </w:pPr>
      <w:r w:rsidRPr="009271F9">
        <w:rPr>
          <w:rFonts w:ascii="Garamond" w:hAnsi="Garamond" w:cstheme="minorHAnsi"/>
        </w:rPr>
        <w:t>Az érintett által az ügyfélszolgálat előtt személyesen megjelent ügyfél által bemutatott személyi azonosító okmányok, valamint a Belügyminisztérium, az e Szabályzat hatálya alá tartozók által teljesített adattovábbítást követően az e Szabályzat hatálya alá tartozókhoz visszaérkezett adatok.</w:t>
      </w:r>
    </w:p>
    <w:p w14:paraId="2F5255D7" w14:textId="77777777" w:rsidR="00BB193B" w:rsidRDefault="00BB193B" w:rsidP="00BB193B">
      <w:pPr>
        <w:pStyle w:val="Listaszerbekezds"/>
        <w:spacing w:after="0" w:line="240" w:lineRule="auto"/>
        <w:ind w:left="1233"/>
        <w:jc w:val="center"/>
        <w:rPr>
          <w:rFonts w:ascii="Garamond" w:hAnsi="Garamond" w:cstheme="minorHAnsi"/>
        </w:rPr>
      </w:pPr>
    </w:p>
    <w:p w14:paraId="04B3F08D" w14:textId="6A26A768" w:rsidR="001E6BA4" w:rsidRPr="00B667B3" w:rsidRDefault="001E6BA4" w:rsidP="000005B3">
      <w:pPr>
        <w:pStyle w:val="Listaszerbekezds"/>
        <w:numPr>
          <w:ilvl w:val="0"/>
          <w:numId w:val="35"/>
        </w:numPr>
        <w:spacing w:after="0" w:line="240" w:lineRule="auto"/>
        <w:jc w:val="center"/>
        <w:rPr>
          <w:rFonts w:ascii="Garamond" w:hAnsi="Garamond" w:cstheme="minorHAnsi"/>
          <w:b/>
        </w:rPr>
      </w:pPr>
      <w:r w:rsidRPr="00B667B3">
        <w:rPr>
          <w:rFonts w:ascii="Garamond" w:hAnsi="Garamond" w:cstheme="minorHAnsi"/>
          <w:b/>
        </w:rPr>
        <w:t>Az adatkezelésre jogosultak</w:t>
      </w:r>
    </w:p>
    <w:p w14:paraId="062003BA" w14:textId="77777777" w:rsidR="004A31F5" w:rsidRPr="004A31F5" w:rsidRDefault="004A31F5" w:rsidP="004A31F5">
      <w:pPr>
        <w:pStyle w:val="Listaszerbekezds"/>
        <w:spacing w:after="0" w:line="240" w:lineRule="auto"/>
        <w:ind w:left="360"/>
        <w:rPr>
          <w:rFonts w:ascii="Garamond" w:hAnsi="Garamond" w:cstheme="minorHAnsi"/>
          <w:b/>
        </w:rPr>
      </w:pPr>
    </w:p>
    <w:p w14:paraId="153BBA62" w14:textId="77777777" w:rsidR="001E6BA4" w:rsidRDefault="001E6BA4" w:rsidP="00F54CD9">
      <w:pPr>
        <w:spacing w:after="0" w:line="240" w:lineRule="auto"/>
        <w:jc w:val="both"/>
        <w:rPr>
          <w:rFonts w:ascii="Garamond" w:hAnsi="Garamond" w:cstheme="minorHAnsi"/>
        </w:rPr>
      </w:pPr>
      <w:r w:rsidRPr="009271F9">
        <w:rPr>
          <w:rFonts w:ascii="Garamond" w:hAnsi="Garamond" w:cstheme="minorHAnsi"/>
        </w:rPr>
        <w:t>Az adatok feletti adatkezelői feladatokat az e Szabályzat hatálya alá tartozók látják el.</w:t>
      </w:r>
    </w:p>
    <w:p w14:paraId="2F6A03D7" w14:textId="77777777" w:rsidR="004A31F5" w:rsidRPr="009271F9" w:rsidRDefault="004A31F5" w:rsidP="00F54CD9">
      <w:pPr>
        <w:spacing w:after="0" w:line="240" w:lineRule="auto"/>
        <w:jc w:val="both"/>
        <w:rPr>
          <w:rFonts w:ascii="Garamond" w:hAnsi="Garamond" w:cstheme="minorHAnsi"/>
        </w:rPr>
      </w:pPr>
    </w:p>
    <w:p w14:paraId="11221877" w14:textId="706081BF" w:rsidR="004A31F5" w:rsidRPr="00B667B3" w:rsidRDefault="00B70C92" w:rsidP="000005B3">
      <w:pPr>
        <w:pStyle w:val="Listaszerbekezds"/>
        <w:numPr>
          <w:ilvl w:val="0"/>
          <w:numId w:val="35"/>
        </w:numPr>
        <w:spacing w:after="0" w:line="240" w:lineRule="auto"/>
        <w:jc w:val="center"/>
        <w:rPr>
          <w:rFonts w:ascii="Garamond" w:hAnsi="Garamond" w:cstheme="minorHAnsi"/>
          <w:b/>
        </w:rPr>
      </w:pPr>
      <w:r w:rsidRPr="00B667B3">
        <w:rPr>
          <w:rFonts w:ascii="Garamond" w:hAnsi="Garamond" w:cstheme="minorHAnsi"/>
          <w:b/>
        </w:rPr>
        <w:t>Az adatfeldolgozásra jogosultak</w:t>
      </w:r>
    </w:p>
    <w:p w14:paraId="64113A09" w14:textId="77777777" w:rsidR="00B70C92" w:rsidRPr="009271F9" w:rsidRDefault="00B70C92" w:rsidP="00F54CD9">
      <w:pPr>
        <w:pStyle w:val="Listaszerbekezds"/>
        <w:spacing w:after="0" w:line="240" w:lineRule="auto"/>
        <w:ind w:left="0"/>
        <w:jc w:val="both"/>
        <w:rPr>
          <w:rFonts w:ascii="Garamond" w:hAnsi="Garamond" w:cstheme="minorHAnsi"/>
        </w:rPr>
      </w:pPr>
    </w:p>
    <w:p w14:paraId="03EC5CF1" w14:textId="77777777" w:rsidR="00B70C92" w:rsidRPr="009271F9" w:rsidRDefault="00B70C92" w:rsidP="00F54CD9">
      <w:pPr>
        <w:pStyle w:val="Listaszerbekezds"/>
        <w:spacing w:after="0" w:line="240" w:lineRule="auto"/>
        <w:ind w:left="0"/>
        <w:jc w:val="both"/>
        <w:rPr>
          <w:rFonts w:ascii="Garamond" w:hAnsi="Garamond" w:cstheme="minorHAnsi"/>
        </w:rPr>
      </w:pPr>
      <w:r w:rsidRPr="009271F9">
        <w:rPr>
          <w:rFonts w:ascii="Garamond" w:hAnsi="Garamond" w:cstheme="minorHAnsi"/>
        </w:rPr>
        <w:t>Adatfeldolgozásra az adatkezelőn kívül más nem jogosult.</w:t>
      </w:r>
    </w:p>
    <w:p w14:paraId="1DB62BB8" w14:textId="77777777" w:rsidR="00B70C92" w:rsidRPr="009271F9" w:rsidRDefault="00B70C92" w:rsidP="00F54CD9">
      <w:pPr>
        <w:pStyle w:val="Listaszerbekezds"/>
        <w:spacing w:after="0" w:line="240" w:lineRule="auto"/>
        <w:ind w:left="0"/>
        <w:jc w:val="both"/>
        <w:rPr>
          <w:rFonts w:ascii="Garamond" w:hAnsi="Garamond" w:cstheme="minorHAnsi"/>
        </w:rPr>
      </w:pPr>
    </w:p>
    <w:p w14:paraId="70B80516" w14:textId="597FFC71" w:rsidR="00B70C92" w:rsidRPr="00B667B3" w:rsidRDefault="00B70C92" w:rsidP="000005B3">
      <w:pPr>
        <w:pStyle w:val="Listaszerbekezds"/>
        <w:numPr>
          <w:ilvl w:val="0"/>
          <w:numId w:val="35"/>
        </w:numPr>
        <w:spacing w:after="0" w:line="240" w:lineRule="auto"/>
        <w:jc w:val="center"/>
        <w:rPr>
          <w:rFonts w:ascii="Garamond" w:hAnsi="Garamond" w:cstheme="minorHAnsi"/>
          <w:b/>
        </w:rPr>
      </w:pPr>
      <w:r w:rsidRPr="00B667B3">
        <w:rPr>
          <w:rFonts w:ascii="Garamond" w:hAnsi="Garamond" w:cstheme="minorHAnsi"/>
          <w:b/>
        </w:rPr>
        <w:t>Jogszabályi előírások érvényesítése regisztrációkor</w:t>
      </w:r>
    </w:p>
    <w:p w14:paraId="5EA815A0" w14:textId="77777777" w:rsidR="00BB193B" w:rsidRPr="004A31F5" w:rsidRDefault="00BB193B" w:rsidP="00B667B3">
      <w:pPr>
        <w:pStyle w:val="Listaszerbekezds"/>
        <w:spacing w:after="0" w:line="240" w:lineRule="auto"/>
        <w:ind w:left="1440"/>
        <w:rPr>
          <w:rFonts w:ascii="Garamond" w:hAnsi="Garamond" w:cstheme="minorHAnsi"/>
          <w:b/>
        </w:rPr>
      </w:pPr>
    </w:p>
    <w:p w14:paraId="7152860C" w14:textId="77777777" w:rsidR="00B70C92" w:rsidRPr="009271F9" w:rsidRDefault="00B70C92" w:rsidP="00F54CD9">
      <w:pPr>
        <w:pStyle w:val="Listaszerbekezds"/>
        <w:spacing w:after="0" w:line="240" w:lineRule="auto"/>
        <w:ind w:left="0"/>
        <w:jc w:val="both"/>
        <w:rPr>
          <w:rFonts w:ascii="Garamond" w:hAnsi="Garamond" w:cstheme="minorHAnsi"/>
        </w:rPr>
      </w:pPr>
      <w:r w:rsidRPr="009271F9">
        <w:rPr>
          <w:rFonts w:ascii="Garamond" w:hAnsi="Garamond" w:cstheme="minorHAnsi"/>
        </w:rPr>
        <w:t>A jegyző gondoskodik arról, hogy a kérelemnyomtatványon rögzítésre kerüljön minden információ, amely a teljesörű adatvédelmi tájékoztatáshoz szükséges.</w:t>
      </w:r>
    </w:p>
    <w:p w14:paraId="05ED5BEB" w14:textId="77777777" w:rsidR="00B70C92" w:rsidRPr="009271F9" w:rsidRDefault="00B70C92" w:rsidP="00F54CD9">
      <w:pPr>
        <w:pStyle w:val="Listaszerbekezds"/>
        <w:spacing w:after="0" w:line="240" w:lineRule="auto"/>
        <w:ind w:left="0"/>
        <w:jc w:val="both"/>
        <w:rPr>
          <w:rFonts w:ascii="Garamond" w:hAnsi="Garamond" w:cstheme="minorHAnsi"/>
        </w:rPr>
      </w:pPr>
    </w:p>
    <w:p w14:paraId="7DEC0D06" w14:textId="37D35124" w:rsidR="00B70C92" w:rsidRPr="004A31F5" w:rsidRDefault="00B70C92" w:rsidP="000005B3">
      <w:pPr>
        <w:pStyle w:val="Listaszerbekezds"/>
        <w:numPr>
          <w:ilvl w:val="0"/>
          <w:numId w:val="35"/>
        </w:numPr>
        <w:spacing w:after="0" w:line="240" w:lineRule="auto"/>
        <w:jc w:val="center"/>
        <w:rPr>
          <w:rFonts w:ascii="Garamond" w:hAnsi="Garamond" w:cstheme="minorHAnsi"/>
          <w:b/>
        </w:rPr>
      </w:pPr>
      <w:r w:rsidRPr="004A31F5">
        <w:rPr>
          <w:rFonts w:ascii="Garamond" w:hAnsi="Garamond" w:cstheme="minorHAnsi"/>
          <w:b/>
        </w:rPr>
        <w:t>Az adatkérés, adatbefogadás szabályai</w:t>
      </w:r>
    </w:p>
    <w:p w14:paraId="63BCAA65" w14:textId="77777777" w:rsidR="004A31F5" w:rsidRPr="004A31F5" w:rsidRDefault="004A31F5" w:rsidP="004A31F5">
      <w:pPr>
        <w:pStyle w:val="Listaszerbekezds"/>
        <w:spacing w:after="0" w:line="240" w:lineRule="auto"/>
        <w:ind w:left="153"/>
        <w:rPr>
          <w:rFonts w:ascii="Garamond" w:hAnsi="Garamond" w:cstheme="minorHAnsi"/>
          <w:b/>
        </w:rPr>
      </w:pPr>
    </w:p>
    <w:p w14:paraId="57E1D169" w14:textId="77777777" w:rsidR="00B70C92" w:rsidRDefault="00B70C92" w:rsidP="00F54CD9">
      <w:pPr>
        <w:spacing w:after="0" w:line="240" w:lineRule="auto"/>
        <w:jc w:val="both"/>
        <w:rPr>
          <w:rFonts w:ascii="Garamond" w:hAnsi="Garamond" w:cstheme="minorHAnsi"/>
        </w:rPr>
      </w:pPr>
      <w:r w:rsidRPr="009271F9">
        <w:rPr>
          <w:rFonts w:ascii="Garamond" w:hAnsi="Garamond" w:cstheme="minorHAnsi"/>
        </w:rPr>
        <w:t>Az adatkezelő az adatokat ügyintézője útján az érintett személyes megjelenése során bemutatott személyi azonosító okmányok megtekintésével, és a személyes adatok ellenőrzésével, az érintett aláírásával ellátva, valamint a Belügyminisztérium számára automatikus elektronikusan továbbított adatkérésre válaszként érkezett adatokat elektronikus úton fogadja be.</w:t>
      </w:r>
    </w:p>
    <w:p w14:paraId="0D2B987E" w14:textId="77777777" w:rsidR="004A31F5" w:rsidRPr="009271F9" w:rsidRDefault="004A31F5" w:rsidP="00F54CD9">
      <w:pPr>
        <w:spacing w:after="0" w:line="240" w:lineRule="auto"/>
        <w:jc w:val="both"/>
        <w:rPr>
          <w:rFonts w:ascii="Garamond" w:hAnsi="Garamond" w:cstheme="minorHAnsi"/>
        </w:rPr>
      </w:pPr>
    </w:p>
    <w:p w14:paraId="5C85CA1A" w14:textId="138922EC" w:rsidR="00B70C92" w:rsidRDefault="00B70C92" w:rsidP="000005B3">
      <w:pPr>
        <w:pStyle w:val="Listaszerbekezds"/>
        <w:numPr>
          <w:ilvl w:val="0"/>
          <w:numId w:val="35"/>
        </w:numPr>
        <w:spacing w:after="0" w:line="240" w:lineRule="auto"/>
        <w:jc w:val="center"/>
        <w:rPr>
          <w:rFonts w:ascii="Garamond" w:hAnsi="Garamond" w:cstheme="minorHAnsi"/>
          <w:b/>
        </w:rPr>
      </w:pPr>
      <w:r w:rsidRPr="00B667B3">
        <w:rPr>
          <w:rFonts w:ascii="Garamond" w:hAnsi="Garamond" w:cstheme="minorHAnsi"/>
          <w:b/>
        </w:rPr>
        <w:lastRenderedPageBreak/>
        <w:t>Az adatváltozás szabályai</w:t>
      </w:r>
    </w:p>
    <w:p w14:paraId="16380652" w14:textId="77777777" w:rsidR="00B667B3" w:rsidRPr="00B667B3" w:rsidRDefault="00B667B3" w:rsidP="00B667B3">
      <w:pPr>
        <w:pStyle w:val="Listaszerbekezds"/>
        <w:spacing w:after="0" w:line="240" w:lineRule="auto"/>
        <w:rPr>
          <w:rFonts w:ascii="Garamond" w:hAnsi="Garamond" w:cstheme="minorHAnsi"/>
          <w:b/>
        </w:rPr>
      </w:pPr>
    </w:p>
    <w:p w14:paraId="13A7275B" w14:textId="77777777" w:rsidR="00B70C92" w:rsidRPr="009271F9" w:rsidRDefault="00B70C92" w:rsidP="00F54CD9">
      <w:pPr>
        <w:pStyle w:val="Listaszerbekezds"/>
        <w:spacing w:after="0" w:line="240" w:lineRule="auto"/>
        <w:ind w:left="0"/>
        <w:jc w:val="both"/>
        <w:rPr>
          <w:rFonts w:ascii="Garamond" w:hAnsi="Garamond" w:cstheme="minorHAnsi"/>
        </w:rPr>
      </w:pPr>
      <w:r w:rsidRPr="009271F9">
        <w:rPr>
          <w:rFonts w:ascii="Garamond" w:hAnsi="Garamond" w:cstheme="minorHAnsi"/>
        </w:rPr>
        <w:t>Az adatváltoztatási kérelmet új formanyomtatvány benyújtásával lehet kezdeményezni, melynek kezelési szabályai azonosan az új adatok fogadásának szabályaival.</w:t>
      </w:r>
    </w:p>
    <w:p w14:paraId="0E9D94B8" w14:textId="77777777" w:rsidR="00B70C92" w:rsidRPr="009271F9" w:rsidRDefault="00B70C92" w:rsidP="00F54CD9">
      <w:pPr>
        <w:pStyle w:val="Listaszerbekezds"/>
        <w:spacing w:after="0" w:line="240" w:lineRule="auto"/>
        <w:ind w:left="0"/>
        <w:jc w:val="both"/>
        <w:rPr>
          <w:rFonts w:ascii="Garamond" w:hAnsi="Garamond" w:cstheme="minorHAnsi"/>
        </w:rPr>
      </w:pPr>
    </w:p>
    <w:p w14:paraId="4E5F1555" w14:textId="5BA8D275" w:rsidR="00B70C92" w:rsidRPr="00B667B3" w:rsidRDefault="00B70C92" w:rsidP="000005B3">
      <w:pPr>
        <w:pStyle w:val="Listaszerbekezds"/>
        <w:numPr>
          <w:ilvl w:val="0"/>
          <w:numId w:val="35"/>
        </w:numPr>
        <w:spacing w:after="0" w:line="240" w:lineRule="auto"/>
        <w:jc w:val="center"/>
        <w:rPr>
          <w:rFonts w:ascii="Garamond" w:hAnsi="Garamond" w:cstheme="minorHAnsi"/>
          <w:b/>
        </w:rPr>
      </w:pPr>
      <w:r w:rsidRPr="00B667B3">
        <w:rPr>
          <w:rFonts w:ascii="Garamond" w:hAnsi="Garamond" w:cstheme="minorHAnsi"/>
          <w:b/>
        </w:rPr>
        <w:t>Az adatok feldolgozása, tárolása, archiválása</w:t>
      </w:r>
    </w:p>
    <w:p w14:paraId="30C24A74" w14:textId="77777777" w:rsidR="004A31F5" w:rsidRPr="004A31F5" w:rsidRDefault="004A31F5" w:rsidP="004A31F5">
      <w:pPr>
        <w:spacing w:after="0" w:line="240" w:lineRule="auto"/>
        <w:jc w:val="both"/>
        <w:rPr>
          <w:rFonts w:ascii="Garamond" w:hAnsi="Garamond" w:cstheme="minorHAnsi"/>
        </w:rPr>
      </w:pPr>
    </w:p>
    <w:p w14:paraId="28AEFF30" w14:textId="77777777" w:rsidR="00B70C92" w:rsidRPr="009271F9" w:rsidRDefault="00B70C92" w:rsidP="00F54CD9">
      <w:pPr>
        <w:pStyle w:val="Listaszerbekezds"/>
        <w:spacing w:after="0" w:line="240" w:lineRule="auto"/>
        <w:ind w:left="0"/>
        <w:jc w:val="both"/>
        <w:rPr>
          <w:rFonts w:ascii="Garamond" w:hAnsi="Garamond" w:cstheme="minorHAnsi"/>
        </w:rPr>
      </w:pPr>
      <w:r w:rsidRPr="009271F9">
        <w:rPr>
          <w:rFonts w:ascii="Garamond" w:hAnsi="Garamond" w:cstheme="minorHAnsi"/>
        </w:rPr>
        <w:t>A személyes adatok elektronikus feldolgozása, tárolása e szabályzat szerinti rendszerben történik.</w:t>
      </w:r>
    </w:p>
    <w:p w14:paraId="5C808D02" w14:textId="77777777" w:rsidR="00B70C92" w:rsidRPr="009271F9" w:rsidRDefault="00B70C92" w:rsidP="00F54CD9">
      <w:pPr>
        <w:pStyle w:val="Listaszerbekezds"/>
        <w:spacing w:after="0" w:line="240" w:lineRule="auto"/>
        <w:ind w:left="0"/>
        <w:jc w:val="both"/>
        <w:rPr>
          <w:rFonts w:ascii="Garamond" w:hAnsi="Garamond" w:cstheme="minorHAnsi"/>
        </w:rPr>
      </w:pPr>
    </w:p>
    <w:p w14:paraId="4AAE64E3" w14:textId="702C64E8" w:rsidR="00B70C92" w:rsidRPr="00B667B3" w:rsidRDefault="00B70C92" w:rsidP="000005B3">
      <w:pPr>
        <w:pStyle w:val="Listaszerbekezds"/>
        <w:numPr>
          <w:ilvl w:val="0"/>
          <w:numId w:val="35"/>
        </w:numPr>
        <w:spacing w:after="0" w:line="240" w:lineRule="auto"/>
        <w:jc w:val="center"/>
        <w:rPr>
          <w:rFonts w:ascii="Garamond" w:hAnsi="Garamond" w:cstheme="minorHAnsi"/>
          <w:b/>
        </w:rPr>
      </w:pPr>
      <w:r w:rsidRPr="00B667B3">
        <w:rPr>
          <w:rFonts w:ascii="Garamond" w:hAnsi="Garamond" w:cstheme="minorHAnsi"/>
          <w:b/>
        </w:rPr>
        <w:t>Az adatok másolása, adatkezelések összekapcsolása</w:t>
      </w:r>
    </w:p>
    <w:p w14:paraId="1F61262B" w14:textId="77777777" w:rsidR="004A31F5" w:rsidRPr="004A31F5" w:rsidRDefault="004A31F5" w:rsidP="004A31F5">
      <w:pPr>
        <w:spacing w:after="0" w:line="240" w:lineRule="auto"/>
        <w:jc w:val="center"/>
        <w:rPr>
          <w:rFonts w:ascii="Garamond" w:hAnsi="Garamond" w:cstheme="minorHAnsi"/>
          <w:b/>
        </w:rPr>
      </w:pPr>
    </w:p>
    <w:p w14:paraId="6D0200F5" w14:textId="77777777" w:rsidR="00B70C92" w:rsidRPr="009271F9" w:rsidRDefault="00B70C92" w:rsidP="00F54CD9">
      <w:pPr>
        <w:pStyle w:val="Listaszerbekezds"/>
        <w:spacing w:after="0" w:line="240" w:lineRule="auto"/>
        <w:ind w:left="0"/>
        <w:jc w:val="both"/>
        <w:rPr>
          <w:rFonts w:ascii="Garamond" w:hAnsi="Garamond" w:cstheme="minorHAnsi"/>
        </w:rPr>
      </w:pPr>
      <w:r w:rsidRPr="009271F9">
        <w:rPr>
          <w:rFonts w:ascii="Garamond" w:hAnsi="Garamond" w:cstheme="minorHAnsi"/>
        </w:rPr>
        <w:t>Az e Szabályzat hatálya alá tartozók a kérelem elfogadásához szükséges mértékben másolhatják az általuk kezelt adatokat, továbbá az engedély megadása érdekében az adatkezelést összekapcsolják a Belügyminisztérium nyilván</w:t>
      </w:r>
      <w:r w:rsidR="00411635" w:rsidRPr="009271F9">
        <w:rPr>
          <w:rFonts w:ascii="Garamond" w:hAnsi="Garamond" w:cstheme="minorHAnsi"/>
        </w:rPr>
        <w:t>tartá</w:t>
      </w:r>
      <w:r w:rsidR="00C842FB" w:rsidRPr="009271F9">
        <w:rPr>
          <w:rFonts w:ascii="Garamond" w:hAnsi="Garamond" w:cstheme="minorHAnsi"/>
        </w:rPr>
        <w:t>sával, az általuk vezetett az e</w:t>
      </w:r>
      <w:r w:rsidR="00411635" w:rsidRPr="009271F9">
        <w:rPr>
          <w:rFonts w:ascii="Garamond" w:hAnsi="Garamond" w:cstheme="minorHAnsi"/>
        </w:rPr>
        <w:t xml:space="preserve"> Szabályzat hatálya alá tar</w:t>
      </w:r>
      <w:r w:rsidR="007C7670">
        <w:rPr>
          <w:rFonts w:ascii="Garamond" w:hAnsi="Garamond" w:cstheme="minorHAnsi"/>
        </w:rPr>
        <w:t>t</w:t>
      </w:r>
      <w:r w:rsidR="00411635" w:rsidRPr="009271F9">
        <w:rPr>
          <w:rFonts w:ascii="Garamond" w:hAnsi="Garamond" w:cstheme="minorHAnsi"/>
        </w:rPr>
        <w:t>ozók</w:t>
      </w:r>
      <w:r w:rsidR="00334137" w:rsidRPr="009271F9">
        <w:rPr>
          <w:rFonts w:ascii="Garamond" w:hAnsi="Garamond" w:cstheme="minorHAnsi"/>
        </w:rPr>
        <w:t xml:space="preserve"> felé tartozással rendelkező személyek nyilvántartásával.</w:t>
      </w:r>
    </w:p>
    <w:p w14:paraId="00EB9FD5" w14:textId="77777777" w:rsidR="00334137" w:rsidRPr="009271F9" w:rsidRDefault="00334137" w:rsidP="00F54CD9">
      <w:pPr>
        <w:pStyle w:val="Listaszerbekezds"/>
        <w:spacing w:after="0" w:line="240" w:lineRule="auto"/>
        <w:ind w:left="0"/>
        <w:jc w:val="both"/>
        <w:rPr>
          <w:rFonts w:ascii="Garamond" w:hAnsi="Garamond" w:cstheme="minorHAnsi"/>
        </w:rPr>
      </w:pPr>
    </w:p>
    <w:p w14:paraId="6A5F6659" w14:textId="54BDF3A3" w:rsidR="00334137" w:rsidRPr="00B667B3" w:rsidRDefault="00334137" w:rsidP="000005B3">
      <w:pPr>
        <w:pStyle w:val="Listaszerbekezds"/>
        <w:numPr>
          <w:ilvl w:val="0"/>
          <w:numId w:val="35"/>
        </w:numPr>
        <w:spacing w:after="0" w:line="240" w:lineRule="auto"/>
        <w:jc w:val="center"/>
        <w:rPr>
          <w:rFonts w:ascii="Garamond" w:hAnsi="Garamond" w:cstheme="minorHAnsi"/>
          <w:b/>
        </w:rPr>
      </w:pPr>
      <w:r w:rsidRPr="00B667B3">
        <w:rPr>
          <w:rFonts w:ascii="Garamond" w:hAnsi="Garamond" w:cstheme="minorHAnsi"/>
          <w:b/>
        </w:rPr>
        <w:t>Az adatok törlése, megsemmisítése</w:t>
      </w:r>
    </w:p>
    <w:p w14:paraId="68E65878" w14:textId="77777777" w:rsidR="00D65E13" w:rsidRPr="004A31F5" w:rsidRDefault="00D65E13" w:rsidP="00D65E13">
      <w:pPr>
        <w:pStyle w:val="Listaszerbekezds"/>
        <w:spacing w:after="0" w:line="240" w:lineRule="auto"/>
        <w:ind w:left="513"/>
        <w:rPr>
          <w:rFonts w:ascii="Garamond" w:hAnsi="Garamond" w:cstheme="minorHAnsi"/>
          <w:b/>
        </w:rPr>
      </w:pPr>
    </w:p>
    <w:p w14:paraId="67DCEDBA" w14:textId="4B56CCBF" w:rsidR="00334137" w:rsidRPr="009271F9" w:rsidRDefault="00334137" w:rsidP="00F54CD9">
      <w:pPr>
        <w:pStyle w:val="Listaszerbekezds"/>
        <w:spacing w:after="0" w:line="240" w:lineRule="auto"/>
        <w:ind w:left="0"/>
        <w:jc w:val="both"/>
        <w:rPr>
          <w:rFonts w:ascii="Garamond" w:hAnsi="Garamond" w:cstheme="minorHAnsi"/>
        </w:rPr>
      </w:pPr>
      <w:r w:rsidRPr="009271F9">
        <w:rPr>
          <w:rFonts w:ascii="Garamond" w:hAnsi="Garamond" w:cstheme="minorHAnsi"/>
        </w:rPr>
        <w:t xml:space="preserve">Az e Szabályzat hatálya alá tartozók a hatósági ügyintézéssel kapcsolatban keletkezett iratokat a hatályos jogszabályokban meghatározott ideig </w:t>
      </w:r>
      <w:r w:rsidR="007C7670">
        <w:rPr>
          <w:rFonts w:ascii="Garamond" w:hAnsi="Garamond" w:cstheme="minorHAnsi"/>
        </w:rPr>
        <w:t>ő</w:t>
      </w:r>
      <w:r w:rsidRPr="009271F9">
        <w:rPr>
          <w:rFonts w:ascii="Garamond" w:hAnsi="Garamond" w:cstheme="minorHAnsi"/>
        </w:rPr>
        <w:t>r</w:t>
      </w:r>
      <w:r w:rsidR="009C1AD3">
        <w:rPr>
          <w:rFonts w:ascii="Garamond" w:hAnsi="Garamond" w:cstheme="minorHAnsi"/>
        </w:rPr>
        <w:t xml:space="preserve">izni kötelesek és </w:t>
      </w:r>
      <w:r w:rsidRPr="009271F9">
        <w:rPr>
          <w:rFonts w:ascii="Garamond" w:hAnsi="Garamond" w:cstheme="minorHAnsi"/>
        </w:rPr>
        <w:t xml:space="preserve">azokat </w:t>
      </w:r>
      <w:r w:rsidRPr="00B667B3">
        <w:rPr>
          <w:rFonts w:ascii="Garamond" w:hAnsi="Garamond" w:cstheme="minorHAnsi"/>
          <w:i/>
          <w:iCs/>
        </w:rPr>
        <w:t>a köziratokról a közlevéltárakról és a magánlevéltári anyag védelméről</w:t>
      </w:r>
      <w:r w:rsidRPr="009271F9">
        <w:rPr>
          <w:rFonts w:ascii="Garamond" w:hAnsi="Garamond" w:cstheme="minorHAnsi"/>
        </w:rPr>
        <w:t xml:space="preserve"> szóló 1995. évi LXVII törvény szerint kezelik.</w:t>
      </w:r>
    </w:p>
    <w:p w14:paraId="2198D542" w14:textId="77777777" w:rsidR="00334137" w:rsidRPr="009271F9" w:rsidRDefault="00334137" w:rsidP="00F54CD9">
      <w:pPr>
        <w:pStyle w:val="Listaszerbekezds"/>
        <w:spacing w:after="0" w:line="240" w:lineRule="auto"/>
        <w:ind w:left="0"/>
        <w:jc w:val="both"/>
        <w:rPr>
          <w:rFonts w:ascii="Garamond" w:hAnsi="Garamond" w:cstheme="minorHAnsi"/>
        </w:rPr>
      </w:pPr>
    </w:p>
    <w:p w14:paraId="7F3A12E6" w14:textId="512B35E1" w:rsidR="00334137" w:rsidRDefault="00334137" w:rsidP="000005B3">
      <w:pPr>
        <w:pStyle w:val="Listaszerbekezds"/>
        <w:numPr>
          <w:ilvl w:val="0"/>
          <w:numId w:val="35"/>
        </w:numPr>
        <w:spacing w:after="0" w:line="240" w:lineRule="auto"/>
        <w:jc w:val="center"/>
        <w:rPr>
          <w:rFonts w:ascii="Garamond" w:hAnsi="Garamond" w:cstheme="minorHAnsi"/>
          <w:b/>
        </w:rPr>
      </w:pPr>
      <w:r w:rsidRPr="00B667B3">
        <w:rPr>
          <w:rFonts w:ascii="Garamond" w:hAnsi="Garamond" w:cstheme="minorHAnsi"/>
          <w:b/>
        </w:rPr>
        <w:t>Ellenőrzés</w:t>
      </w:r>
    </w:p>
    <w:p w14:paraId="06B79188" w14:textId="77777777" w:rsidR="00B667B3" w:rsidRPr="00B667B3" w:rsidRDefault="00B667B3" w:rsidP="00B667B3">
      <w:pPr>
        <w:spacing w:after="0" w:line="240" w:lineRule="auto"/>
        <w:ind w:left="360"/>
        <w:rPr>
          <w:rFonts w:ascii="Garamond" w:hAnsi="Garamond" w:cstheme="minorHAnsi"/>
          <w:b/>
        </w:rPr>
      </w:pPr>
    </w:p>
    <w:p w14:paraId="71F3FE28" w14:textId="77777777" w:rsidR="00334137" w:rsidRPr="009271F9" w:rsidRDefault="00334137" w:rsidP="00F54CD9">
      <w:pPr>
        <w:pStyle w:val="Listaszerbekezds"/>
        <w:spacing w:after="0" w:line="240" w:lineRule="auto"/>
        <w:ind w:left="0"/>
        <w:jc w:val="both"/>
        <w:rPr>
          <w:rFonts w:ascii="Garamond" w:hAnsi="Garamond" w:cstheme="minorHAnsi"/>
        </w:rPr>
      </w:pPr>
      <w:r w:rsidRPr="009271F9">
        <w:rPr>
          <w:rFonts w:ascii="Garamond" w:hAnsi="Garamond" w:cstheme="minorHAnsi"/>
        </w:rPr>
        <w:t>Az irodavezetők és az informatikus rendszeresen kötelesek ellenőrizni a személyes adatok védelmének érvényesülését, így különösen:</w:t>
      </w:r>
    </w:p>
    <w:p w14:paraId="386A476F" w14:textId="77777777" w:rsidR="00334137" w:rsidRPr="009271F9" w:rsidRDefault="00334137" w:rsidP="00265D41">
      <w:pPr>
        <w:pStyle w:val="Listaszerbekezds"/>
        <w:numPr>
          <w:ilvl w:val="0"/>
          <w:numId w:val="12"/>
        </w:numPr>
        <w:spacing w:after="0" w:line="240" w:lineRule="auto"/>
        <w:ind w:left="851" w:hanging="425"/>
        <w:jc w:val="both"/>
        <w:rPr>
          <w:rFonts w:ascii="Garamond" w:hAnsi="Garamond" w:cstheme="minorHAnsi"/>
        </w:rPr>
      </w:pPr>
      <w:r w:rsidRPr="009271F9">
        <w:rPr>
          <w:rFonts w:ascii="Garamond" w:hAnsi="Garamond" w:cstheme="minorHAnsi"/>
        </w:rPr>
        <w:t>a Hivatal adatvédelmi szabályainak aktualitását, rendelkezései törvényességét,</w:t>
      </w:r>
    </w:p>
    <w:p w14:paraId="60432D63" w14:textId="77777777" w:rsidR="00334137" w:rsidRPr="009271F9" w:rsidRDefault="00334137" w:rsidP="00265D41">
      <w:pPr>
        <w:pStyle w:val="Listaszerbekezds"/>
        <w:numPr>
          <w:ilvl w:val="0"/>
          <w:numId w:val="12"/>
        </w:numPr>
        <w:spacing w:after="0" w:line="240" w:lineRule="auto"/>
        <w:ind w:left="851" w:hanging="425"/>
        <w:jc w:val="both"/>
        <w:rPr>
          <w:rFonts w:ascii="Garamond" w:hAnsi="Garamond" w:cstheme="minorHAnsi"/>
        </w:rPr>
      </w:pPr>
      <w:r w:rsidRPr="009271F9">
        <w:rPr>
          <w:rFonts w:ascii="Garamond" w:hAnsi="Garamond" w:cstheme="minorHAnsi"/>
        </w:rPr>
        <w:t>az adatszolgáltatások engedélyezésével vonatkozó jogszabályi rendelkezések betartását,</w:t>
      </w:r>
    </w:p>
    <w:p w14:paraId="0C31146C" w14:textId="77777777" w:rsidR="00334137" w:rsidRDefault="00334137" w:rsidP="00265D41">
      <w:pPr>
        <w:pStyle w:val="Listaszerbekezds"/>
        <w:numPr>
          <w:ilvl w:val="0"/>
          <w:numId w:val="12"/>
        </w:numPr>
        <w:spacing w:after="0" w:line="240" w:lineRule="auto"/>
        <w:ind w:left="851" w:hanging="425"/>
        <w:jc w:val="both"/>
        <w:rPr>
          <w:rFonts w:ascii="Garamond" w:hAnsi="Garamond" w:cstheme="minorHAnsi"/>
        </w:rPr>
      </w:pPr>
      <w:r w:rsidRPr="009271F9">
        <w:rPr>
          <w:rFonts w:ascii="Garamond" w:hAnsi="Garamond" w:cstheme="minorHAnsi"/>
        </w:rPr>
        <w:t>az adatvédelmi nyilvántartások vezetését.</w:t>
      </w:r>
    </w:p>
    <w:p w14:paraId="51E92476" w14:textId="77777777" w:rsidR="00083767" w:rsidRPr="009271F9" w:rsidRDefault="00083767" w:rsidP="009C1AD3">
      <w:pPr>
        <w:pStyle w:val="Listaszerbekezds"/>
        <w:spacing w:after="0" w:line="240" w:lineRule="auto"/>
        <w:ind w:left="567" w:hanging="567"/>
        <w:jc w:val="both"/>
        <w:rPr>
          <w:rFonts w:ascii="Garamond" w:hAnsi="Garamond" w:cstheme="minorHAnsi"/>
        </w:rPr>
      </w:pPr>
    </w:p>
    <w:p w14:paraId="5674ED9C" w14:textId="65ADCE43" w:rsidR="00B667B3" w:rsidRDefault="00B667B3" w:rsidP="00B667B3">
      <w:pPr>
        <w:pStyle w:val="Listaszerbekezds"/>
        <w:numPr>
          <w:ilvl w:val="0"/>
          <w:numId w:val="1"/>
        </w:numPr>
        <w:spacing w:after="0" w:line="240" w:lineRule="auto"/>
        <w:jc w:val="center"/>
        <w:rPr>
          <w:rFonts w:ascii="Garamond" w:hAnsi="Garamond" w:cstheme="minorHAnsi"/>
          <w:b/>
        </w:rPr>
      </w:pPr>
      <w:r>
        <w:rPr>
          <w:rFonts w:ascii="Garamond" w:hAnsi="Garamond" w:cstheme="minorHAnsi"/>
          <w:b/>
        </w:rPr>
        <w:t>fejezet</w:t>
      </w:r>
    </w:p>
    <w:p w14:paraId="62F9B43D" w14:textId="77777777" w:rsidR="00B667B3" w:rsidRDefault="00B667B3" w:rsidP="00B667B3">
      <w:pPr>
        <w:pStyle w:val="Listaszerbekezds"/>
        <w:spacing w:after="0" w:line="240" w:lineRule="auto"/>
        <w:rPr>
          <w:rFonts w:ascii="Garamond" w:hAnsi="Garamond" w:cstheme="minorHAnsi"/>
          <w:b/>
        </w:rPr>
      </w:pPr>
    </w:p>
    <w:p w14:paraId="7828A9AA" w14:textId="4DD744BD" w:rsidR="008B4B72" w:rsidRPr="00D65E13" w:rsidRDefault="008B4B72" w:rsidP="00B667B3">
      <w:pPr>
        <w:pStyle w:val="Listaszerbekezds"/>
        <w:spacing w:after="0" w:line="240" w:lineRule="auto"/>
        <w:ind w:left="0"/>
        <w:jc w:val="center"/>
        <w:rPr>
          <w:rFonts w:ascii="Garamond" w:hAnsi="Garamond" w:cstheme="minorHAnsi"/>
          <w:b/>
        </w:rPr>
      </w:pPr>
      <w:r w:rsidRPr="00D65E13">
        <w:rPr>
          <w:rFonts w:ascii="Garamond" w:hAnsi="Garamond" w:cstheme="minorHAnsi"/>
          <w:b/>
        </w:rPr>
        <w:t>Önkormányzati megkeresésekhez hozzájárult ügyelek nyilvántartása</w:t>
      </w:r>
    </w:p>
    <w:p w14:paraId="4B01E70D" w14:textId="77777777" w:rsidR="00D65E13" w:rsidRPr="00D65E13" w:rsidRDefault="00D65E13" w:rsidP="00D65E13">
      <w:pPr>
        <w:spacing w:after="0" w:line="240" w:lineRule="auto"/>
        <w:ind w:left="-567"/>
        <w:jc w:val="center"/>
        <w:rPr>
          <w:rFonts w:ascii="Garamond" w:hAnsi="Garamond" w:cstheme="minorHAnsi"/>
          <w:b/>
        </w:rPr>
      </w:pPr>
    </w:p>
    <w:p w14:paraId="2309C726" w14:textId="1AC18C1E" w:rsidR="008B4B72" w:rsidRPr="00B667B3" w:rsidRDefault="008B4B72" w:rsidP="000005B3">
      <w:pPr>
        <w:pStyle w:val="Listaszerbekezds"/>
        <w:numPr>
          <w:ilvl w:val="0"/>
          <w:numId w:val="36"/>
        </w:numPr>
        <w:spacing w:after="0" w:line="240" w:lineRule="auto"/>
        <w:jc w:val="center"/>
        <w:rPr>
          <w:rFonts w:ascii="Garamond" w:hAnsi="Garamond" w:cstheme="minorHAnsi"/>
          <w:b/>
        </w:rPr>
      </w:pPr>
      <w:r w:rsidRPr="00B667B3">
        <w:rPr>
          <w:rFonts w:ascii="Garamond" w:hAnsi="Garamond" w:cstheme="minorHAnsi"/>
          <w:b/>
        </w:rPr>
        <w:t>Az adatkezelés célja</w:t>
      </w:r>
    </w:p>
    <w:p w14:paraId="4929C616" w14:textId="77777777" w:rsidR="00D65E13" w:rsidRPr="009271F9" w:rsidRDefault="00D65E13" w:rsidP="00D65E13">
      <w:pPr>
        <w:spacing w:after="0" w:line="240" w:lineRule="auto"/>
        <w:jc w:val="center"/>
        <w:rPr>
          <w:rFonts w:ascii="Garamond" w:hAnsi="Garamond" w:cstheme="minorHAnsi"/>
          <w:b/>
        </w:rPr>
      </w:pPr>
    </w:p>
    <w:p w14:paraId="62A10631" w14:textId="77777777" w:rsidR="008B4B72" w:rsidRDefault="008B4B72" w:rsidP="00F54CD9">
      <w:pPr>
        <w:spacing w:after="0" w:line="240" w:lineRule="auto"/>
        <w:jc w:val="both"/>
        <w:rPr>
          <w:rFonts w:ascii="Garamond" w:hAnsi="Garamond" w:cstheme="minorHAnsi"/>
        </w:rPr>
      </w:pPr>
      <w:r w:rsidRPr="009271F9">
        <w:rPr>
          <w:rFonts w:ascii="Garamond" w:hAnsi="Garamond" w:cstheme="minorHAnsi"/>
        </w:rPr>
        <w:t>Az e Szabályzat hatálya alá tartozók részére tájékoztatást nyújtanak az e Szabályzat hatálya alá tartozók működésével kapcsolatos aktuális kérdésekről, döntésekről, rendezvényekről az érintettek részére elektronikus úton és hagyományos úton küldött levelek, meghívók, telefonhívások és közvetlen személyes megkeresés útján.</w:t>
      </w:r>
    </w:p>
    <w:p w14:paraId="56777B96" w14:textId="77777777" w:rsidR="00775CBE" w:rsidRDefault="00775CBE" w:rsidP="00D65E13">
      <w:pPr>
        <w:spacing w:after="0" w:line="240" w:lineRule="auto"/>
        <w:jc w:val="center"/>
        <w:rPr>
          <w:rFonts w:ascii="Garamond" w:hAnsi="Garamond" w:cstheme="minorHAnsi"/>
          <w:b/>
        </w:rPr>
      </w:pPr>
    </w:p>
    <w:p w14:paraId="40CD1803" w14:textId="59C5A319" w:rsidR="008B4B72" w:rsidRPr="00B667B3" w:rsidRDefault="008B4B72" w:rsidP="000005B3">
      <w:pPr>
        <w:pStyle w:val="Listaszerbekezds"/>
        <w:numPr>
          <w:ilvl w:val="0"/>
          <w:numId w:val="36"/>
        </w:numPr>
        <w:spacing w:after="0" w:line="240" w:lineRule="auto"/>
        <w:jc w:val="center"/>
        <w:rPr>
          <w:rFonts w:ascii="Garamond" w:hAnsi="Garamond" w:cstheme="minorHAnsi"/>
          <w:b/>
        </w:rPr>
      </w:pPr>
      <w:r w:rsidRPr="00B667B3">
        <w:rPr>
          <w:rFonts w:ascii="Garamond" w:hAnsi="Garamond" w:cstheme="minorHAnsi"/>
          <w:b/>
        </w:rPr>
        <w:t>Az adatkezelés jogalapja</w:t>
      </w:r>
    </w:p>
    <w:p w14:paraId="171F01DC" w14:textId="77777777" w:rsidR="00D65E13" w:rsidRPr="009271F9" w:rsidRDefault="00D65E13" w:rsidP="00D65E13">
      <w:pPr>
        <w:spacing w:after="0" w:line="240" w:lineRule="auto"/>
        <w:jc w:val="center"/>
        <w:rPr>
          <w:rFonts w:ascii="Garamond" w:hAnsi="Garamond" w:cstheme="minorHAnsi"/>
          <w:b/>
        </w:rPr>
      </w:pPr>
    </w:p>
    <w:p w14:paraId="1B971570" w14:textId="77777777" w:rsidR="008B4B72" w:rsidRDefault="008B4B72" w:rsidP="00F54CD9">
      <w:pPr>
        <w:spacing w:after="0" w:line="240" w:lineRule="auto"/>
        <w:jc w:val="both"/>
        <w:rPr>
          <w:rFonts w:ascii="Garamond" w:hAnsi="Garamond" w:cstheme="minorHAnsi"/>
        </w:rPr>
      </w:pPr>
      <w:r w:rsidRPr="009271F9">
        <w:rPr>
          <w:rFonts w:ascii="Garamond" w:hAnsi="Garamond" w:cstheme="minorHAnsi"/>
        </w:rPr>
        <w:t>Az e Szabályzat hatálya alá tartozók személyes adatkezelésének alapját az ügyfél előzetes tájékoztatáson alapuló hozzájárulása adja.</w:t>
      </w:r>
    </w:p>
    <w:p w14:paraId="0E1E2C3A" w14:textId="04255DE7" w:rsidR="008B4B72" w:rsidRPr="00B667B3" w:rsidRDefault="008B4B72" w:rsidP="000005B3">
      <w:pPr>
        <w:pStyle w:val="Listaszerbekezds"/>
        <w:numPr>
          <w:ilvl w:val="0"/>
          <w:numId w:val="36"/>
        </w:numPr>
        <w:spacing w:after="0" w:line="240" w:lineRule="auto"/>
        <w:jc w:val="center"/>
        <w:rPr>
          <w:rFonts w:ascii="Garamond" w:hAnsi="Garamond" w:cstheme="minorHAnsi"/>
          <w:b/>
        </w:rPr>
      </w:pPr>
      <w:r w:rsidRPr="00B667B3">
        <w:rPr>
          <w:rFonts w:ascii="Garamond" w:hAnsi="Garamond" w:cstheme="minorHAnsi"/>
          <w:b/>
        </w:rPr>
        <w:t>Az adatok forrása</w:t>
      </w:r>
    </w:p>
    <w:p w14:paraId="36936BF0" w14:textId="77777777" w:rsidR="00D65E13" w:rsidRPr="009271F9" w:rsidRDefault="00D65E13" w:rsidP="00D65E13">
      <w:pPr>
        <w:spacing w:after="0" w:line="240" w:lineRule="auto"/>
        <w:jc w:val="center"/>
        <w:rPr>
          <w:rFonts w:ascii="Garamond" w:hAnsi="Garamond" w:cstheme="minorHAnsi"/>
          <w:b/>
        </w:rPr>
      </w:pPr>
    </w:p>
    <w:p w14:paraId="50A098DF" w14:textId="77777777" w:rsidR="008B4B72" w:rsidRDefault="008B4B72" w:rsidP="00F54CD9">
      <w:pPr>
        <w:spacing w:after="0" w:line="240" w:lineRule="auto"/>
        <w:jc w:val="both"/>
        <w:rPr>
          <w:rFonts w:ascii="Garamond" w:hAnsi="Garamond" w:cstheme="minorHAnsi"/>
        </w:rPr>
      </w:pPr>
      <w:r w:rsidRPr="009271F9">
        <w:rPr>
          <w:rFonts w:ascii="Garamond" w:hAnsi="Garamond" w:cstheme="minorHAnsi"/>
        </w:rPr>
        <w:t>Az érintett által rendelkezésre bocsátott adatok.</w:t>
      </w:r>
    </w:p>
    <w:p w14:paraId="3C15962D" w14:textId="77777777" w:rsidR="00D65E13" w:rsidRPr="009271F9" w:rsidRDefault="00D65E13" w:rsidP="00F54CD9">
      <w:pPr>
        <w:spacing w:after="0" w:line="240" w:lineRule="auto"/>
        <w:jc w:val="both"/>
        <w:rPr>
          <w:rFonts w:ascii="Garamond" w:hAnsi="Garamond" w:cstheme="minorHAnsi"/>
        </w:rPr>
      </w:pPr>
    </w:p>
    <w:p w14:paraId="232F1D28" w14:textId="13250A1E" w:rsidR="008B4B72" w:rsidRPr="00B667B3" w:rsidRDefault="008B4B72" w:rsidP="000005B3">
      <w:pPr>
        <w:pStyle w:val="Listaszerbekezds"/>
        <w:numPr>
          <w:ilvl w:val="0"/>
          <w:numId w:val="36"/>
        </w:numPr>
        <w:spacing w:after="0" w:line="240" w:lineRule="auto"/>
        <w:jc w:val="center"/>
        <w:rPr>
          <w:rFonts w:ascii="Garamond" w:hAnsi="Garamond" w:cstheme="minorHAnsi"/>
          <w:b/>
        </w:rPr>
      </w:pPr>
      <w:r w:rsidRPr="00B667B3">
        <w:rPr>
          <w:rFonts w:ascii="Garamond" w:hAnsi="Garamond" w:cstheme="minorHAnsi"/>
          <w:b/>
        </w:rPr>
        <w:t>Adatkezelésre jogosultak</w:t>
      </w:r>
    </w:p>
    <w:p w14:paraId="617E5515" w14:textId="77777777" w:rsidR="00D65E13" w:rsidRPr="009271F9" w:rsidRDefault="00D65E13" w:rsidP="00D65E13">
      <w:pPr>
        <w:spacing w:after="0" w:line="240" w:lineRule="auto"/>
        <w:jc w:val="center"/>
        <w:rPr>
          <w:rFonts w:ascii="Garamond" w:hAnsi="Garamond" w:cstheme="minorHAnsi"/>
          <w:b/>
        </w:rPr>
      </w:pPr>
    </w:p>
    <w:p w14:paraId="4692E065" w14:textId="77777777" w:rsidR="008B4B72" w:rsidRDefault="008B4B72" w:rsidP="00F54CD9">
      <w:pPr>
        <w:spacing w:after="0" w:line="240" w:lineRule="auto"/>
        <w:jc w:val="both"/>
        <w:rPr>
          <w:rFonts w:ascii="Garamond" w:hAnsi="Garamond" w:cstheme="minorHAnsi"/>
        </w:rPr>
      </w:pPr>
      <w:r w:rsidRPr="009271F9">
        <w:rPr>
          <w:rFonts w:ascii="Garamond" w:hAnsi="Garamond" w:cstheme="minorHAnsi"/>
        </w:rPr>
        <w:t>Adatkezelésre az adott ügytípusért felelős belső szervezeti egység jogosult.</w:t>
      </w:r>
    </w:p>
    <w:p w14:paraId="0BB74D66" w14:textId="77777777" w:rsidR="00D65E13" w:rsidRPr="009271F9" w:rsidRDefault="00D65E13" w:rsidP="00F54CD9">
      <w:pPr>
        <w:spacing w:after="0" w:line="240" w:lineRule="auto"/>
        <w:jc w:val="both"/>
        <w:rPr>
          <w:rFonts w:ascii="Garamond" w:hAnsi="Garamond" w:cstheme="minorHAnsi"/>
        </w:rPr>
      </w:pPr>
    </w:p>
    <w:p w14:paraId="1220F934" w14:textId="5E6BA9F6" w:rsidR="008B4B72" w:rsidRPr="00B667B3" w:rsidRDefault="008B4B72" w:rsidP="000005B3">
      <w:pPr>
        <w:pStyle w:val="Listaszerbekezds"/>
        <w:numPr>
          <w:ilvl w:val="0"/>
          <w:numId w:val="36"/>
        </w:numPr>
        <w:spacing w:after="0" w:line="240" w:lineRule="auto"/>
        <w:jc w:val="center"/>
        <w:rPr>
          <w:rFonts w:ascii="Garamond" w:hAnsi="Garamond" w:cstheme="minorHAnsi"/>
          <w:b/>
        </w:rPr>
      </w:pPr>
      <w:r w:rsidRPr="00B667B3">
        <w:rPr>
          <w:rFonts w:ascii="Garamond" w:hAnsi="Garamond" w:cstheme="minorHAnsi"/>
          <w:b/>
        </w:rPr>
        <w:t>Az adatfeldolgozásra jogosultak</w:t>
      </w:r>
    </w:p>
    <w:p w14:paraId="16050DBE" w14:textId="77777777" w:rsidR="00D65E13" w:rsidRPr="009271F9" w:rsidRDefault="00D65E13" w:rsidP="00D65E13">
      <w:pPr>
        <w:spacing w:after="0" w:line="240" w:lineRule="auto"/>
        <w:jc w:val="center"/>
        <w:rPr>
          <w:rFonts w:ascii="Garamond" w:hAnsi="Garamond" w:cstheme="minorHAnsi"/>
          <w:b/>
        </w:rPr>
      </w:pPr>
    </w:p>
    <w:p w14:paraId="5AED014C" w14:textId="77777777" w:rsidR="008B4B72" w:rsidRDefault="008B4B72" w:rsidP="00F54CD9">
      <w:pPr>
        <w:spacing w:after="0" w:line="240" w:lineRule="auto"/>
        <w:jc w:val="both"/>
        <w:rPr>
          <w:rFonts w:ascii="Garamond" w:hAnsi="Garamond" w:cstheme="minorHAnsi"/>
        </w:rPr>
      </w:pPr>
      <w:r w:rsidRPr="009271F9">
        <w:rPr>
          <w:rFonts w:ascii="Garamond" w:hAnsi="Garamond" w:cstheme="minorHAnsi"/>
        </w:rPr>
        <w:t>Az adatkezelőn kívül más adatfeldolgozásra nem jogosult.</w:t>
      </w:r>
    </w:p>
    <w:p w14:paraId="5157A131" w14:textId="77777777" w:rsidR="00D65E13" w:rsidRPr="009271F9" w:rsidRDefault="00D65E13" w:rsidP="00F54CD9">
      <w:pPr>
        <w:spacing w:after="0" w:line="240" w:lineRule="auto"/>
        <w:jc w:val="both"/>
        <w:rPr>
          <w:rFonts w:ascii="Garamond" w:hAnsi="Garamond" w:cstheme="minorHAnsi"/>
        </w:rPr>
      </w:pPr>
    </w:p>
    <w:p w14:paraId="29CFB3D0" w14:textId="2AAB6A47" w:rsidR="008B4B72" w:rsidRPr="00265D41" w:rsidRDefault="008B4B72" w:rsidP="000005B3">
      <w:pPr>
        <w:pStyle w:val="Listaszerbekezds"/>
        <w:numPr>
          <w:ilvl w:val="0"/>
          <w:numId w:val="36"/>
        </w:numPr>
        <w:spacing w:after="0" w:line="240" w:lineRule="auto"/>
        <w:jc w:val="center"/>
        <w:rPr>
          <w:rFonts w:ascii="Garamond" w:hAnsi="Garamond" w:cstheme="minorHAnsi"/>
          <w:b/>
        </w:rPr>
      </w:pPr>
      <w:r w:rsidRPr="00265D41">
        <w:rPr>
          <w:rFonts w:ascii="Garamond" w:hAnsi="Garamond" w:cstheme="minorHAnsi"/>
          <w:b/>
        </w:rPr>
        <w:t>Jogszabályi előírások érvényesítése</w:t>
      </w:r>
    </w:p>
    <w:p w14:paraId="2031F254" w14:textId="77777777" w:rsidR="00D65E13" w:rsidRPr="009271F9" w:rsidRDefault="00D65E13" w:rsidP="00D65E13">
      <w:pPr>
        <w:spacing w:after="0" w:line="240" w:lineRule="auto"/>
        <w:jc w:val="center"/>
        <w:rPr>
          <w:rFonts w:ascii="Garamond" w:hAnsi="Garamond" w:cstheme="minorHAnsi"/>
          <w:b/>
        </w:rPr>
      </w:pPr>
    </w:p>
    <w:p w14:paraId="372A4A19" w14:textId="77777777" w:rsidR="008B4B72" w:rsidRDefault="008B4B72" w:rsidP="00F54CD9">
      <w:pPr>
        <w:spacing w:after="0" w:line="240" w:lineRule="auto"/>
        <w:jc w:val="both"/>
        <w:rPr>
          <w:rFonts w:ascii="Garamond" w:hAnsi="Garamond" w:cstheme="minorHAnsi"/>
        </w:rPr>
      </w:pPr>
      <w:r w:rsidRPr="009271F9">
        <w:rPr>
          <w:rFonts w:ascii="Garamond" w:hAnsi="Garamond" w:cstheme="minorHAnsi"/>
        </w:rPr>
        <w:t>A jegyző gondoskodik arról, hogy a használt webes felületen és formanyomtatványon rögzítésre kerüljön minden információ, mely a teljeskörű adatvédelmi tájékoztatáshoz szükséges.</w:t>
      </w:r>
    </w:p>
    <w:p w14:paraId="6C6962CB" w14:textId="77777777" w:rsidR="00D65E13" w:rsidRPr="009271F9" w:rsidRDefault="00D65E13" w:rsidP="00F54CD9">
      <w:pPr>
        <w:spacing w:after="0" w:line="240" w:lineRule="auto"/>
        <w:jc w:val="both"/>
        <w:rPr>
          <w:rFonts w:ascii="Garamond" w:hAnsi="Garamond" w:cstheme="minorHAnsi"/>
        </w:rPr>
      </w:pPr>
    </w:p>
    <w:p w14:paraId="21FFEB0D" w14:textId="329822F1" w:rsidR="008B4B72" w:rsidRPr="00265D41" w:rsidRDefault="00DD1F08" w:rsidP="000005B3">
      <w:pPr>
        <w:pStyle w:val="Listaszerbekezds"/>
        <w:numPr>
          <w:ilvl w:val="0"/>
          <w:numId w:val="36"/>
        </w:numPr>
        <w:spacing w:after="0" w:line="240" w:lineRule="auto"/>
        <w:ind w:left="426"/>
        <w:jc w:val="center"/>
        <w:rPr>
          <w:rFonts w:ascii="Garamond" w:hAnsi="Garamond" w:cstheme="minorHAnsi"/>
          <w:b/>
        </w:rPr>
      </w:pPr>
      <w:r w:rsidRPr="00265D41">
        <w:rPr>
          <w:rFonts w:ascii="Garamond" w:hAnsi="Garamond" w:cstheme="minorHAnsi"/>
          <w:b/>
        </w:rPr>
        <w:t>Adatkérés, adatbefogadás szab</w:t>
      </w:r>
      <w:r w:rsidR="008B4B72" w:rsidRPr="00265D41">
        <w:rPr>
          <w:rFonts w:ascii="Garamond" w:hAnsi="Garamond" w:cstheme="minorHAnsi"/>
          <w:b/>
        </w:rPr>
        <w:t>ályai</w:t>
      </w:r>
    </w:p>
    <w:p w14:paraId="71E91B60" w14:textId="77777777" w:rsidR="00D65E13" w:rsidRPr="009271F9" w:rsidRDefault="00D65E13" w:rsidP="00F54CD9">
      <w:pPr>
        <w:spacing w:after="0" w:line="240" w:lineRule="auto"/>
        <w:jc w:val="both"/>
        <w:rPr>
          <w:rFonts w:ascii="Garamond" w:hAnsi="Garamond" w:cstheme="minorHAnsi"/>
          <w:b/>
        </w:rPr>
      </w:pPr>
    </w:p>
    <w:p w14:paraId="16CC20EC" w14:textId="77777777" w:rsidR="008B4B72" w:rsidRDefault="008B4B72" w:rsidP="00F54CD9">
      <w:pPr>
        <w:spacing w:after="0" w:line="240" w:lineRule="auto"/>
        <w:jc w:val="both"/>
        <w:rPr>
          <w:rFonts w:ascii="Garamond" w:hAnsi="Garamond" w:cstheme="minorHAnsi"/>
        </w:rPr>
      </w:pPr>
      <w:r w:rsidRPr="009271F9">
        <w:rPr>
          <w:rFonts w:ascii="Garamond" w:hAnsi="Garamond" w:cstheme="minorHAnsi"/>
        </w:rPr>
        <w:t>Az adatkezelő az adatokat az elektronikus felületen végzett regisztráció vagy személyes megjelenés során az érintett által személyen megadott személyes adatok rögzítése során fogadja be.</w:t>
      </w:r>
    </w:p>
    <w:p w14:paraId="3017B8B4" w14:textId="77777777" w:rsidR="00D65E13" w:rsidRPr="009271F9" w:rsidRDefault="00D65E13" w:rsidP="00D65E13">
      <w:pPr>
        <w:spacing w:after="0" w:line="240" w:lineRule="auto"/>
        <w:jc w:val="center"/>
        <w:rPr>
          <w:rFonts w:ascii="Garamond" w:hAnsi="Garamond" w:cstheme="minorHAnsi"/>
        </w:rPr>
      </w:pPr>
    </w:p>
    <w:p w14:paraId="1915A95C" w14:textId="6981CCB0" w:rsidR="008B4B72" w:rsidRPr="00265D41" w:rsidRDefault="008B4B72" w:rsidP="000005B3">
      <w:pPr>
        <w:pStyle w:val="Listaszerbekezds"/>
        <w:numPr>
          <w:ilvl w:val="0"/>
          <w:numId w:val="36"/>
        </w:numPr>
        <w:spacing w:after="0" w:line="240" w:lineRule="auto"/>
        <w:jc w:val="center"/>
        <w:rPr>
          <w:rFonts w:ascii="Garamond" w:hAnsi="Garamond" w:cstheme="minorHAnsi"/>
          <w:b/>
        </w:rPr>
      </w:pPr>
      <w:r w:rsidRPr="00265D41">
        <w:rPr>
          <w:rFonts w:ascii="Garamond" w:hAnsi="Garamond" w:cstheme="minorHAnsi"/>
          <w:b/>
        </w:rPr>
        <w:t>Az adatváltozás szabályai</w:t>
      </w:r>
    </w:p>
    <w:p w14:paraId="6F0EEB56" w14:textId="77777777" w:rsidR="00D65E13" w:rsidRPr="009271F9" w:rsidRDefault="00D65E13" w:rsidP="00F54CD9">
      <w:pPr>
        <w:spacing w:after="0" w:line="240" w:lineRule="auto"/>
        <w:jc w:val="both"/>
        <w:rPr>
          <w:rFonts w:ascii="Garamond" w:hAnsi="Garamond" w:cstheme="minorHAnsi"/>
          <w:b/>
        </w:rPr>
      </w:pPr>
    </w:p>
    <w:p w14:paraId="2A6735EF" w14:textId="77777777" w:rsidR="008B4B72" w:rsidRDefault="008B4B72" w:rsidP="00F54CD9">
      <w:pPr>
        <w:spacing w:after="0" w:line="240" w:lineRule="auto"/>
        <w:jc w:val="both"/>
        <w:rPr>
          <w:rFonts w:ascii="Garamond" w:hAnsi="Garamond" w:cstheme="minorHAnsi"/>
        </w:rPr>
      </w:pPr>
      <w:r w:rsidRPr="009271F9">
        <w:rPr>
          <w:rFonts w:ascii="Garamond" w:hAnsi="Garamond" w:cstheme="minorHAnsi"/>
        </w:rPr>
        <w:t>Az adatváltozási kérelmet új formanyomtatvány benyújtásával lehet kezdeményezni, melynek kezelési szabályai azonosan az új adatok fogadásának szabályaival.</w:t>
      </w:r>
    </w:p>
    <w:p w14:paraId="548CD6AF" w14:textId="77777777" w:rsidR="00D65E13" w:rsidRPr="009271F9" w:rsidRDefault="00D65E13" w:rsidP="00F54CD9">
      <w:pPr>
        <w:spacing w:after="0" w:line="240" w:lineRule="auto"/>
        <w:jc w:val="both"/>
        <w:rPr>
          <w:rFonts w:ascii="Garamond" w:hAnsi="Garamond" w:cstheme="minorHAnsi"/>
        </w:rPr>
      </w:pPr>
    </w:p>
    <w:p w14:paraId="3A14CEA4" w14:textId="28AC8EBF" w:rsidR="008B4B72" w:rsidRDefault="008B4B72" w:rsidP="000005B3">
      <w:pPr>
        <w:pStyle w:val="Listaszerbekezds"/>
        <w:numPr>
          <w:ilvl w:val="0"/>
          <w:numId w:val="36"/>
        </w:numPr>
        <w:spacing w:after="0" w:line="240" w:lineRule="auto"/>
        <w:contextualSpacing w:val="0"/>
        <w:jc w:val="center"/>
        <w:rPr>
          <w:rFonts w:ascii="Garamond" w:hAnsi="Garamond" w:cstheme="minorHAnsi"/>
          <w:b/>
        </w:rPr>
      </w:pPr>
      <w:r w:rsidRPr="009271F9">
        <w:rPr>
          <w:rFonts w:ascii="Garamond" w:hAnsi="Garamond" w:cstheme="minorHAnsi"/>
          <w:b/>
        </w:rPr>
        <w:t>Az adatok feldolgozása, tárolása, archiválása</w:t>
      </w:r>
    </w:p>
    <w:p w14:paraId="4B4845F7" w14:textId="77777777" w:rsidR="00D65E13" w:rsidRPr="009271F9" w:rsidRDefault="00D65E13" w:rsidP="00D65E13">
      <w:pPr>
        <w:pStyle w:val="Listaszerbekezds"/>
        <w:spacing w:after="0" w:line="240" w:lineRule="auto"/>
        <w:ind w:left="0"/>
        <w:contextualSpacing w:val="0"/>
        <w:jc w:val="center"/>
        <w:rPr>
          <w:rFonts w:ascii="Garamond" w:hAnsi="Garamond" w:cstheme="minorHAnsi"/>
          <w:b/>
        </w:rPr>
      </w:pPr>
    </w:p>
    <w:p w14:paraId="2EB0ED26" w14:textId="77777777" w:rsidR="008B4B72" w:rsidRPr="009271F9" w:rsidRDefault="008B4B72" w:rsidP="00F54CD9">
      <w:pPr>
        <w:pStyle w:val="Listaszerbekezds"/>
        <w:spacing w:after="0" w:line="240" w:lineRule="auto"/>
        <w:ind w:left="0"/>
        <w:jc w:val="both"/>
        <w:rPr>
          <w:rFonts w:ascii="Garamond" w:hAnsi="Garamond" w:cstheme="minorHAnsi"/>
        </w:rPr>
      </w:pPr>
      <w:r w:rsidRPr="009271F9">
        <w:rPr>
          <w:rFonts w:ascii="Garamond" w:hAnsi="Garamond" w:cstheme="minorHAnsi"/>
        </w:rPr>
        <w:t>A személyes adatok feldolgozása és tárolás elektronikus adatfeldolgozó rendszerrel történik</w:t>
      </w:r>
    </w:p>
    <w:p w14:paraId="54868B2B" w14:textId="77777777" w:rsidR="008B4B72" w:rsidRPr="009271F9" w:rsidRDefault="008B4B72" w:rsidP="00F54CD9">
      <w:pPr>
        <w:pStyle w:val="Listaszerbekezds"/>
        <w:spacing w:after="0" w:line="240" w:lineRule="auto"/>
        <w:ind w:left="0"/>
        <w:jc w:val="both"/>
        <w:rPr>
          <w:rFonts w:ascii="Garamond" w:hAnsi="Garamond" w:cstheme="minorHAnsi"/>
        </w:rPr>
      </w:pPr>
    </w:p>
    <w:p w14:paraId="4895CB95" w14:textId="6A34D4E7" w:rsidR="008B4B72" w:rsidRDefault="008B4B72" w:rsidP="000005B3">
      <w:pPr>
        <w:pStyle w:val="Listaszerbekezds"/>
        <w:numPr>
          <w:ilvl w:val="0"/>
          <w:numId w:val="36"/>
        </w:numPr>
        <w:spacing w:after="0" w:line="240" w:lineRule="auto"/>
        <w:contextualSpacing w:val="0"/>
        <w:jc w:val="center"/>
        <w:rPr>
          <w:rFonts w:ascii="Garamond" w:hAnsi="Garamond" w:cstheme="minorHAnsi"/>
          <w:b/>
        </w:rPr>
      </w:pPr>
      <w:r w:rsidRPr="009271F9">
        <w:rPr>
          <w:rFonts w:ascii="Garamond" w:hAnsi="Garamond" w:cstheme="minorHAnsi"/>
          <w:b/>
        </w:rPr>
        <w:t>Az adatok másolása, adatkezelések összekapcsolása</w:t>
      </w:r>
    </w:p>
    <w:p w14:paraId="35B0009A" w14:textId="77777777" w:rsidR="00D65E13" w:rsidRPr="009271F9" w:rsidRDefault="00D65E13" w:rsidP="00F54CD9">
      <w:pPr>
        <w:pStyle w:val="Listaszerbekezds"/>
        <w:spacing w:after="0" w:line="240" w:lineRule="auto"/>
        <w:ind w:left="0"/>
        <w:contextualSpacing w:val="0"/>
        <w:jc w:val="both"/>
        <w:rPr>
          <w:rFonts w:ascii="Garamond" w:hAnsi="Garamond" w:cstheme="minorHAnsi"/>
          <w:b/>
        </w:rPr>
      </w:pPr>
    </w:p>
    <w:p w14:paraId="3C13D5E2" w14:textId="77777777" w:rsidR="008B4B72" w:rsidRPr="009271F9" w:rsidRDefault="008B4B72" w:rsidP="00F54CD9">
      <w:pPr>
        <w:pStyle w:val="Listaszerbekezds"/>
        <w:spacing w:after="0" w:line="240" w:lineRule="auto"/>
        <w:ind w:left="0"/>
        <w:jc w:val="both"/>
        <w:rPr>
          <w:rFonts w:ascii="Garamond" w:hAnsi="Garamond" w:cstheme="minorHAnsi"/>
        </w:rPr>
      </w:pPr>
      <w:r w:rsidRPr="009271F9">
        <w:rPr>
          <w:rFonts w:ascii="Garamond" w:hAnsi="Garamond" w:cstheme="minorHAnsi"/>
        </w:rPr>
        <w:t>Az e Szabályzat hatálya alá tartozók az adatokat kizárólag</w:t>
      </w:r>
      <w:r w:rsidR="00DD1F08" w:rsidRPr="009271F9">
        <w:rPr>
          <w:rFonts w:ascii="Garamond" w:hAnsi="Garamond" w:cstheme="minorHAnsi"/>
        </w:rPr>
        <w:t xml:space="preserve"> az adatkezelési cél érdekében másolhatják, az adatbázis más adatbázisokkal való összekapcsolására nem kerülhet sor.</w:t>
      </w:r>
    </w:p>
    <w:p w14:paraId="600112F2" w14:textId="77777777" w:rsidR="00DD1F08" w:rsidRPr="009271F9" w:rsidRDefault="00DD1F08" w:rsidP="00F54CD9">
      <w:pPr>
        <w:pStyle w:val="Listaszerbekezds"/>
        <w:spacing w:after="0" w:line="240" w:lineRule="auto"/>
        <w:ind w:left="0"/>
        <w:jc w:val="both"/>
        <w:rPr>
          <w:rFonts w:ascii="Garamond" w:hAnsi="Garamond" w:cstheme="minorHAnsi"/>
        </w:rPr>
      </w:pPr>
    </w:p>
    <w:p w14:paraId="2440B192" w14:textId="15784F01" w:rsidR="00DD1F08" w:rsidRDefault="00DD1F08" w:rsidP="000005B3">
      <w:pPr>
        <w:pStyle w:val="Listaszerbekezds"/>
        <w:numPr>
          <w:ilvl w:val="0"/>
          <w:numId w:val="36"/>
        </w:numPr>
        <w:spacing w:after="0" w:line="240" w:lineRule="auto"/>
        <w:contextualSpacing w:val="0"/>
        <w:jc w:val="center"/>
        <w:rPr>
          <w:rFonts w:ascii="Garamond" w:hAnsi="Garamond" w:cstheme="minorHAnsi"/>
          <w:b/>
        </w:rPr>
      </w:pPr>
      <w:r w:rsidRPr="009271F9">
        <w:rPr>
          <w:rFonts w:ascii="Garamond" w:hAnsi="Garamond" w:cstheme="minorHAnsi"/>
          <w:b/>
        </w:rPr>
        <w:t>Az adatok törlése, megsemmisítése</w:t>
      </w:r>
    </w:p>
    <w:p w14:paraId="60E8F7D7" w14:textId="77777777" w:rsidR="00D65E13" w:rsidRPr="009271F9" w:rsidRDefault="00D65E13" w:rsidP="00F54CD9">
      <w:pPr>
        <w:pStyle w:val="Listaszerbekezds"/>
        <w:spacing w:after="0" w:line="240" w:lineRule="auto"/>
        <w:ind w:left="0"/>
        <w:contextualSpacing w:val="0"/>
        <w:jc w:val="both"/>
        <w:rPr>
          <w:rFonts w:ascii="Garamond" w:hAnsi="Garamond" w:cstheme="minorHAnsi"/>
          <w:b/>
        </w:rPr>
      </w:pPr>
    </w:p>
    <w:p w14:paraId="6478F015" w14:textId="74237A7F" w:rsidR="00DD1F08" w:rsidRPr="009271F9" w:rsidRDefault="00DD1F08" w:rsidP="00F54CD9">
      <w:pPr>
        <w:pStyle w:val="Listaszerbekezds"/>
        <w:spacing w:after="0" w:line="240" w:lineRule="auto"/>
        <w:ind w:left="0"/>
        <w:jc w:val="both"/>
        <w:rPr>
          <w:rFonts w:ascii="Garamond" w:hAnsi="Garamond" w:cstheme="minorHAnsi"/>
        </w:rPr>
      </w:pPr>
      <w:r w:rsidRPr="009271F9">
        <w:rPr>
          <w:rFonts w:ascii="Garamond" w:hAnsi="Garamond" w:cstheme="minorHAnsi"/>
        </w:rPr>
        <w:t>Az e Szabályzat hatálya alá tartozók az adatkezelési céllal kapcsolatban keletkezett iratokat a hatályos jogszabályokban meghatározott idei</w:t>
      </w:r>
      <w:r w:rsidR="00265D41">
        <w:rPr>
          <w:rFonts w:ascii="Garamond" w:hAnsi="Garamond" w:cstheme="minorHAnsi"/>
        </w:rPr>
        <w:t>g</w:t>
      </w:r>
      <w:r w:rsidRPr="009271F9">
        <w:rPr>
          <w:rFonts w:ascii="Garamond" w:hAnsi="Garamond" w:cstheme="minorHAnsi"/>
        </w:rPr>
        <w:t xml:space="preserve"> őr</w:t>
      </w:r>
      <w:r w:rsidR="00775CBE">
        <w:rPr>
          <w:rFonts w:ascii="Garamond" w:hAnsi="Garamond" w:cstheme="minorHAnsi"/>
        </w:rPr>
        <w:t>izni kell és</w:t>
      </w:r>
      <w:r w:rsidRPr="009271F9">
        <w:rPr>
          <w:rFonts w:ascii="Garamond" w:hAnsi="Garamond" w:cstheme="minorHAnsi"/>
        </w:rPr>
        <w:t xml:space="preserve"> </w:t>
      </w:r>
      <w:r w:rsidRPr="00265D41">
        <w:rPr>
          <w:rFonts w:ascii="Garamond" w:hAnsi="Garamond" w:cstheme="minorHAnsi"/>
          <w:i/>
          <w:iCs/>
        </w:rPr>
        <w:t>azokat a közokiratokról a közlevéltárakról és a magánlevéltári anyag védelméről</w:t>
      </w:r>
      <w:r w:rsidRPr="009271F9">
        <w:rPr>
          <w:rFonts w:ascii="Garamond" w:hAnsi="Garamond" w:cstheme="minorHAnsi"/>
        </w:rPr>
        <w:t xml:space="preserve"> szóló 1995. évi LXVI törvény szerint </w:t>
      </w:r>
      <w:r w:rsidR="00265D41">
        <w:rPr>
          <w:rFonts w:ascii="Garamond" w:hAnsi="Garamond" w:cstheme="minorHAnsi"/>
        </w:rPr>
        <w:t xml:space="preserve">kell </w:t>
      </w:r>
      <w:r w:rsidRPr="009271F9">
        <w:rPr>
          <w:rFonts w:ascii="Garamond" w:hAnsi="Garamond" w:cstheme="minorHAnsi"/>
        </w:rPr>
        <w:t>keze</w:t>
      </w:r>
      <w:r w:rsidR="00265D41">
        <w:rPr>
          <w:rFonts w:ascii="Garamond" w:hAnsi="Garamond" w:cstheme="minorHAnsi"/>
        </w:rPr>
        <w:t>lni.</w:t>
      </w:r>
    </w:p>
    <w:p w14:paraId="0E9F54EF" w14:textId="77777777" w:rsidR="00DD1F08" w:rsidRPr="009271F9" w:rsidRDefault="00DD1F08" w:rsidP="00F54CD9">
      <w:pPr>
        <w:pStyle w:val="Listaszerbekezds"/>
        <w:spacing w:after="0" w:line="240" w:lineRule="auto"/>
        <w:ind w:left="0"/>
        <w:jc w:val="both"/>
        <w:rPr>
          <w:rFonts w:ascii="Garamond" w:hAnsi="Garamond" w:cstheme="minorHAnsi"/>
        </w:rPr>
      </w:pPr>
    </w:p>
    <w:p w14:paraId="118A1F9B" w14:textId="12C23F87" w:rsidR="00DD1F08" w:rsidRPr="00265D41" w:rsidRDefault="00DD1F08" w:rsidP="000005B3">
      <w:pPr>
        <w:pStyle w:val="Listaszerbekezds"/>
        <w:numPr>
          <w:ilvl w:val="0"/>
          <w:numId w:val="36"/>
        </w:numPr>
        <w:spacing w:after="0" w:line="240" w:lineRule="auto"/>
        <w:jc w:val="center"/>
        <w:rPr>
          <w:rFonts w:ascii="Garamond" w:hAnsi="Garamond" w:cstheme="minorHAnsi"/>
          <w:b/>
        </w:rPr>
      </w:pPr>
      <w:r w:rsidRPr="00265D41">
        <w:rPr>
          <w:rFonts w:ascii="Garamond" w:hAnsi="Garamond" w:cstheme="minorHAnsi"/>
          <w:b/>
        </w:rPr>
        <w:t>Az adattovábbítás és adatkezelés összekapcsolásának szabályai</w:t>
      </w:r>
    </w:p>
    <w:p w14:paraId="7AEB3B6C" w14:textId="77777777" w:rsidR="00D65E13" w:rsidRPr="009271F9" w:rsidRDefault="00D65E13" w:rsidP="00D65E13">
      <w:pPr>
        <w:spacing w:after="0" w:line="240" w:lineRule="auto"/>
        <w:jc w:val="center"/>
        <w:rPr>
          <w:rFonts w:ascii="Garamond" w:hAnsi="Garamond" w:cstheme="minorHAnsi"/>
          <w:b/>
        </w:rPr>
      </w:pPr>
    </w:p>
    <w:p w14:paraId="2D538E54" w14:textId="77777777" w:rsidR="00DD1F08" w:rsidRDefault="00976D3B" w:rsidP="00F54CD9">
      <w:pPr>
        <w:spacing w:after="0" w:line="240" w:lineRule="auto"/>
        <w:jc w:val="both"/>
        <w:rPr>
          <w:rFonts w:ascii="Garamond" w:hAnsi="Garamond" w:cstheme="minorHAnsi"/>
        </w:rPr>
      </w:pPr>
      <w:r>
        <w:rPr>
          <w:rFonts w:ascii="Garamond" w:hAnsi="Garamond" w:cstheme="minorHAnsi"/>
        </w:rPr>
        <w:t>A</w:t>
      </w:r>
      <w:r w:rsidR="00DD1F08" w:rsidRPr="009271F9">
        <w:rPr>
          <w:rFonts w:ascii="Garamond" w:hAnsi="Garamond" w:cstheme="minorHAnsi"/>
        </w:rPr>
        <w:t>dattovábbításra és adatkezelések összekapcsolására nem kerülhet sor.</w:t>
      </w:r>
    </w:p>
    <w:p w14:paraId="7987FC29" w14:textId="77777777" w:rsidR="00976D3B" w:rsidRPr="009271F9" w:rsidRDefault="00976D3B" w:rsidP="00F54CD9">
      <w:pPr>
        <w:spacing w:after="0" w:line="240" w:lineRule="auto"/>
        <w:jc w:val="both"/>
        <w:rPr>
          <w:rFonts w:ascii="Garamond" w:hAnsi="Garamond" w:cstheme="minorHAnsi"/>
        </w:rPr>
      </w:pPr>
    </w:p>
    <w:p w14:paraId="70E1B451" w14:textId="028D6D27" w:rsidR="00DD1F08" w:rsidRPr="00265D41" w:rsidRDefault="00DD1F08" w:rsidP="000005B3">
      <w:pPr>
        <w:pStyle w:val="Listaszerbekezds"/>
        <w:numPr>
          <w:ilvl w:val="0"/>
          <w:numId w:val="36"/>
        </w:numPr>
        <w:spacing w:after="0" w:line="240" w:lineRule="auto"/>
        <w:jc w:val="center"/>
        <w:rPr>
          <w:rFonts w:ascii="Garamond" w:hAnsi="Garamond" w:cstheme="minorHAnsi"/>
          <w:b/>
        </w:rPr>
      </w:pPr>
      <w:r w:rsidRPr="00265D41">
        <w:rPr>
          <w:rFonts w:ascii="Garamond" w:hAnsi="Garamond" w:cstheme="minorHAnsi"/>
          <w:b/>
        </w:rPr>
        <w:t>Az adatfeldolgozás szabályai</w:t>
      </w:r>
    </w:p>
    <w:p w14:paraId="1DCF7858" w14:textId="77777777" w:rsidR="00976D3B" w:rsidRPr="009271F9" w:rsidRDefault="00976D3B" w:rsidP="00F54CD9">
      <w:pPr>
        <w:spacing w:after="0" w:line="240" w:lineRule="auto"/>
        <w:jc w:val="both"/>
        <w:rPr>
          <w:rFonts w:ascii="Garamond" w:hAnsi="Garamond" w:cstheme="minorHAnsi"/>
          <w:b/>
        </w:rPr>
      </w:pPr>
    </w:p>
    <w:p w14:paraId="3B48979E" w14:textId="77777777" w:rsidR="004D255A" w:rsidRPr="009271F9" w:rsidRDefault="00DD1F08" w:rsidP="00F54CD9">
      <w:pPr>
        <w:spacing w:after="0" w:line="240" w:lineRule="auto"/>
        <w:jc w:val="both"/>
        <w:rPr>
          <w:rFonts w:ascii="Garamond" w:hAnsi="Garamond" w:cstheme="minorHAnsi"/>
        </w:rPr>
      </w:pPr>
      <w:r w:rsidRPr="009271F9">
        <w:rPr>
          <w:rFonts w:ascii="Garamond" w:hAnsi="Garamond" w:cstheme="minorHAnsi"/>
        </w:rPr>
        <w:t>Az e Szabályzat hatálya alá tartozók körében speciális adatfeldolgozási tevékenység nem történik.</w:t>
      </w:r>
    </w:p>
    <w:p w14:paraId="6AED6575" w14:textId="77777777" w:rsidR="00976D3B" w:rsidRDefault="00976D3B" w:rsidP="00976D3B">
      <w:pPr>
        <w:spacing w:after="0" w:line="240" w:lineRule="auto"/>
        <w:jc w:val="center"/>
        <w:rPr>
          <w:rFonts w:ascii="Garamond" w:hAnsi="Garamond" w:cstheme="minorHAnsi"/>
        </w:rPr>
      </w:pPr>
    </w:p>
    <w:p w14:paraId="305A2A46" w14:textId="45D585F5" w:rsidR="004D255A" w:rsidRPr="00265D41" w:rsidRDefault="004D255A" w:rsidP="00265D41">
      <w:pPr>
        <w:pStyle w:val="Listaszerbekezds"/>
        <w:numPr>
          <w:ilvl w:val="0"/>
          <w:numId w:val="1"/>
        </w:numPr>
        <w:spacing w:after="0" w:line="240" w:lineRule="auto"/>
        <w:jc w:val="center"/>
        <w:rPr>
          <w:rFonts w:ascii="Garamond" w:hAnsi="Garamond" w:cstheme="minorHAnsi"/>
          <w:b/>
        </w:rPr>
      </w:pPr>
      <w:r w:rsidRPr="00265D41">
        <w:rPr>
          <w:rFonts w:ascii="Garamond" w:hAnsi="Garamond" w:cstheme="minorHAnsi"/>
          <w:b/>
        </w:rPr>
        <w:t>Fejezet</w:t>
      </w:r>
    </w:p>
    <w:p w14:paraId="0E148125" w14:textId="77777777" w:rsidR="00976D3B" w:rsidRPr="00976D3B" w:rsidRDefault="00976D3B" w:rsidP="00976D3B">
      <w:pPr>
        <w:pStyle w:val="Listaszerbekezds"/>
        <w:spacing w:after="0" w:line="240" w:lineRule="auto"/>
        <w:ind w:left="1080"/>
        <w:rPr>
          <w:rFonts w:ascii="Garamond" w:hAnsi="Garamond" w:cstheme="minorHAnsi"/>
          <w:b/>
        </w:rPr>
      </w:pPr>
    </w:p>
    <w:p w14:paraId="43AB2762" w14:textId="31FEAE3C" w:rsidR="004D255A" w:rsidRPr="00265D41" w:rsidRDefault="004D255A" w:rsidP="000005B3">
      <w:pPr>
        <w:pStyle w:val="Listaszerbekezds"/>
        <w:numPr>
          <w:ilvl w:val="0"/>
          <w:numId w:val="37"/>
        </w:numPr>
        <w:spacing w:after="0" w:line="240" w:lineRule="auto"/>
        <w:jc w:val="center"/>
        <w:rPr>
          <w:rFonts w:ascii="Garamond" w:hAnsi="Garamond" w:cstheme="minorHAnsi"/>
          <w:b/>
        </w:rPr>
      </w:pPr>
      <w:r w:rsidRPr="00265D41">
        <w:rPr>
          <w:rFonts w:ascii="Garamond" w:hAnsi="Garamond" w:cstheme="minorHAnsi"/>
          <w:b/>
        </w:rPr>
        <w:t>Az Érintett jogai és érvényre juttatása, feltételei</w:t>
      </w:r>
    </w:p>
    <w:p w14:paraId="1812A442" w14:textId="77777777" w:rsidR="00976D3B" w:rsidRPr="00976D3B" w:rsidRDefault="00976D3B" w:rsidP="00976D3B">
      <w:pPr>
        <w:spacing w:after="0" w:line="240" w:lineRule="auto"/>
        <w:jc w:val="center"/>
        <w:rPr>
          <w:rFonts w:ascii="Garamond" w:hAnsi="Garamond" w:cstheme="minorHAnsi"/>
          <w:b/>
        </w:rPr>
      </w:pPr>
    </w:p>
    <w:p w14:paraId="28425E03" w14:textId="039A4E74" w:rsidR="004D255A" w:rsidRPr="00265D41" w:rsidRDefault="004D255A" w:rsidP="00265D41">
      <w:pPr>
        <w:spacing w:after="0" w:line="240" w:lineRule="auto"/>
        <w:jc w:val="both"/>
        <w:rPr>
          <w:rFonts w:ascii="Garamond" w:hAnsi="Garamond" w:cstheme="minorHAnsi"/>
        </w:rPr>
      </w:pPr>
      <w:r w:rsidRPr="009271F9">
        <w:rPr>
          <w:rFonts w:ascii="Garamond" w:hAnsi="Garamond" w:cstheme="minorHAnsi"/>
        </w:rPr>
        <w:t>Az e Szabályzat hatálya alá tartozó az adatkezeléssel kapcsolatos tájékoztatás módját és elérhetőségét</w:t>
      </w:r>
      <w:r w:rsidR="00265D41">
        <w:rPr>
          <w:rFonts w:ascii="Garamond" w:hAnsi="Garamond" w:cstheme="minorHAnsi"/>
        </w:rPr>
        <w:t xml:space="preserve"> </w:t>
      </w:r>
      <w:r w:rsidRPr="00265D41">
        <w:rPr>
          <w:rFonts w:ascii="Garamond" w:hAnsi="Garamond" w:cstheme="minorHAnsi"/>
        </w:rPr>
        <w:t>minden olyan formanyomtatványon, amelyben az ügyfél hozzájáruló nyilatkozatot tesz, továbbá</w:t>
      </w:r>
      <w:r w:rsidR="00265D41">
        <w:rPr>
          <w:rFonts w:ascii="Garamond" w:hAnsi="Garamond" w:cstheme="minorHAnsi"/>
        </w:rPr>
        <w:t xml:space="preserve"> </w:t>
      </w:r>
      <w:r w:rsidRPr="00265D41">
        <w:rPr>
          <w:rFonts w:ascii="Garamond" w:hAnsi="Garamond" w:cstheme="minorHAnsi"/>
        </w:rPr>
        <w:t>a saját internetes honlapján</w:t>
      </w:r>
      <w:r w:rsidR="00976D3B" w:rsidRPr="00265D41">
        <w:rPr>
          <w:rFonts w:ascii="Garamond" w:hAnsi="Garamond" w:cstheme="minorHAnsi"/>
        </w:rPr>
        <w:t>.</w:t>
      </w:r>
    </w:p>
    <w:p w14:paraId="151D5E40" w14:textId="77777777" w:rsidR="00976D3B" w:rsidRPr="009271F9" w:rsidRDefault="00976D3B" w:rsidP="00976D3B">
      <w:pPr>
        <w:pStyle w:val="Listaszerbekezds"/>
        <w:spacing w:after="0" w:line="240" w:lineRule="auto"/>
        <w:jc w:val="both"/>
        <w:rPr>
          <w:rFonts w:ascii="Garamond" w:hAnsi="Garamond" w:cstheme="minorHAnsi"/>
        </w:rPr>
      </w:pPr>
    </w:p>
    <w:p w14:paraId="22B589D4" w14:textId="25C045BF" w:rsidR="004D255A" w:rsidRPr="00265D41" w:rsidRDefault="004D255A" w:rsidP="000005B3">
      <w:pPr>
        <w:pStyle w:val="Listaszerbekezds"/>
        <w:numPr>
          <w:ilvl w:val="0"/>
          <w:numId w:val="37"/>
        </w:numPr>
        <w:spacing w:after="0" w:line="240" w:lineRule="auto"/>
        <w:jc w:val="center"/>
        <w:rPr>
          <w:rFonts w:ascii="Garamond" w:hAnsi="Garamond" w:cstheme="minorHAnsi"/>
          <w:b/>
        </w:rPr>
      </w:pPr>
      <w:r w:rsidRPr="00265D41">
        <w:rPr>
          <w:rFonts w:ascii="Garamond" w:hAnsi="Garamond" w:cstheme="minorHAnsi"/>
          <w:b/>
        </w:rPr>
        <w:t>Tájékoztatási kötelezettség és jog alkalmazása</w:t>
      </w:r>
    </w:p>
    <w:p w14:paraId="297555EB" w14:textId="77777777" w:rsidR="00976D3B" w:rsidRPr="00976D3B" w:rsidRDefault="00976D3B" w:rsidP="00976D3B">
      <w:pPr>
        <w:pStyle w:val="Listaszerbekezds"/>
        <w:spacing w:after="0" w:line="240" w:lineRule="auto"/>
        <w:rPr>
          <w:rFonts w:ascii="Garamond" w:hAnsi="Garamond" w:cstheme="minorHAnsi"/>
        </w:rPr>
      </w:pPr>
    </w:p>
    <w:p w14:paraId="156DF24A" w14:textId="2E3A3EB7" w:rsidR="004D255A" w:rsidRPr="00265D41" w:rsidRDefault="004D255A" w:rsidP="000005B3">
      <w:pPr>
        <w:pStyle w:val="Listaszerbekezds"/>
        <w:numPr>
          <w:ilvl w:val="1"/>
          <w:numId w:val="38"/>
        </w:numPr>
        <w:spacing w:after="0" w:line="240" w:lineRule="auto"/>
        <w:ind w:left="426" w:hanging="426"/>
        <w:jc w:val="both"/>
        <w:rPr>
          <w:rFonts w:ascii="Garamond" w:hAnsi="Garamond" w:cstheme="minorHAnsi"/>
        </w:rPr>
      </w:pPr>
      <w:r w:rsidRPr="00265D41">
        <w:rPr>
          <w:rFonts w:ascii="Garamond" w:hAnsi="Garamond" w:cstheme="minorHAnsi"/>
        </w:rPr>
        <w:t>Az érintett az ügyfélszolgálattól személyesen tájékoztatást kérhet a vele kapcsolatban kezelt adatokról. A tájékoztatás során a munkavállaló köteles az érintett tudomására hozni, hogy az adatkezeléssel kapcsolatos esetleges panasza estén elsődlegesen a jegyzőhöz vagy szabálytalan adatkezelés vélelmezése esetén a Nemzeti Adatvédelmi és Információszabadság Hatósághoz fordulhat.</w:t>
      </w:r>
    </w:p>
    <w:p w14:paraId="35F4B329" w14:textId="0813AF76" w:rsidR="004D255A" w:rsidRPr="00265D41" w:rsidRDefault="004D255A" w:rsidP="000005B3">
      <w:pPr>
        <w:pStyle w:val="Listaszerbekezds"/>
        <w:numPr>
          <w:ilvl w:val="1"/>
          <w:numId w:val="38"/>
        </w:numPr>
        <w:spacing w:after="0" w:line="240" w:lineRule="auto"/>
        <w:ind w:left="426" w:hanging="426"/>
        <w:jc w:val="both"/>
        <w:rPr>
          <w:rFonts w:ascii="Garamond" w:hAnsi="Garamond" w:cstheme="minorHAnsi"/>
        </w:rPr>
      </w:pPr>
      <w:r w:rsidRPr="00265D41">
        <w:rPr>
          <w:rFonts w:ascii="Garamond" w:hAnsi="Garamond" w:cstheme="minorHAnsi"/>
        </w:rPr>
        <w:t>Az érintett csak személyes megkeresés esetén, kizárólag saját személyes adataival kapcsolatos adatkezelésbe tekinthet bele oly módon, hogy más érintett személyes adatairól, azok kezeléséről semmilyen információt sem nyerhet.</w:t>
      </w:r>
    </w:p>
    <w:p w14:paraId="078A012B" w14:textId="01E31E43" w:rsidR="005D403F" w:rsidRPr="00265D41" w:rsidRDefault="005D403F" w:rsidP="000005B3">
      <w:pPr>
        <w:pStyle w:val="Listaszerbekezds"/>
        <w:numPr>
          <w:ilvl w:val="1"/>
          <w:numId w:val="38"/>
        </w:numPr>
        <w:spacing w:after="0" w:line="240" w:lineRule="auto"/>
        <w:ind w:left="426" w:hanging="426"/>
        <w:jc w:val="both"/>
        <w:rPr>
          <w:rFonts w:ascii="Garamond" w:hAnsi="Garamond" w:cstheme="minorHAnsi"/>
        </w:rPr>
      </w:pPr>
      <w:r w:rsidRPr="00265D41">
        <w:rPr>
          <w:rFonts w:ascii="Garamond" w:hAnsi="Garamond" w:cstheme="minorHAnsi"/>
        </w:rPr>
        <w:t>Az érintett kérelmére a tájékoztatást végző munkavállaló köteles ismertetni az e Szabályzat hatálya alá tartozók által kezelt adatok körét, az adatkezelés célját, jogalapját, időtartamát, továbbá azt, hogy kik és milyen célból kaphatták meg az adatokat, adattovábbítás történt e.</w:t>
      </w:r>
    </w:p>
    <w:p w14:paraId="545B76DB" w14:textId="36C4627E" w:rsidR="005D403F" w:rsidRPr="00265D41" w:rsidRDefault="005D403F" w:rsidP="000005B3">
      <w:pPr>
        <w:pStyle w:val="Listaszerbekezds"/>
        <w:numPr>
          <w:ilvl w:val="1"/>
          <w:numId w:val="38"/>
        </w:numPr>
        <w:spacing w:after="0" w:line="240" w:lineRule="auto"/>
        <w:ind w:left="426" w:hanging="426"/>
        <w:jc w:val="both"/>
        <w:rPr>
          <w:rFonts w:ascii="Garamond" w:hAnsi="Garamond" w:cstheme="minorHAnsi"/>
        </w:rPr>
      </w:pPr>
      <w:r w:rsidRPr="00265D41">
        <w:rPr>
          <w:rFonts w:ascii="Garamond" w:hAnsi="Garamond" w:cstheme="minorHAnsi"/>
        </w:rPr>
        <w:lastRenderedPageBreak/>
        <w:t>Abban az esetben</w:t>
      </w:r>
      <w:r w:rsidR="00265D41">
        <w:rPr>
          <w:rFonts w:ascii="Garamond" w:hAnsi="Garamond" w:cstheme="minorHAnsi"/>
        </w:rPr>
        <w:t>,</w:t>
      </w:r>
      <w:r w:rsidRPr="00265D41">
        <w:rPr>
          <w:rFonts w:ascii="Garamond" w:hAnsi="Garamond" w:cstheme="minorHAnsi"/>
        </w:rPr>
        <w:t xml:space="preserve"> ha az érintett részletes tájékoztatást kér harmadik személy felé történt adattovábbításról, vagy az adatok nyilvánosságra hozataláról, akkor a tájékoztatást végző munkavállaló kötelessége az ügyfelet az érintett adatkezelőhöz irányítani, aki a nyilvántartások alapján köteles a szükséges tájékoztatási és betekintési kötelezettségnek eleget tenni. A tájékoztatást írásban 15 napon belül kell elvégezni. </w:t>
      </w:r>
    </w:p>
    <w:p w14:paraId="53EB9E27" w14:textId="1B988BA4" w:rsidR="005D403F" w:rsidRPr="00265D41" w:rsidRDefault="00876374" w:rsidP="000005B3">
      <w:pPr>
        <w:pStyle w:val="Listaszerbekezds"/>
        <w:numPr>
          <w:ilvl w:val="1"/>
          <w:numId w:val="38"/>
        </w:numPr>
        <w:spacing w:after="0" w:line="240" w:lineRule="auto"/>
        <w:ind w:left="426" w:hanging="426"/>
        <w:jc w:val="both"/>
        <w:rPr>
          <w:rFonts w:ascii="Garamond" w:hAnsi="Garamond" w:cstheme="minorHAnsi"/>
        </w:rPr>
      </w:pPr>
      <w:r w:rsidRPr="00265D41">
        <w:rPr>
          <w:rFonts w:ascii="Garamond" w:hAnsi="Garamond" w:cstheme="minorHAnsi"/>
        </w:rPr>
        <w:t>Az adatkezelő a betekintési kötelezettséget csak akkor tagadhatja meg, ha a kért adatokat az illetékes szerv a megfelelő eljárás keretében (</w:t>
      </w:r>
      <w:r w:rsidRPr="00265D41">
        <w:rPr>
          <w:rFonts w:ascii="Garamond" w:hAnsi="Garamond" w:cstheme="minorHAnsi"/>
          <w:i/>
          <w:iCs/>
        </w:rPr>
        <w:t>a minősített adatok védelméről</w:t>
      </w:r>
      <w:r w:rsidRPr="00265D41">
        <w:rPr>
          <w:rFonts w:ascii="Garamond" w:hAnsi="Garamond" w:cstheme="minorHAnsi"/>
        </w:rPr>
        <w:t xml:space="preserve"> szóló 2009. évi CLV. törvény szabályai szerint) előzetesen minősített adattá vagy szolgálati titokká nyilvánította, mely esetben az adatkezelő köteles az érintettel a közlés megtagadásának indokát közölni.</w:t>
      </w:r>
    </w:p>
    <w:p w14:paraId="111F1BE8" w14:textId="399963C2" w:rsidR="00876374" w:rsidRPr="00265D41" w:rsidRDefault="00876374" w:rsidP="000005B3">
      <w:pPr>
        <w:pStyle w:val="Listaszerbekezds"/>
        <w:numPr>
          <w:ilvl w:val="1"/>
          <w:numId w:val="38"/>
        </w:numPr>
        <w:spacing w:after="0" w:line="240" w:lineRule="auto"/>
        <w:ind w:left="426" w:hanging="426"/>
        <w:jc w:val="both"/>
        <w:rPr>
          <w:rFonts w:ascii="Garamond" w:hAnsi="Garamond" w:cstheme="minorHAnsi"/>
        </w:rPr>
      </w:pPr>
      <w:r w:rsidRPr="00265D41">
        <w:rPr>
          <w:rFonts w:ascii="Garamond" w:hAnsi="Garamond" w:cstheme="minorHAnsi"/>
        </w:rPr>
        <w:t xml:space="preserve">Abban az esetben, ha a tájékoztatáskérés és válasz folyó évben azonos adatkörre megtörtént, az érintett erre vonatkozó tájékoztatása mellett a ténylegesen felmerült költségek felszámítására jogosult. Az érintett által kifizetett költségtérítés azonban visszajár, ha megállapítást nyer, hogy a szóban forgó adatot, vagy adatokat jogellenesen kezelte, vagy az ismételt tájékoztatáskérés helyesbítéshez vezetett. </w:t>
      </w:r>
    </w:p>
    <w:p w14:paraId="717E4FAC" w14:textId="3D2135DA" w:rsidR="0009407F" w:rsidRPr="00265D41" w:rsidRDefault="00876374" w:rsidP="000005B3">
      <w:pPr>
        <w:pStyle w:val="Listaszerbekezds"/>
        <w:numPr>
          <w:ilvl w:val="1"/>
          <w:numId w:val="38"/>
        </w:numPr>
        <w:spacing w:after="0" w:line="240" w:lineRule="auto"/>
        <w:ind w:left="426" w:hanging="426"/>
        <w:jc w:val="both"/>
        <w:rPr>
          <w:rFonts w:ascii="Garamond" w:hAnsi="Garamond" w:cstheme="minorHAnsi"/>
        </w:rPr>
      </w:pPr>
      <w:r w:rsidRPr="00265D41">
        <w:rPr>
          <w:rFonts w:ascii="Garamond" w:hAnsi="Garamond" w:cstheme="minorHAnsi"/>
        </w:rPr>
        <w:t>A tájékoztatást megtagadni csak törvényi felhatalmazás alapján lehet, a tájékoztatása megtagadásakor írásban közölni kell az érintettel, hogy a felvilágosítás megtagadására mely törvényi rendelkezés szerint került sor.</w:t>
      </w:r>
      <w:r w:rsidR="0009407F" w:rsidRPr="00265D41">
        <w:rPr>
          <w:rFonts w:ascii="Garamond" w:hAnsi="Garamond" w:cstheme="minorHAnsi"/>
        </w:rPr>
        <w:t xml:space="preserve"> Tájékoztatás megtagadására a következő esetekben kerülhet sor: adatkezelési korlátozás esetén, érintettek jogainak törvény általi korlátozása.</w:t>
      </w:r>
    </w:p>
    <w:p w14:paraId="713AFC3B" w14:textId="332B403D" w:rsidR="0008050B" w:rsidRPr="0008050B" w:rsidRDefault="0008050B" w:rsidP="0008050B">
      <w:pPr>
        <w:pStyle w:val="Listaszerbekezds"/>
        <w:numPr>
          <w:ilvl w:val="1"/>
          <w:numId w:val="38"/>
        </w:numPr>
        <w:spacing w:after="0" w:line="240" w:lineRule="auto"/>
        <w:ind w:left="426" w:hanging="426"/>
        <w:jc w:val="both"/>
        <w:rPr>
          <w:rFonts w:ascii="Garamond" w:hAnsi="Garamond" w:cstheme="minorHAnsi"/>
        </w:rPr>
      </w:pPr>
      <w:r w:rsidRPr="0008050B">
        <w:rPr>
          <w:rFonts w:ascii="Garamond" w:hAnsi="Garamond" w:cstheme="minorHAnsi"/>
        </w:rPr>
        <w:t>Az elutasított kérelmekről az adatvédelmi felelős nyilvántartást vezet, és évente a tárgyévet követő január 31-éig tájékoztatást küld a NAIH számára.</w:t>
      </w:r>
    </w:p>
    <w:p w14:paraId="75FC75AA" w14:textId="77777777" w:rsidR="0008050B" w:rsidRPr="0008050B" w:rsidRDefault="0008050B" w:rsidP="0008050B">
      <w:pPr>
        <w:spacing w:after="0" w:line="240" w:lineRule="auto"/>
        <w:jc w:val="both"/>
        <w:rPr>
          <w:rFonts w:ascii="Garamond" w:hAnsi="Garamond" w:cstheme="minorHAnsi"/>
        </w:rPr>
      </w:pPr>
    </w:p>
    <w:p w14:paraId="286598B0" w14:textId="77777777" w:rsidR="00894ABF" w:rsidRPr="00894ABF" w:rsidRDefault="00894ABF" w:rsidP="00894ABF">
      <w:pPr>
        <w:pStyle w:val="Listaszerbekezds"/>
        <w:spacing w:after="0" w:line="240" w:lineRule="auto"/>
        <w:ind w:left="426"/>
        <w:jc w:val="both"/>
        <w:rPr>
          <w:rFonts w:ascii="Garamond" w:hAnsi="Garamond" w:cstheme="minorHAnsi"/>
        </w:rPr>
      </w:pPr>
    </w:p>
    <w:p w14:paraId="274E5564" w14:textId="77777777" w:rsidR="00BE5AC4" w:rsidRPr="00976D3B" w:rsidRDefault="00BE5AC4" w:rsidP="000005B3">
      <w:pPr>
        <w:pStyle w:val="Listaszerbekezds"/>
        <w:numPr>
          <w:ilvl w:val="0"/>
          <w:numId w:val="37"/>
        </w:numPr>
        <w:spacing w:after="0" w:line="240" w:lineRule="auto"/>
        <w:jc w:val="center"/>
        <w:rPr>
          <w:rFonts w:ascii="Garamond" w:hAnsi="Garamond" w:cstheme="minorHAnsi"/>
          <w:b/>
        </w:rPr>
      </w:pPr>
      <w:r w:rsidRPr="00976D3B">
        <w:rPr>
          <w:rFonts w:ascii="Garamond" w:hAnsi="Garamond" w:cstheme="minorHAnsi"/>
          <w:b/>
        </w:rPr>
        <w:t>Az érintett tiltakozása személyes adat kezelése ellen</w:t>
      </w:r>
    </w:p>
    <w:p w14:paraId="032EA7E3" w14:textId="77777777" w:rsidR="00976D3B" w:rsidRPr="00976D3B" w:rsidRDefault="00976D3B" w:rsidP="00976D3B">
      <w:pPr>
        <w:pStyle w:val="Listaszerbekezds"/>
        <w:spacing w:after="0" w:line="240" w:lineRule="auto"/>
        <w:jc w:val="both"/>
        <w:rPr>
          <w:rFonts w:ascii="Garamond" w:hAnsi="Garamond" w:cstheme="minorHAnsi"/>
        </w:rPr>
      </w:pPr>
    </w:p>
    <w:p w14:paraId="2FEB58AD" w14:textId="51B66E7F" w:rsidR="00BE5AC4" w:rsidRPr="00C80870" w:rsidRDefault="00BE5AC4" w:rsidP="000005B3">
      <w:pPr>
        <w:pStyle w:val="Listaszerbekezds"/>
        <w:numPr>
          <w:ilvl w:val="0"/>
          <w:numId w:val="39"/>
        </w:numPr>
        <w:spacing w:after="0" w:line="240" w:lineRule="auto"/>
        <w:ind w:left="426" w:hanging="426"/>
        <w:jc w:val="both"/>
        <w:rPr>
          <w:rFonts w:ascii="Garamond" w:hAnsi="Garamond" w:cstheme="minorHAnsi"/>
        </w:rPr>
      </w:pPr>
      <w:r w:rsidRPr="00C80870">
        <w:rPr>
          <w:rFonts w:ascii="Garamond" w:hAnsi="Garamond" w:cstheme="minorHAnsi"/>
        </w:rPr>
        <w:t>Az érintett tiltakozhat személyes adatának kezelése ellen,</w:t>
      </w:r>
    </w:p>
    <w:p w14:paraId="72B5BAF1" w14:textId="679E21D9" w:rsidR="00BE5AC4" w:rsidRPr="009271F9" w:rsidRDefault="00BE5AC4" w:rsidP="00A216D1">
      <w:pPr>
        <w:pStyle w:val="Listaszerbekezds"/>
        <w:numPr>
          <w:ilvl w:val="0"/>
          <w:numId w:val="13"/>
        </w:numPr>
        <w:spacing w:after="0" w:line="240" w:lineRule="auto"/>
        <w:ind w:left="851" w:hanging="425"/>
        <w:jc w:val="both"/>
        <w:rPr>
          <w:rFonts w:ascii="Garamond" w:hAnsi="Garamond" w:cstheme="minorHAnsi"/>
        </w:rPr>
      </w:pPr>
      <w:r w:rsidRPr="009271F9">
        <w:rPr>
          <w:rFonts w:ascii="Garamond" w:hAnsi="Garamond" w:cstheme="minorHAnsi"/>
        </w:rPr>
        <w:t>ha a személyes adatok kezelése vagy továbbítása kizárólag a Hivatalra vonatkozó jogi kötelezettség teljesítéséhez vagy Hivatal, adatátvevő vagy harmadik személy jogos érdekének érvényesítéséhez szükséges, kivéve kötelező adatkezelés esetén</w:t>
      </w:r>
      <w:r w:rsidR="00894ABF">
        <w:rPr>
          <w:rFonts w:ascii="Garamond" w:hAnsi="Garamond" w:cstheme="minorHAnsi"/>
        </w:rPr>
        <w:t>,</w:t>
      </w:r>
      <w:r w:rsidRPr="009271F9">
        <w:rPr>
          <w:rFonts w:ascii="Garamond" w:hAnsi="Garamond" w:cstheme="minorHAnsi"/>
        </w:rPr>
        <w:t xml:space="preserve"> </w:t>
      </w:r>
    </w:p>
    <w:p w14:paraId="40D19514" w14:textId="77777777" w:rsidR="00BE5AC4" w:rsidRPr="009271F9" w:rsidRDefault="00BE5AC4" w:rsidP="00A216D1">
      <w:pPr>
        <w:pStyle w:val="Listaszerbekezds"/>
        <w:numPr>
          <w:ilvl w:val="0"/>
          <w:numId w:val="13"/>
        </w:numPr>
        <w:spacing w:after="0" w:line="240" w:lineRule="auto"/>
        <w:ind w:left="851" w:hanging="425"/>
        <w:jc w:val="both"/>
        <w:rPr>
          <w:rFonts w:ascii="Garamond" w:hAnsi="Garamond" w:cstheme="minorHAnsi"/>
        </w:rPr>
      </w:pPr>
      <w:r w:rsidRPr="009271F9">
        <w:rPr>
          <w:rFonts w:ascii="Garamond" w:hAnsi="Garamond" w:cstheme="minorHAnsi"/>
        </w:rPr>
        <w:t xml:space="preserve">ha a személyes adat felhasználása vagy továbbítása közvetlen üzletszerzés, közvélemény – kutatás vagy tudományos kutatás céljára történik; valamint </w:t>
      </w:r>
    </w:p>
    <w:p w14:paraId="4350FEE6" w14:textId="77777777" w:rsidR="00BE5AC4" w:rsidRPr="009271F9" w:rsidRDefault="00BE5AC4" w:rsidP="00A216D1">
      <w:pPr>
        <w:pStyle w:val="Listaszerbekezds"/>
        <w:numPr>
          <w:ilvl w:val="0"/>
          <w:numId w:val="13"/>
        </w:numPr>
        <w:spacing w:after="0" w:line="240" w:lineRule="auto"/>
        <w:ind w:left="851" w:hanging="425"/>
        <w:jc w:val="both"/>
        <w:rPr>
          <w:rFonts w:ascii="Garamond" w:hAnsi="Garamond" w:cstheme="minorHAnsi"/>
        </w:rPr>
      </w:pPr>
      <w:r w:rsidRPr="009271F9">
        <w:rPr>
          <w:rFonts w:ascii="Garamond" w:hAnsi="Garamond" w:cstheme="minorHAnsi"/>
        </w:rPr>
        <w:t>törvényben meghatározott egyéb esetben.</w:t>
      </w:r>
    </w:p>
    <w:p w14:paraId="154FA735" w14:textId="32EF4143" w:rsidR="00BE5AC4" w:rsidRPr="00C80870" w:rsidRDefault="00BE5AC4" w:rsidP="000005B3">
      <w:pPr>
        <w:pStyle w:val="Listaszerbekezds"/>
        <w:numPr>
          <w:ilvl w:val="0"/>
          <w:numId w:val="39"/>
        </w:numPr>
        <w:spacing w:after="0" w:line="240" w:lineRule="auto"/>
        <w:ind w:left="426" w:hanging="426"/>
        <w:jc w:val="both"/>
        <w:rPr>
          <w:rFonts w:ascii="Garamond" w:hAnsi="Garamond" w:cstheme="minorHAnsi"/>
        </w:rPr>
      </w:pPr>
      <w:r w:rsidRPr="00C80870">
        <w:rPr>
          <w:rFonts w:ascii="Garamond" w:hAnsi="Garamond" w:cstheme="minorHAnsi"/>
        </w:rPr>
        <w:t>Az érintett a tájékoztatást végző munkavállalótól kérhet tájékoztatást arról, hogy tiltakozási igényét kihez és milyen formában címezze.</w:t>
      </w:r>
    </w:p>
    <w:p w14:paraId="2BCE5414" w14:textId="202202CC" w:rsidR="00BE5AC4" w:rsidRPr="00C80870" w:rsidRDefault="00BE5AC4" w:rsidP="000005B3">
      <w:pPr>
        <w:pStyle w:val="Listaszerbekezds"/>
        <w:numPr>
          <w:ilvl w:val="0"/>
          <w:numId w:val="39"/>
        </w:numPr>
        <w:spacing w:after="0" w:line="240" w:lineRule="auto"/>
        <w:ind w:left="426" w:hanging="426"/>
        <w:jc w:val="both"/>
        <w:rPr>
          <w:rFonts w:ascii="Garamond" w:hAnsi="Garamond" w:cstheme="minorHAnsi"/>
        </w:rPr>
      </w:pPr>
      <w:r w:rsidRPr="00C80870">
        <w:rPr>
          <w:rFonts w:ascii="Garamond" w:hAnsi="Garamond" w:cstheme="minorHAnsi"/>
        </w:rPr>
        <w:t xml:space="preserve">A munkavállaló köteles a jegyzőhöz irányítani és felhívni az érintett figyelmét, hogy tiltakozását írásban az e Szabályzat hatálya alá tartozókhoz címezve teheti meg. </w:t>
      </w:r>
    </w:p>
    <w:p w14:paraId="257C431B" w14:textId="72847FD7" w:rsidR="00BE5AC4" w:rsidRPr="00C80870" w:rsidRDefault="00BE5AC4" w:rsidP="000005B3">
      <w:pPr>
        <w:pStyle w:val="Listaszerbekezds"/>
        <w:numPr>
          <w:ilvl w:val="0"/>
          <w:numId w:val="39"/>
        </w:numPr>
        <w:spacing w:after="0" w:line="240" w:lineRule="auto"/>
        <w:ind w:left="426" w:hanging="426"/>
        <w:jc w:val="both"/>
        <w:rPr>
          <w:rFonts w:ascii="Garamond" w:hAnsi="Garamond" w:cstheme="minorHAnsi"/>
        </w:rPr>
      </w:pPr>
      <w:r w:rsidRPr="00C80870">
        <w:rPr>
          <w:rFonts w:ascii="Garamond" w:hAnsi="Garamond" w:cstheme="minorHAnsi"/>
        </w:rPr>
        <w:t>A jegyző</w:t>
      </w:r>
      <w:r w:rsidR="00323A86" w:rsidRPr="00C80870">
        <w:rPr>
          <w:rFonts w:ascii="Garamond" w:hAnsi="Garamond" w:cstheme="minorHAnsi"/>
        </w:rPr>
        <w:t xml:space="preserve"> </w:t>
      </w:r>
      <w:r w:rsidRPr="00C80870">
        <w:rPr>
          <w:rFonts w:ascii="Garamond" w:hAnsi="Garamond" w:cstheme="minorHAnsi"/>
        </w:rPr>
        <w:t>köteles</w:t>
      </w:r>
      <w:r w:rsidR="00323A86" w:rsidRPr="00C80870">
        <w:rPr>
          <w:rFonts w:ascii="Garamond" w:hAnsi="Garamond" w:cstheme="minorHAnsi"/>
        </w:rPr>
        <w:t xml:space="preserve"> </w:t>
      </w:r>
      <w:r w:rsidRPr="00C80870">
        <w:rPr>
          <w:rFonts w:ascii="Garamond" w:hAnsi="Garamond" w:cstheme="minorHAnsi"/>
        </w:rPr>
        <w:t>a tiltakozást</w:t>
      </w:r>
      <w:r w:rsidR="00323A86" w:rsidRPr="00C80870">
        <w:rPr>
          <w:rFonts w:ascii="Garamond" w:hAnsi="Garamond" w:cstheme="minorHAnsi"/>
        </w:rPr>
        <w:t xml:space="preserve"> </w:t>
      </w:r>
      <w:r w:rsidRPr="00C80870">
        <w:rPr>
          <w:rFonts w:ascii="Garamond" w:hAnsi="Garamond" w:cstheme="minorHAnsi"/>
        </w:rPr>
        <w:t>15 napon</w:t>
      </w:r>
      <w:r w:rsidR="00323A86" w:rsidRPr="00C80870">
        <w:rPr>
          <w:rFonts w:ascii="Garamond" w:hAnsi="Garamond" w:cstheme="minorHAnsi"/>
        </w:rPr>
        <w:t xml:space="preserve"> </w:t>
      </w:r>
      <w:r w:rsidRPr="00C80870">
        <w:rPr>
          <w:rFonts w:ascii="Garamond" w:hAnsi="Garamond" w:cstheme="minorHAnsi"/>
        </w:rPr>
        <w:t>belül kivizsgálni, az adatkezelőnél a szükséges vizsgálatot, ellenőrzést lefolytatni, a vizsgálat eredményéről az érintettet tájékoztatni.</w:t>
      </w:r>
    </w:p>
    <w:p w14:paraId="2B27335C" w14:textId="77777777" w:rsidR="00976D3B" w:rsidRPr="009271F9" w:rsidRDefault="00976D3B" w:rsidP="00976D3B">
      <w:pPr>
        <w:spacing w:after="0" w:line="240" w:lineRule="auto"/>
        <w:jc w:val="both"/>
        <w:rPr>
          <w:rFonts w:ascii="Garamond" w:hAnsi="Garamond" w:cstheme="minorHAnsi"/>
        </w:rPr>
      </w:pPr>
    </w:p>
    <w:p w14:paraId="19EA0E04" w14:textId="77777777" w:rsidR="00B64161" w:rsidRDefault="00B64161" w:rsidP="000005B3">
      <w:pPr>
        <w:pStyle w:val="Listaszerbekezds"/>
        <w:numPr>
          <w:ilvl w:val="0"/>
          <w:numId w:val="37"/>
        </w:numPr>
        <w:spacing w:after="0" w:line="240" w:lineRule="auto"/>
        <w:jc w:val="center"/>
        <w:rPr>
          <w:rFonts w:ascii="Garamond" w:hAnsi="Garamond" w:cstheme="minorHAnsi"/>
          <w:b/>
        </w:rPr>
      </w:pPr>
      <w:r w:rsidRPr="00976D3B">
        <w:rPr>
          <w:rFonts w:ascii="Garamond" w:hAnsi="Garamond" w:cstheme="minorHAnsi"/>
          <w:b/>
        </w:rPr>
        <w:t>Helyesbítés – törlés, zárolás kéréséhez való jog</w:t>
      </w:r>
    </w:p>
    <w:p w14:paraId="43286EC5" w14:textId="77777777" w:rsidR="00976D3B" w:rsidRPr="00976D3B" w:rsidRDefault="00976D3B" w:rsidP="00976D3B">
      <w:pPr>
        <w:pStyle w:val="Listaszerbekezds"/>
        <w:spacing w:after="0" w:line="240" w:lineRule="auto"/>
        <w:rPr>
          <w:rFonts w:ascii="Garamond" w:hAnsi="Garamond" w:cstheme="minorHAnsi"/>
          <w:b/>
        </w:rPr>
      </w:pPr>
    </w:p>
    <w:p w14:paraId="1A77F179" w14:textId="77777777" w:rsidR="008964E2" w:rsidRDefault="005532EB" w:rsidP="000005B3">
      <w:pPr>
        <w:pStyle w:val="Listaszerbekezds"/>
        <w:numPr>
          <w:ilvl w:val="0"/>
          <w:numId w:val="40"/>
        </w:numPr>
        <w:spacing w:after="0" w:line="240" w:lineRule="auto"/>
        <w:ind w:left="426" w:hanging="426"/>
        <w:jc w:val="both"/>
        <w:rPr>
          <w:rFonts w:ascii="Garamond" w:hAnsi="Garamond" w:cstheme="minorHAnsi"/>
        </w:rPr>
      </w:pPr>
      <w:r w:rsidRPr="00894ABF">
        <w:rPr>
          <w:rFonts w:ascii="Garamond" w:hAnsi="Garamond" w:cstheme="minorHAnsi"/>
        </w:rPr>
        <w:t>Amennyiben a Hivatal által kezelt személyes adat a valóságnak nem felel meg, és a valóságnak megfelelő</w:t>
      </w:r>
      <w:r w:rsidR="00894ABF" w:rsidRPr="00894ABF">
        <w:rPr>
          <w:rFonts w:ascii="Garamond" w:hAnsi="Garamond" w:cstheme="minorHAnsi"/>
        </w:rPr>
        <w:t xml:space="preserve"> </w:t>
      </w:r>
      <w:r w:rsidRPr="00894ABF">
        <w:rPr>
          <w:rFonts w:ascii="Garamond" w:hAnsi="Garamond" w:cstheme="minorHAnsi"/>
        </w:rPr>
        <w:t xml:space="preserve">adat a rendelkezésre áll, akkor a Hivatal személyes adatot köteles helyesbíteni. Az érintettnek joga van személyes adatai tekintetében a Hivatal helyesbítésre felhívni, ha az adatok nem felelnek meg a valóságnak. </w:t>
      </w:r>
    </w:p>
    <w:p w14:paraId="012E41B4" w14:textId="458500AE" w:rsidR="005532EB" w:rsidRPr="00894ABF" w:rsidRDefault="005532EB" w:rsidP="000005B3">
      <w:pPr>
        <w:pStyle w:val="Listaszerbekezds"/>
        <w:numPr>
          <w:ilvl w:val="0"/>
          <w:numId w:val="40"/>
        </w:numPr>
        <w:spacing w:after="0" w:line="240" w:lineRule="auto"/>
        <w:ind w:left="426" w:hanging="426"/>
        <w:jc w:val="both"/>
        <w:rPr>
          <w:rFonts w:ascii="Garamond" w:hAnsi="Garamond" w:cstheme="minorHAnsi"/>
        </w:rPr>
      </w:pPr>
      <w:r w:rsidRPr="00894ABF">
        <w:rPr>
          <w:rFonts w:ascii="Garamond" w:hAnsi="Garamond" w:cstheme="minorHAnsi"/>
        </w:rPr>
        <w:t xml:space="preserve">A Hivatal a felhívás megalapozottsága esetén köteles két munkanapon belül az adatokat helyesbíteni. </w:t>
      </w:r>
    </w:p>
    <w:p w14:paraId="669B4A77" w14:textId="09F08E9E" w:rsidR="00426C77" w:rsidRPr="00894ABF" w:rsidRDefault="00426C77" w:rsidP="000005B3">
      <w:pPr>
        <w:pStyle w:val="Listaszerbekezds"/>
        <w:numPr>
          <w:ilvl w:val="0"/>
          <w:numId w:val="40"/>
        </w:numPr>
        <w:spacing w:after="0" w:line="240" w:lineRule="auto"/>
        <w:ind w:left="426" w:hanging="426"/>
        <w:jc w:val="both"/>
        <w:rPr>
          <w:rFonts w:ascii="Garamond" w:hAnsi="Garamond" w:cstheme="minorHAnsi"/>
        </w:rPr>
      </w:pPr>
      <w:r w:rsidRPr="00894ABF">
        <w:rPr>
          <w:rFonts w:ascii="Garamond" w:hAnsi="Garamond" w:cstheme="minorHAnsi"/>
        </w:rPr>
        <w:t>A Hivatal köteles az adatot 2 munkanapon belül törölni:</w:t>
      </w:r>
    </w:p>
    <w:p w14:paraId="6E849A49" w14:textId="2FEDACA2" w:rsidR="00426C77" w:rsidRPr="009271F9" w:rsidRDefault="00426C77" w:rsidP="00894ABF">
      <w:pPr>
        <w:pStyle w:val="Listaszerbekezds"/>
        <w:numPr>
          <w:ilvl w:val="0"/>
          <w:numId w:val="14"/>
        </w:numPr>
        <w:spacing w:after="0" w:line="240" w:lineRule="auto"/>
        <w:ind w:left="851" w:hanging="425"/>
        <w:jc w:val="both"/>
        <w:rPr>
          <w:rFonts w:ascii="Garamond" w:hAnsi="Garamond" w:cstheme="minorHAnsi"/>
        </w:rPr>
      </w:pPr>
      <w:r w:rsidRPr="009271F9">
        <w:rPr>
          <w:rFonts w:ascii="Garamond" w:hAnsi="Garamond" w:cstheme="minorHAnsi"/>
        </w:rPr>
        <w:t>ha az adatkezelés jogellenes</w:t>
      </w:r>
      <w:r w:rsidR="008964E2">
        <w:rPr>
          <w:rFonts w:ascii="Garamond" w:hAnsi="Garamond" w:cstheme="minorHAnsi"/>
        </w:rPr>
        <w:t>,</w:t>
      </w:r>
    </w:p>
    <w:p w14:paraId="701FCCC4" w14:textId="63CEB414" w:rsidR="00426C77" w:rsidRPr="009271F9" w:rsidRDefault="00426C77" w:rsidP="00894ABF">
      <w:pPr>
        <w:pStyle w:val="Listaszerbekezds"/>
        <w:numPr>
          <w:ilvl w:val="0"/>
          <w:numId w:val="14"/>
        </w:numPr>
        <w:spacing w:after="0" w:line="240" w:lineRule="auto"/>
        <w:ind w:left="851" w:hanging="425"/>
        <w:jc w:val="both"/>
        <w:rPr>
          <w:rFonts w:ascii="Garamond" w:hAnsi="Garamond" w:cstheme="minorHAnsi"/>
        </w:rPr>
      </w:pPr>
      <w:r w:rsidRPr="009271F9">
        <w:rPr>
          <w:rFonts w:ascii="Garamond" w:hAnsi="Garamond" w:cstheme="minorHAnsi"/>
        </w:rPr>
        <w:t>az érintett kérésére, ha azt egyéb jogszabály nem tiltja</w:t>
      </w:r>
      <w:r w:rsidR="008964E2">
        <w:rPr>
          <w:rFonts w:ascii="Garamond" w:hAnsi="Garamond" w:cstheme="minorHAnsi"/>
        </w:rPr>
        <w:t>,</w:t>
      </w:r>
    </w:p>
    <w:p w14:paraId="0EFF6AED" w14:textId="700A7CEF" w:rsidR="00426C77" w:rsidRPr="009271F9" w:rsidRDefault="00426C77" w:rsidP="00894ABF">
      <w:pPr>
        <w:pStyle w:val="Listaszerbekezds"/>
        <w:numPr>
          <w:ilvl w:val="0"/>
          <w:numId w:val="14"/>
        </w:numPr>
        <w:spacing w:after="0" w:line="240" w:lineRule="auto"/>
        <w:ind w:left="851" w:hanging="425"/>
        <w:jc w:val="both"/>
        <w:rPr>
          <w:rFonts w:ascii="Garamond" w:hAnsi="Garamond" w:cstheme="minorHAnsi"/>
        </w:rPr>
      </w:pPr>
      <w:r w:rsidRPr="009271F9">
        <w:rPr>
          <w:rFonts w:ascii="Garamond" w:hAnsi="Garamond" w:cstheme="minorHAnsi"/>
        </w:rPr>
        <w:t>ha arról megállapítható</w:t>
      </w:r>
      <w:r w:rsidR="008964E2">
        <w:rPr>
          <w:rFonts w:ascii="Garamond" w:hAnsi="Garamond" w:cstheme="minorHAnsi"/>
        </w:rPr>
        <w:t>,</w:t>
      </w:r>
      <w:r w:rsidRPr="009271F9">
        <w:rPr>
          <w:rFonts w:ascii="Garamond" w:hAnsi="Garamond" w:cstheme="minorHAnsi"/>
        </w:rPr>
        <w:t xml:space="preserve"> hogy téves vagy hiányos, és ez az állapot más módon jogszerűen nem korrigálható, feltéve, hogy törvény a törlést nem zárja ki</w:t>
      </w:r>
      <w:r w:rsidR="008964E2">
        <w:rPr>
          <w:rFonts w:ascii="Garamond" w:hAnsi="Garamond" w:cstheme="minorHAnsi"/>
        </w:rPr>
        <w:t>,</w:t>
      </w:r>
    </w:p>
    <w:p w14:paraId="77B5B2FA" w14:textId="7163EC38" w:rsidR="00426C77" w:rsidRPr="009271F9" w:rsidRDefault="00426C77" w:rsidP="00894ABF">
      <w:pPr>
        <w:pStyle w:val="Listaszerbekezds"/>
        <w:numPr>
          <w:ilvl w:val="0"/>
          <w:numId w:val="14"/>
        </w:numPr>
        <w:spacing w:after="0" w:line="240" w:lineRule="auto"/>
        <w:ind w:left="851" w:hanging="425"/>
        <w:jc w:val="both"/>
        <w:rPr>
          <w:rFonts w:ascii="Garamond" w:hAnsi="Garamond" w:cstheme="minorHAnsi"/>
        </w:rPr>
      </w:pPr>
      <w:r w:rsidRPr="009271F9">
        <w:rPr>
          <w:rFonts w:ascii="Garamond" w:hAnsi="Garamond" w:cstheme="minorHAnsi"/>
        </w:rPr>
        <w:t>ha az adatkezelés célja megszűnt, vagy az adatok tárolásának törvényben meghatározott határideje lejárt</w:t>
      </w:r>
      <w:r w:rsidR="008964E2">
        <w:rPr>
          <w:rFonts w:ascii="Garamond" w:hAnsi="Garamond" w:cstheme="minorHAnsi"/>
        </w:rPr>
        <w:t>,</w:t>
      </w:r>
    </w:p>
    <w:p w14:paraId="7F3E8EE0" w14:textId="3F07A45F" w:rsidR="008964E2" w:rsidRPr="008964E2" w:rsidRDefault="00426C77" w:rsidP="008964E2">
      <w:pPr>
        <w:pStyle w:val="Listaszerbekezds"/>
        <w:numPr>
          <w:ilvl w:val="0"/>
          <w:numId w:val="14"/>
        </w:numPr>
        <w:spacing w:after="0" w:line="240" w:lineRule="auto"/>
        <w:ind w:left="851" w:hanging="425"/>
        <w:jc w:val="both"/>
        <w:rPr>
          <w:rFonts w:ascii="Garamond" w:hAnsi="Garamond" w:cstheme="minorHAnsi"/>
        </w:rPr>
      </w:pPr>
      <w:r w:rsidRPr="009271F9">
        <w:rPr>
          <w:rFonts w:ascii="Garamond" w:hAnsi="Garamond" w:cstheme="minorHAnsi"/>
        </w:rPr>
        <w:t>ha a törlést bíróság</w:t>
      </w:r>
      <w:r w:rsidR="008964E2">
        <w:rPr>
          <w:rFonts w:ascii="Garamond" w:hAnsi="Garamond" w:cstheme="minorHAnsi"/>
        </w:rPr>
        <w:t xml:space="preserve"> </w:t>
      </w:r>
      <w:r w:rsidRPr="009271F9">
        <w:rPr>
          <w:rFonts w:ascii="Garamond" w:hAnsi="Garamond" w:cstheme="minorHAnsi"/>
        </w:rPr>
        <w:t>vagy hatóság elrendelte.</w:t>
      </w:r>
    </w:p>
    <w:p w14:paraId="68FD6210" w14:textId="1A699C51" w:rsidR="00426C77" w:rsidRPr="008964E2" w:rsidRDefault="00426C77" w:rsidP="000005B3">
      <w:pPr>
        <w:pStyle w:val="Listaszerbekezds"/>
        <w:numPr>
          <w:ilvl w:val="0"/>
          <w:numId w:val="40"/>
        </w:numPr>
        <w:spacing w:after="0" w:line="240" w:lineRule="auto"/>
        <w:ind w:left="426" w:hanging="426"/>
        <w:jc w:val="both"/>
        <w:rPr>
          <w:rFonts w:ascii="Garamond" w:hAnsi="Garamond" w:cstheme="minorHAnsi"/>
        </w:rPr>
      </w:pPr>
      <w:r w:rsidRPr="008964E2">
        <w:rPr>
          <w:rFonts w:ascii="Garamond" w:hAnsi="Garamond" w:cstheme="minorHAnsi"/>
        </w:rPr>
        <w:t>Az adattörléseket csak és kizárólag akkor lehet elvégezni, ha a törlést törvény nem zárja ki.</w:t>
      </w:r>
    </w:p>
    <w:p w14:paraId="5BA7E15E" w14:textId="7D381B70" w:rsidR="00426C77" w:rsidRDefault="003D000C" w:rsidP="000005B3">
      <w:pPr>
        <w:pStyle w:val="Listaszerbekezds"/>
        <w:numPr>
          <w:ilvl w:val="0"/>
          <w:numId w:val="40"/>
        </w:numPr>
        <w:spacing w:after="0" w:line="240" w:lineRule="auto"/>
        <w:ind w:left="426" w:hanging="426"/>
        <w:jc w:val="both"/>
        <w:rPr>
          <w:rFonts w:ascii="Garamond" w:hAnsi="Garamond" w:cstheme="minorHAnsi"/>
        </w:rPr>
      </w:pPr>
      <w:r w:rsidRPr="008964E2">
        <w:rPr>
          <w:rFonts w:ascii="Garamond" w:hAnsi="Garamond" w:cstheme="minorHAnsi"/>
        </w:rPr>
        <w:t>Törlés helyett a személyes adat zárolására kerül sor, ha az érintett ezt kéri, hogy ha a rendelkezésre álló információk alapján feltételezhető, hogy a törlés sértené az érintett jogos érdekeit. Az így zárolt személyes adat kizárólag addig kezelhető, ameddig fennáll az az adatkezelési cél, amely a személyes adat törlését kizárta.</w:t>
      </w:r>
    </w:p>
    <w:p w14:paraId="527DC005" w14:textId="6323788E" w:rsidR="003D000C" w:rsidRDefault="00687848" w:rsidP="000005B3">
      <w:pPr>
        <w:pStyle w:val="Listaszerbekezds"/>
        <w:numPr>
          <w:ilvl w:val="0"/>
          <w:numId w:val="40"/>
        </w:numPr>
        <w:spacing w:after="0" w:line="240" w:lineRule="auto"/>
        <w:ind w:left="426" w:hanging="426"/>
        <w:jc w:val="both"/>
        <w:rPr>
          <w:rFonts w:ascii="Garamond" w:hAnsi="Garamond" w:cstheme="minorHAnsi"/>
        </w:rPr>
      </w:pPr>
      <w:r w:rsidRPr="008964E2">
        <w:rPr>
          <w:rFonts w:ascii="Garamond" w:hAnsi="Garamond" w:cstheme="minorHAnsi"/>
        </w:rPr>
        <w:lastRenderedPageBreak/>
        <w:t>A Hivatal megjelöli mindazon általa kezelt személyes adatokat, amelyeknek helyességét, vagy pontosságát az érintett vitatja, addig az időpontig, amíg a vitatott adat helyessége, vagy pontossága nem állapítható meg egyértelműen, minden érintett fél általi elfogadással.</w:t>
      </w:r>
    </w:p>
    <w:p w14:paraId="3D3C56BC" w14:textId="58A19AD0" w:rsidR="00687848" w:rsidRDefault="00687848" w:rsidP="000005B3">
      <w:pPr>
        <w:pStyle w:val="Listaszerbekezds"/>
        <w:numPr>
          <w:ilvl w:val="0"/>
          <w:numId w:val="40"/>
        </w:numPr>
        <w:spacing w:after="0" w:line="240" w:lineRule="auto"/>
        <w:ind w:left="426" w:hanging="426"/>
        <w:jc w:val="both"/>
        <w:rPr>
          <w:rFonts w:ascii="Garamond" w:hAnsi="Garamond" w:cstheme="minorHAnsi"/>
        </w:rPr>
      </w:pPr>
      <w:r w:rsidRPr="008964E2">
        <w:rPr>
          <w:rFonts w:ascii="Garamond" w:hAnsi="Garamond" w:cstheme="minorHAnsi"/>
        </w:rPr>
        <w:t>Közokiratba foglaltan benyújtott adatok, illetve munkáltató által tett nyilatkozatban foglalt adatok alapján bejegyzett adatokat helyesbíteni vagy törölni csak ugyanolyan formában benyújtott, módosított közokirat, vagy módosított, munkáltató által tett nyilatkozat alapján lehet.</w:t>
      </w:r>
    </w:p>
    <w:p w14:paraId="4ED838BF" w14:textId="55B88FDB" w:rsidR="00687848" w:rsidRDefault="00687848" w:rsidP="000005B3">
      <w:pPr>
        <w:pStyle w:val="Listaszerbekezds"/>
        <w:numPr>
          <w:ilvl w:val="0"/>
          <w:numId w:val="40"/>
        </w:numPr>
        <w:spacing w:after="0" w:line="240" w:lineRule="auto"/>
        <w:ind w:left="426" w:hanging="426"/>
        <w:jc w:val="both"/>
        <w:rPr>
          <w:rFonts w:ascii="Garamond" w:hAnsi="Garamond" w:cstheme="minorHAnsi"/>
        </w:rPr>
      </w:pPr>
      <w:r w:rsidRPr="008964E2">
        <w:rPr>
          <w:rFonts w:ascii="Garamond" w:hAnsi="Garamond" w:cstheme="minorHAnsi"/>
        </w:rPr>
        <w:t xml:space="preserve">A Hivatalnak a helyesbítésről, zárolásról, a megjelölésről és a törlésről az érintettet, továbbá mindazokat értesíteni kell, akinek korábban az adatot adatkezelés céljára továbbította.  Amennyiben az érintett helyesbítés, zárolás és törlés iránti kérelmet nem teljesíti a Hivatal, a kérelem kézhezvételét követő 30 napon belül írásban közli az elutasítás ténybeli és jogi indokait. Elutasítás esetén az érintettet tájékoztatja a bírósági jogorvoslat, továbbá </w:t>
      </w:r>
      <w:r w:rsidR="00662386" w:rsidRPr="008964E2">
        <w:rPr>
          <w:rFonts w:ascii="Garamond" w:hAnsi="Garamond" w:cstheme="minorHAnsi"/>
        </w:rPr>
        <w:t>a NAIH-hoz fordulás lehetőségéről. Ezen értesítés mellőzhető, ha ez az adatkezelés céljára való tekintettel az érintett jogos érdekét nem sérti.</w:t>
      </w:r>
    </w:p>
    <w:p w14:paraId="5805D80B" w14:textId="0B9052DA" w:rsidR="00662386" w:rsidRDefault="00891332" w:rsidP="000005B3">
      <w:pPr>
        <w:pStyle w:val="Listaszerbekezds"/>
        <w:numPr>
          <w:ilvl w:val="0"/>
          <w:numId w:val="40"/>
        </w:numPr>
        <w:spacing w:after="0" w:line="240" w:lineRule="auto"/>
        <w:ind w:left="426" w:hanging="426"/>
        <w:jc w:val="both"/>
        <w:rPr>
          <w:rFonts w:ascii="Garamond" w:hAnsi="Garamond" w:cstheme="minorHAnsi"/>
        </w:rPr>
      </w:pPr>
      <w:r w:rsidRPr="008964E2">
        <w:rPr>
          <w:rFonts w:ascii="Garamond" w:hAnsi="Garamond" w:cstheme="minorHAnsi"/>
        </w:rPr>
        <w:t>A</w:t>
      </w:r>
      <w:r w:rsidR="00662386" w:rsidRPr="008964E2">
        <w:rPr>
          <w:rFonts w:ascii="Garamond" w:hAnsi="Garamond" w:cstheme="minorHAnsi"/>
        </w:rPr>
        <w:t>z érintettekkel adatvédelmi szempontból az adott ügyintéző és az adatvédelmi felelős tart kapcsolatot. Az adatvédelmi felelős fogadja az adatvédelmi tárgyú kéréseket, azokra írásban válaszol intézkedést foganatosít a Jegyző jóváhagyásával.</w:t>
      </w:r>
    </w:p>
    <w:p w14:paraId="733E03F8" w14:textId="5BD1F145" w:rsidR="00662386" w:rsidRDefault="00662386" w:rsidP="000005B3">
      <w:pPr>
        <w:pStyle w:val="Listaszerbekezds"/>
        <w:numPr>
          <w:ilvl w:val="0"/>
          <w:numId w:val="40"/>
        </w:numPr>
        <w:spacing w:after="0" w:line="240" w:lineRule="auto"/>
        <w:ind w:left="426" w:hanging="426"/>
        <w:jc w:val="both"/>
        <w:rPr>
          <w:rFonts w:ascii="Garamond" w:hAnsi="Garamond" w:cstheme="minorHAnsi"/>
        </w:rPr>
      </w:pPr>
      <w:r w:rsidRPr="008964E2">
        <w:rPr>
          <w:rFonts w:ascii="Garamond" w:hAnsi="Garamond" w:cstheme="minorHAnsi"/>
        </w:rPr>
        <w:t>Ha a fentiek alapján megállapítást nyer, hogy az érintett tiltakozása megalapozott, akkor a további adatkezelést meg kell szüntetni, a korábban rögzített adatokat zárolni kell, valamint a tiltakozásról, továbbá az annak alapján tett intézkedésekről értesíti mindazokat, akik részére a tiltakozással érintett személyes adatot korábban továbbította</w:t>
      </w:r>
      <w:r w:rsidR="00513835" w:rsidRPr="008964E2">
        <w:rPr>
          <w:rFonts w:ascii="Garamond" w:hAnsi="Garamond" w:cstheme="minorHAnsi"/>
        </w:rPr>
        <w:t xml:space="preserve">, és akik kötelesek intézkedni </w:t>
      </w:r>
      <w:r w:rsidRPr="008964E2">
        <w:rPr>
          <w:rFonts w:ascii="Garamond" w:hAnsi="Garamond" w:cstheme="minorHAnsi"/>
        </w:rPr>
        <w:t>a tiltakozási jog érvényesítése érdekében.</w:t>
      </w:r>
    </w:p>
    <w:p w14:paraId="2D2B4977" w14:textId="78B5B4E9" w:rsidR="00662386" w:rsidRDefault="00513835" w:rsidP="000005B3">
      <w:pPr>
        <w:pStyle w:val="Listaszerbekezds"/>
        <w:numPr>
          <w:ilvl w:val="0"/>
          <w:numId w:val="40"/>
        </w:numPr>
        <w:spacing w:after="0" w:line="240" w:lineRule="auto"/>
        <w:ind w:left="426" w:hanging="426"/>
        <w:jc w:val="both"/>
        <w:rPr>
          <w:rFonts w:ascii="Garamond" w:hAnsi="Garamond" w:cstheme="minorHAnsi"/>
        </w:rPr>
      </w:pPr>
      <w:r w:rsidRPr="008964E2">
        <w:rPr>
          <w:rFonts w:ascii="Garamond" w:hAnsi="Garamond" w:cstheme="minorHAnsi"/>
        </w:rPr>
        <w:t>Ha az érintett a Hivatal döntésével nem ért egyet, és ha a Hivatal a 15 napos határidőt elmulasztja, az érintett</w:t>
      </w:r>
      <w:r w:rsidR="00AA6085" w:rsidRPr="008964E2">
        <w:rPr>
          <w:rFonts w:ascii="Garamond" w:hAnsi="Garamond" w:cstheme="minorHAnsi"/>
        </w:rPr>
        <w:t xml:space="preserve"> </w:t>
      </w:r>
      <w:r w:rsidRPr="008964E2">
        <w:rPr>
          <w:rFonts w:ascii="Garamond" w:hAnsi="Garamond" w:cstheme="minorHAnsi"/>
        </w:rPr>
        <w:t>-</w:t>
      </w:r>
      <w:r w:rsidR="00AA6085" w:rsidRPr="008964E2">
        <w:rPr>
          <w:rFonts w:ascii="Garamond" w:hAnsi="Garamond" w:cstheme="minorHAnsi"/>
        </w:rPr>
        <w:t xml:space="preserve"> </w:t>
      </w:r>
      <w:r w:rsidRPr="008964E2">
        <w:rPr>
          <w:rFonts w:ascii="Garamond" w:hAnsi="Garamond" w:cstheme="minorHAnsi"/>
        </w:rPr>
        <w:t>döntés közlésétől, illetve a határidő utolsó napjától számított 30 napon belül</w:t>
      </w:r>
      <w:r w:rsidR="00AA6085" w:rsidRPr="008964E2">
        <w:rPr>
          <w:rFonts w:ascii="Garamond" w:hAnsi="Garamond" w:cstheme="minorHAnsi"/>
        </w:rPr>
        <w:t xml:space="preserve"> </w:t>
      </w:r>
      <w:r w:rsidRPr="008964E2">
        <w:rPr>
          <w:rFonts w:ascii="Garamond" w:hAnsi="Garamond" w:cstheme="minorHAnsi"/>
        </w:rPr>
        <w:t>-</w:t>
      </w:r>
      <w:r w:rsidR="00AA6085" w:rsidRPr="008964E2">
        <w:rPr>
          <w:rFonts w:ascii="Garamond" w:hAnsi="Garamond" w:cstheme="minorHAnsi"/>
        </w:rPr>
        <w:t xml:space="preserve"> </w:t>
      </w:r>
      <w:r w:rsidRPr="008964E2">
        <w:rPr>
          <w:rFonts w:ascii="Garamond" w:hAnsi="Garamond" w:cstheme="minorHAnsi"/>
        </w:rPr>
        <w:t>az Infotv 22.§</w:t>
      </w:r>
      <w:r w:rsidR="008964E2">
        <w:rPr>
          <w:rFonts w:ascii="Garamond" w:hAnsi="Garamond" w:cstheme="minorHAnsi"/>
        </w:rPr>
        <w:t>-</w:t>
      </w:r>
      <w:proofErr w:type="spellStart"/>
      <w:r w:rsidRPr="008964E2">
        <w:rPr>
          <w:rFonts w:ascii="Garamond" w:hAnsi="Garamond" w:cstheme="minorHAnsi"/>
        </w:rPr>
        <w:t>ában</w:t>
      </w:r>
      <w:proofErr w:type="spellEnd"/>
      <w:r w:rsidRPr="008964E2">
        <w:rPr>
          <w:rFonts w:ascii="Garamond" w:hAnsi="Garamond" w:cstheme="minorHAnsi"/>
        </w:rPr>
        <w:t xml:space="preserve"> meghatározott módon bírósághoz fordulhat. Ha az adatátvevő jogának érvényesítéséhez szükséges adatokat az érintett tiltakozása miatt nem kapja meg, a Hivatal értesítésének közlésétől számított 15 napon belül, az adatokhoz való hozzájutás érdekében</w:t>
      </w:r>
      <w:r w:rsidR="00AA6085" w:rsidRPr="008964E2">
        <w:rPr>
          <w:rFonts w:ascii="Garamond" w:hAnsi="Garamond" w:cstheme="minorHAnsi"/>
        </w:rPr>
        <w:t xml:space="preserve"> </w:t>
      </w:r>
      <w:r w:rsidRPr="008964E2">
        <w:rPr>
          <w:rFonts w:ascii="Garamond" w:hAnsi="Garamond" w:cstheme="minorHAnsi"/>
        </w:rPr>
        <w:t>-</w:t>
      </w:r>
      <w:r w:rsidR="00AA6085" w:rsidRPr="008964E2">
        <w:rPr>
          <w:rFonts w:ascii="Garamond" w:hAnsi="Garamond" w:cstheme="minorHAnsi"/>
        </w:rPr>
        <w:t xml:space="preserve"> </w:t>
      </w:r>
      <w:r w:rsidRPr="008964E2">
        <w:rPr>
          <w:rFonts w:ascii="Garamond" w:hAnsi="Garamond" w:cstheme="minorHAnsi"/>
        </w:rPr>
        <w:t>az Infotv. 22.§-</w:t>
      </w:r>
      <w:proofErr w:type="spellStart"/>
      <w:r w:rsidRPr="008964E2">
        <w:rPr>
          <w:rFonts w:ascii="Garamond" w:hAnsi="Garamond" w:cstheme="minorHAnsi"/>
        </w:rPr>
        <w:t>ában</w:t>
      </w:r>
      <w:proofErr w:type="spellEnd"/>
      <w:r w:rsidRPr="008964E2">
        <w:rPr>
          <w:rFonts w:ascii="Garamond" w:hAnsi="Garamond" w:cstheme="minorHAnsi"/>
        </w:rPr>
        <w:t xml:space="preserve"> meghatározott módon</w:t>
      </w:r>
      <w:r w:rsidR="00AA6085" w:rsidRPr="008964E2">
        <w:rPr>
          <w:rFonts w:ascii="Garamond" w:hAnsi="Garamond" w:cstheme="minorHAnsi"/>
        </w:rPr>
        <w:t xml:space="preserve"> </w:t>
      </w:r>
      <w:r w:rsidRPr="008964E2">
        <w:rPr>
          <w:rFonts w:ascii="Garamond" w:hAnsi="Garamond" w:cstheme="minorHAnsi"/>
        </w:rPr>
        <w:t>-</w:t>
      </w:r>
      <w:r w:rsidR="00AA6085" w:rsidRPr="008964E2">
        <w:rPr>
          <w:rFonts w:ascii="Garamond" w:hAnsi="Garamond" w:cstheme="minorHAnsi"/>
        </w:rPr>
        <w:t xml:space="preserve"> </w:t>
      </w:r>
      <w:r w:rsidRPr="008964E2">
        <w:rPr>
          <w:rFonts w:ascii="Garamond" w:hAnsi="Garamond" w:cstheme="minorHAnsi"/>
        </w:rPr>
        <w:t>bírósághoz fordulhat a Hivatal ellen. A Hivatal az érintettet is perbe hívhatja.</w:t>
      </w:r>
    </w:p>
    <w:p w14:paraId="70AE242F" w14:textId="2424BF16" w:rsidR="00AA6085" w:rsidRDefault="00AA6085" w:rsidP="000005B3">
      <w:pPr>
        <w:pStyle w:val="Listaszerbekezds"/>
        <w:numPr>
          <w:ilvl w:val="0"/>
          <w:numId w:val="40"/>
        </w:numPr>
        <w:spacing w:after="0" w:line="240" w:lineRule="auto"/>
        <w:ind w:left="426" w:hanging="426"/>
        <w:jc w:val="both"/>
        <w:rPr>
          <w:rFonts w:ascii="Garamond" w:hAnsi="Garamond" w:cstheme="minorHAnsi"/>
        </w:rPr>
      </w:pPr>
      <w:r w:rsidRPr="008964E2">
        <w:rPr>
          <w:rFonts w:ascii="Garamond" w:hAnsi="Garamond" w:cstheme="minorHAnsi"/>
        </w:rPr>
        <w:t xml:space="preserve">Ha a Hivatal az </w:t>
      </w:r>
      <w:r w:rsidR="00853C6D" w:rsidRPr="008964E2">
        <w:rPr>
          <w:rFonts w:ascii="Garamond" w:hAnsi="Garamond" w:cstheme="minorHAnsi"/>
        </w:rPr>
        <w:t>értesítést elmulasztja, az adatátvevő felvilágosítást kérhet a Hivataltól. Az adatátadás meghiúsulásával kapcsolatos körülményekről. A felvilágosításra irányuló kérelem beérkezéséről az arról tudomást szerző szervezeti egység haladéktalanul értesíti a Hivatal adatvédelmi felelősét. Az adatvédelmi felelős a kérelmet annak benyújtásától számított 8 napon belül megvizsgálja, és a felvilágosítást az adatátvevő részére megadja.</w:t>
      </w:r>
    </w:p>
    <w:p w14:paraId="63AF03A0" w14:textId="1645DD43" w:rsidR="00976D3B" w:rsidRPr="008964E2" w:rsidRDefault="00853C6D" w:rsidP="000005B3">
      <w:pPr>
        <w:pStyle w:val="Listaszerbekezds"/>
        <w:numPr>
          <w:ilvl w:val="0"/>
          <w:numId w:val="40"/>
        </w:numPr>
        <w:spacing w:after="0" w:line="240" w:lineRule="auto"/>
        <w:ind w:left="426" w:hanging="426"/>
        <w:jc w:val="both"/>
        <w:rPr>
          <w:rFonts w:ascii="Garamond" w:hAnsi="Garamond" w:cstheme="minorHAnsi"/>
        </w:rPr>
      </w:pPr>
      <w:r w:rsidRPr="008964E2">
        <w:rPr>
          <w:rFonts w:ascii="Garamond" w:hAnsi="Garamond" w:cstheme="minorHAnsi"/>
        </w:rPr>
        <w:t xml:space="preserve"> Felvilágosítás kérése esetén az adatátvevő a felvilágosítás megadásától, de legkésőbb az arra nyitva álló határidőtől számított 15 napon belül fordulhat bírósághoz a Hivatal ellen. A Hivatal az érintettet is perbe hívhatja. A Hivatal az érintett adatát nem törölheti, ha az adatkezelést törvény rendelte el. Az adat azonban nem továbbítható az adatátvevő részére, ha a Hivatal egyetértett a tiltakozással, vagy a bíróság a tiltakozás jogosságát megállapította.</w:t>
      </w:r>
    </w:p>
    <w:p w14:paraId="4C2B0856" w14:textId="28D20043" w:rsidR="00DA7E99" w:rsidRPr="008964E2" w:rsidRDefault="00DA7E99" w:rsidP="008964E2">
      <w:pPr>
        <w:pStyle w:val="Listaszerbekezds"/>
        <w:numPr>
          <w:ilvl w:val="0"/>
          <w:numId w:val="1"/>
        </w:numPr>
        <w:spacing w:after="0" w:line="240" w:lineRule="auto"/>
        <w:jc w:val="center"/>
        <w:rPr>
          <w:rFonts w:ascii="Garamond" w:hAnsi="Garamond" w:cstheme="minorHAnsi"/>
          <w:b/>
        </w:rPr>
      </w:pPr>
      <w:r w:rsidRPr="008964E2">
        <w:rPr>
          <w:rFonts w:ascii="Garamond" w:hAnsi="Garamond" w:cstheme="minorHAnsi"/>
          <w:b/>
        </w:rPr>
        <w:t>Fejezet</w:t>
      </w:r>
    </w:p>
    <w:p w14:paraId="29EBA4B5" w14:textId="77777777" w:rsidR="00976D3B" w:rsidRPr="00976D3B" w:rsidRDefault="00976D3B" w:rsidP="00976D3B">
      <w:pPr>
        <w:spacing w:after="0" w:line="240" w:lineRule="auto"/>
        <w:jc w:val="center"/>
        <w:rPr>
          <w:rFonts w:ascii="Garamond" w:hAnsi="Garamond" w:cstheme="minorHAnsi"/>
          <w:b/>
        </w:rPr>
      </w:pPr>
    </w:p>
    <w:p w14:paraId="501A88F2" w14:textId="77777777" w:rsidR="002703A7" w:rsidRDefault="002703A7" w:rsidP="00976D3B">
      <w:pPr>
        <w:spacing w:after="0" w:line="240" w:lineRule="auto"/>
        <w:jc w:val="center"/>
        <w:rPr>
          <w:rFonts w:ascii="Garamond" w:hAnsi="Garamond" w:cstheme="minorHAnsi"/>
          <w:b/>
        </w:rPr>
      </w:pPr>
      <w:r w:rsidRPr="00976D3B">
        <w:rPr>
          <w:rFonts w:ascii="Garamond" w:hAnsi="Garamond" w:cstheme="minorHAnsi"/>
          <w:b/>
        </w:rPr>
        <w:t>Biztonsági követelmények</w:t>
      </w:r>
    </w:p>
    <w:p w14:paraId="250499E9" w14:textId="77777777" w:rsidR="00976D3B" w:rsidRPr="00976D3B" w:rsidRDefault="00976D3B" w:rsidP="00976D3B">
      <w:pPr>
        <w:spacing w:after="0" w:line="240" w:lineRule="auto"/>
        <w:jc w:val="center"/>
        <w:rPr>
          <w:rFonts w:ascii="Garamond" w:hAnsi="Garamond" w:cstheme="minorHAnsi"/>
          <w:b/>
        </w:rPr>
      </w:pPr>
    </w:p>
    <w:p w14:paraId="5905E6EA" w14:textId="6F8FCCCC" w:rsidR="002703A7" w:rsidRPr="009A398A" w:rsidRDefault="002703A7" w:rsidP="000005B3">
      <w:pPr>
        <w:pStyle w:val="Listaszerbekezds"/>
        <w:numPr>
          <w:ilvl w:val="0"/>
          <w:numId w:val="20"/>
        </w:numPr>
        <w:spacing w:after="0" w:line="240" w:lineRule="auto"/>
        <w:jc w:val="center"/>
        <w:rPr>
          <w:rFonts w:ascii="Garamond" w:hAnsi="Garamond" w:cstheme="minorHAnsi"/>
          <w:b/>
        </w:rPr>
      </w:pPr>
      <w:r w:rsidRPr="00976D3B">
        <w:rPr>
          <w:rFonts w:ascii="Garamond" w:hAnsi="Garamond" w:cstheme="minorHAnsi"/>
          <w:b/>
        </w:rPr>
        <w:t>Elektronikus adatfeldolgozási rendszer biztonsága</w:t>
      </w:r>
      <w:r w:rsidR="009A398A">
        <w:rPr>
          <w:rFonts w:ascii="Garamond" w:hAnsi="Garamond" w:cstheme="minorHAnsi"/>
          <w:b/>
        </w:rPr>
        <w:t>, b</w:t>
      </w:r>
      <w:r w:rsidRPr="009A398A">
        <w:rPr>
          <w:rFonts w:ascii="Garamond" w:hAnsi="Garamond" w:cstheme="minorHAnsi"/>
          <w:b/>
        </w:rPr>
        <w:t>iztonsági besorolás</w:t>
      </w:r>
    </w:p>
    <w:p w14:paraId="52787686" w14:textId="77777777" w:rsidR="00976D3B" w:rsidRPr="00976D3B" w:rsidRDefault="00976D3B" w:rsidP="00976D3B">
      <w:pPr>
        <w:pStyle w:val="Listaszerbekezds"/>
        <w:spacing w:after="0" w:line="240" w:lineRule="auto"/>
        <w:rPr>
          <w:rFonts w:ascii="Garamond" w:hAnsi="Garamond" w:cstheme="minorHAnsi"/>
          <w:b/>
        </w:rPr>
      </w:pPr>
    </w:p>
    <w:p w14:paraId="7267D283" w14:textId="56590193" w:rsidR="00976D3B" w:rsidRDefault="002703A7" w:rsidP="000005B3">
      <w:pPr>
        <w:pStyle w:val="Listaszerbekezds"/>
        <w:numPr>
          <w:ilvl w:val="0"/>
          <w:numId w:val="41"/>
        </w:numPr>
        <w:spacing w:after="0" w:line="240" w:lineRule="auto"/>
        <w:ind w:left="426" w:hanging="426"/>
        <w:jc w:val="both"/>
        <w:rPr>
          <w:rFonts w:ascii="Garamond" w:hAnsi="Garamond" w:cstheme="minorHAnsi"/>
        </w:rPr>
      </w:pPr>
      <w:r w:rsidRPr="009A398A">
        <w:rPr>
          <w:rFonts w:ascii="Garamond" w:hAnsi="Garamond" w:cstheme="minorHAnsi"/>
        </w:rPr>
        <w:t xml:space="preserve">Az e Szabályzat hatálya alá tartozók </w:t>
      </w:r>
      <w:r w:rsidRPr="009A398A">
        <w:rPr>
          <w:rFonts w:ascii="Garamond" w:hAnsi="Garamond" w:cstheme="minorHAnsi"/>
          <w:i/>
          <w:iCs/>
        </w:rPr>
        <w:t>az állami és önkormányzati szervek elektronikus információbiztonságáról</w:t>
      </w:r>
      <w:r w:rsidRPr="009A398A">
        <w:rPr>
          <w:rFonts w:ascii="Garamond" w:hAnsi="Garamond" w:cstheme="minorHAnsi"/>
        </w:rPr>
        <w:t xml:space="preserve"> szóló 2013. évi L. törvény rendelkezéseinek megfelelően a rendszert biztonsági osztályba sorolja. </w:t>
      </w:r>
    </w:p>
    <w:p w14:paraId="1403D1A5" w14:textId="77777777" w:rsidR="002703A7" w:rsidRPr="009A398A" w:rsidRDefault="002703A7" w:rsidP="000005B3">
      <w:pPr>
        <w:pStyle w:val="Listaszerbekezds"/>
        <w:numPr>
          <w:ilvl w:val="0"/>
          <w:numId w:val="41"/>
        </w:numPr>
        <w:spacing w:after="0" w:line="240" w:lineRule="auto"/>
        <w:ind w:left="426" w:hanging="426"/>
        <w:jc w:val="both"/>
        <w:rPr>
          <w:rFonts w:ascii="Garamond" w:hAnsi="Garamond" w:cstheme="minorHAnsi"/>
        </w:rPr>
      </w:pPr>
      <w:r w:rsidRPr="009A398A">
        <w:rPr>
          <w:rFonts w:ascii="Garamond" w:hAnsi="Garamond" w:cstheme="minorHAnsi"/>
        </w:rPr>
        <w:t>Az e Szabályzat hatálya alá tartozók feladata minden a számítástechnikai rendszer biztonsági osztályához tartozó rendeletben meghatározott követelményt érvényesíteni, annak érdekében, hogy a rendszer és a rendszerben kezelt adatok bizalmassági, sértetlenségi és rendelkezésre állási biztonsági kritériumai kocká</w:t>
      </w:r>
      <w:r w:rsidR="0006384C" w:rsidRPr="009A398A">
        <w:rPr>
          <w:rFonts w:ascii="Garamond" w:hAnsi="Garamond" w:cstheme="minorHAnsi"/>
        </w:rPr>
        <w:t>z</w:t>
      </w:r>
      <w:r w:rsidRPr="009A398A">
        <w:rPr>
          <w:rFonts w:ascii="Garamond" w:hAnsi="Garamond" w:cstheme="minorHAnsi"/>
        </w:rPr>
        <w:t>atokkal arányos mértékben védve legyenek.</w:t>
      </w:r>
    </w:p>
    <w:p w14:paraId="718E69B3" w14:textId="77777777" w:rsidR="0006384C" w:rsidRDefault="0006384C" w:rsidP="00976D3B">
      <w:pPr>
        <w:spacing w:after="0" w:line="240" w:lineRule="auto"/>
        <w:jc w:val="both"/>
        <w:rPr>
          <w:rFonts w:ascii="Garamond" w:hAnsi="Garamond" w:cstheme="minorHAnsi"/>
          <w:b/>
        </w:rPr>
      </w:pPr>
    </w:p>
    <w:p w14:paraId="7F79F228" w14:textId="38185D12" w:rsidR="00277B84" w:rsidRPr="0006384C" w:rsidRDefault="00976D3B" w:rsidP="000005B3">
      <w:pPr>
        <w:pStyle w:val="Listaszerbekezds"/>
        <w:numPr>
          <w:ilvl w:val="0"/>
          <w:numId w:val="20"/>
        </w:numPr>
        <w:spacing w:after="0" w:line="240" w:lineRule="auto"/>
        <w:jc w:val="center"/>
        <w:rPr>
          <w:rFonts w:ascii="Garamond" w:hAnsi="Garamond" w:cstheme="minorHAnsi"/>
          <w:b/>
        </w:rPr>
      </w:pPr>
      <w:r w:rsidRPr="0006384C">
        <w:rPr>
          <w:rFonts w:ascii="Garamond" w:hAnsi="Garamond" w:cstheme="minorHAnsi"/>
          <w:b/>
        </w:rPr>
        <w:t>G</w:t>
      </w:r>
      <w:r w:rsidR="00277B84" w:rsidRPr="0006384C">
        <w:rPr>
          <w:rFonts w:ascii="Garamond" w:hAnsi="Garamond" w:cstheme="minorHAnsi"/>
          <w:b/>
        </w:rPr>
        <w:t>épterem</w:t>
      </w:r>
    </w:p>
    <w:p w14:paraId="044BEBBC" w14:textId="77777777" w:rsidR="0006384C" w:rsidRPr="0006384C" w:rsidRDefault="0006384C" w:rsidP="0006384C">
      <w:pPr>
        <w:pStyle w:val="Listaszerbekezds"/>
        <w:spacing w:after="0" w:line="240" w:lineRule="auto"/>
        <w:rPr>
          <w:rFonts w:ascii="Garamond" w:hAnsi="Garamond" w:cstheme="minorHAnsi"/>
          <w:b/>
        </w:rPr>
      </w:pPr>
    </w:p>
    <w:p w14:paraId="6F9F40DE" w14:textId="77777777" w:rsidR="00C524F9" w:rsidRPr="009271F9" w:rsidRDefault="00277B84" w:rsidP="00976D3B">
      <w:pPr>
        <w:spacing w:after="0" w:line="240" w:lineRule="auto"/>
        <w:jc w:val="both"/>
        <w:rPr>
          <w:rFonts w:ascii="Garamond" w:hAnsi="Garamond" w:cstheme="minorHAnsi"/>
        </w:rPr>
      </w:pPr>
      <w:r w:rsidRPr="009271F9">
        <w:rPr>
          <w:rFonts w:ascii="Garamond" w:hAnsi="Garamond" w:cstheme="minorHAnsi"/>
        </w:rPr>
        <w:t>A szerver infrastruktúrát a szerverszobában kell elhelyezni. A helyiségben biztosítani kell az informatikai eszközök megfelelő szintű fizikai védelmét (beléptetés, riasztó, kamerák, klíma, szünetmentes áramforrás stb.), és az eszközök optimális működésének környezeti feltételeit (</w:t>
      </w:r>
      <w:proofErr w:type="spellStart"/>
      <w:r w:rsidRPr="009271F9">
        <w:rPr>
          <w:rFonts w:ascii="Garamond" w:hAnsi="Garamond" w:cstheme="minorHAnsi"/>
        </w:rPr>
        <w:t>klimatizálás</w:t>
      </w:r>
      <w:proofErr w:type="spellEnd"/>
      <w:r w:rsidRPr="009271F9">
        <w:rPr>
          <w:rFonts w:ascii="Garamond" w:hAnsi="Garamond" w:cstheme="minorHAnsi"/>
        </w:rPr>
        <w:t xml:space="preserve">, áramellátás stb.) </w:t>
      </w:r>
    </w:p>
    <w:p w14:paraId="4B887FFB" w14:textId="77777777" w:rsidR="0006384C" w:rsidRDefault="0006384C" w:rsidP="00976D3B">
      <w:pPr>
        <w:spacing w:after="0" w:line="240" w:lineRule="auto"/>
        <w:jc w:val="both"/>
        <w:rPr>
          <w:rFonts w:ascii="Garamond" w:hAnsi="Garamond" w:cstheme="minorHAnsi"/>
        </w:rPr>
      </w:pPr>
    </w:p>
    <w:p w14:paraId="4EA2996C" w14:textId="760C913E" w:rsidR="00BD5779" w:rsidRPr="009A398A" w:rsidRDefault="00BD5779" w:rsidP="000005B3">
      <w:pPr>
        <w:pStyle w:val="Listaszerbekezds"/>
        <w:numPr>
          <w:ilvl w:val="0"/>
          <w:numId w:val="20"/>
        </w:numPr>
        <w:spacing w:after="0" w:line="240" w:lineRule="auto"/>
        <w:jc w:val="center"/>
        <w:rPr>
          <w:rFonts w:ascii="Garamond" w:hAnsi="Garamond" w:cstheme="minorHAnsi"/>
          <w:b/>
        </w:rPr>
      </w:pPr>
      <w:r w:rsidRPr="009A398A">
        <w:rPr>
          <w:rFonts w:ascii="Garamond" w:hAnsi="Garamond" w:cstheme="minorHAnsi"/>
          <w:b/>
        </w:rPr>
        <w:t>Irodahelyiségek</w:t>
      </w:r>
    </w:p>
    <w:p w14:paraId="4EE4AAE3" w14:textId="77777777" w:rsidR="0006384C" w:rsidRPr="0006384C" w:rsidRDefault="0006384C" w:rsidP="0006384C">
      <w:pPr>
        <w:pStyle w:val="Listaszerbekezds"/>
        <w:spacing w:after="0" w:line="240" w:lineRule="auto"/>
        <w:ind w:left="375"/>
        <w:rPr>
          <w:rFonts w:ascii="Garamond" w:hAnsi="Garamond" w:cstheme="minorHAnsi"/>
          <w:b/>
        </w:rPr>
      </w:pPr>
    </w:p>
    <w:p w14:paraId="357C9A76" w14:textId="138D86DF" w:rsidR="00BD5779" w:rsidRPr="009271F9" w:rsidRDefault="00BD5779" w:rsidP="00976D3B">
      <w:pPr>
        <w:spacing w:after="0" w:line="240" w:lineRule="auto"/>
        <w:jc w:val="both"/>
        <w:rPr>
          <w:rFonts w:ascii="Garamond" w:hAnsi="Garamond" w:cstheme="minorHAnsi"/>
        </w:rPr>
      </w:pPr>
      <w:r w:rsidRPr="009271F9">
        <w:rPr>
          <w:rFonts w:ascii="Garamond" w:hAnsi="Garamond" w:cstheme="minorHAnsi"/>
        </w:rPr>
        <w:lastRenderedPageBreak/>
        <w:t>Az irodahelyiségekben az ügyfélkapcsolati tevékenység ellátásához szükséges informatikai eszközök</w:t>
      </w:r>
      <w:r w:rsidR="009A398A">
        <w:rPr>
          <w:rFonts w:ascii="Garamond" w:hAnsi="Garamond" w:cstheme="minorHAnsi"/>
        </w:rPr>
        <w:t xml:space="preserve"> védelme</w:t>
      </w:r>
      <w:r w:rsidRPr="009271F9">
        <w:rPr>
          <w:rFonts w:ascii="Garamond" w:hAnsi="Garamond" w:cstheme="minorHAnsi"/>
        </w:rPr>
        <w:t xml:space="preserve"> az alábbi módon</w:t>
      </w:r>
      <w:r w:rsidR="009A398A">
        <w:rPr>
          <w:rFonts w:ascii="Garamond" w:hAnsi="Garamond" w:cstheme="minorHAnsi"/>
        </w:rPr>
        <w:t xml:space="preserve"> valósulhat meg:</w:t>
      </w:r>
      <w:r w:rsidRPr="009271F9">
        <w:rPr>
          <w:rFonts w:ascii="Garamond" w:hAnsi="Garamond" w:cstheme="minorHAnsi"/>
        </w:rPr>
        <w:t xml:space="preserve"> </w:t>
      </w:r>
    </w:p>
    <w:p w14:paraId="083E6C19" w14:textId="77777777" w:rsidR="00BD5779" w:rsidRPr="009271F9" w:rsidRDefault="00BD5779" w:rsidP="009A398A">
      <w:pPr>
        <w:pStyle w:val="Listaszerbekezds"/>
        <w:numPr>
          <w:ilvl w:val="0"/>
          <w:numId w:val="15"/>
        </w:numPr>
        <w:spacing w:after="0" w:line="240" w:lineRule="auto"/>
        <w:ind w:left="851" w:hanging="425"/>
        <w:jc w:val="both"/>
        <w:rPr>
          <w:rFonts w:ascii="Garamond" w:hAnsi="Garamond" w:cstheme="minorHAnsi"/>
        </w:rPr>
      </w:pPr>
      <w:r w:rsidRPr="009271F9">
        <w:rPr>
          <w:rFonts w:ascii="Garamond" w:hAnsi="Garamond" w:cstheme="minorHAnsi"/>
        </w:rPr>
        <w:t xml:space="preserve">az ügyintéző a munkahelyén kizárólag az érintett adatait kezelje, a nem használt adatokat tegye el </w:t>
      </w:r>
      <w:r w:rsidR="00FF3466" w:rsidRPr="009271F9">
        <w:rPr>
          <w:rFonts w:ascii="Garamond" w:hAnsi="Garamond" w:cstheme="minorHAnsi"/>
        </w:rPr>
        <w:t xml:space="preserve">3. </w:t>
      </w:r>
      <w:r w:rsidRPr="009271F9">
        <w:rPr>
          <w:rFonts w:ascii="Garamond" w:hAnsi="Garamond" w:cstheme="minorHAnsi"/>
        </w:rPr>
        <w:t>személy által hozzá nem férhető helyre,</w:t>
      </w:r>
    </w:p>
    <w:p w14:paraId="5DC5BCA5" w14:textId="77777777" w:rsidR="00BD5779" w:rsidRPr="009271F9" w:rsidRDefault="00BD5779" w:rsidP="009A398A">
      <w:pPr>
        <w:pStyle w:val="Listaszerbekezds"/>
        <w:numPr>
          <w:ilvl w:val="0"/>
          <w:numId w:val="15"/>
        </w:numPr>
        <w:spacing w:after="0" w:line="240" w:lineRule="auto"/>
        <w:ind w:left="851" w:hanging="425"/>
        <w:jc w:val="both"/>
        <w:rPr>
          <w:rFonts w:ascii="Garamond" w:hAnsi="Garamond" w:cstheme="minorHAnsi"/>
        </w:rPr>
      </w:pPr>
      <w:r w:rsidRPr="009271F9">
        <w:rPr>
          <w:rFonts w:ascii="Garamond" w:hAnsi="Garamond" w:cstheme="minorHAnsi"/>
        </w:rPr>
        <w:t>az informatikai eszközről ki kell jelentkezni vagy azt zárolni kell minden esetben, ha az ügyintéző</w:t>
      </w:r>
      <w:r w:rsidR="00FF3466" w:rsidRPr="009271F9">
        <w:rPr>
          <w:rFonts w:ascii="Garamond" w:hAnsi="Garamond" w:cstheme="minorHAnsi"/>
        </w:rPr>
        <w:t xml:space="preserve"> a</w:t>
      </w:r>
      <w:r w:rsidRPr="009271F9">
        <w:rPr>
          <w:rFonts w:ascii="Garamond" w:hAnsi="Garamond" w:cstheme="minorHAnsi"/>
        </w:rPr>
        <w:t xml:space="preserve"> tevékenységét befejezte vagy megszakítja oly módon, hogy az informatikai eszköz felügyelet nélkül marad,</w:t>
      </w:r>
    </w:p>
    <w:p w14:paraId="05E2DD50" w14:textId="77777777" w:rsidR="00BD5779" w:rsidRPr="009271F9" w:rsidRDefault="00FF3466" w:rsidP="009A398A">
      <w:pPr>
        <w:pStyle w:val="Listaszerbekezds"/>
        <w:numPr>
          <w:ilvl w:val="0"/>
          <w:numId w:val="15"/>
        </w:numPr>
        <w:spacing w:after="0" w:line="240" w:lineRule="auto"/>
        <w:ind w:left="851" w:hanging="425"/>
        <w:jc w:val="both"/>
        <w:rPr>
          <w:rFonts w:ascii="Garamond" w:hAnsi="Garamond" w:cstheme="minorHAnsi"/>
        </w:rPr>
      </w:pPr>
      <w:r w:rsidRPr="009271F9">
        <w:rPr>
          <w:rFonts w:ascii="Garamond" w:hAnsi="Garamond" w:cstheme="minorHAnsi"/>
        </w:rPr>
        <w:t>az ügyfélszolgálaton minden esetben 3. személy felügyeletét biztosítani kell annak érdekében, hogy ellenőr</w:t>
      </w:r>
      <w:r w:rsidR="00AB5854">
        <w:rPr>
          <w:rFonts w:ascii="Garamond" w:hAnsi="Garamond" w:cstheme="minorHAnsi"/>
        </w:rPr>
        <w:t>zés nélkül</w:t>
      </w:r>
      <w:r w:rsidRPr="009271F9">
        <w:rPr>
          <w:rFonts w:ascii="Garamond" w:hAnsi="Garamond" w:cstheme="minorHAnsi"/>
        </w:rPr>
        <w:t xml:space="preserve"> ne férjen hozzá informatikai eszközhöz vagy egyéb adathordozóhoz,</w:t>
      </w:r>
    </w:p>
    <w:p w14:paraId="6B50F198" w14:textId="77777777" w:rsidR="00FF3466" w:rsidRDefault="00FF3466" w:rsidP="009A398A">
      <w:pPr>
        <w:pStyle w:val="Listaszerbekezds"/>
        <w:numPr>
          <w:ilvl w:val="0"/>
          <w:numId w:val="15"/>
        </w:numPr>
        <w:spacing w:after="0" w:line="240" w:lineRule="auto"/>
        <w:ind w:left="851" w:hanging="425"/>
        <w:jc w:val="both"/>
        <w:rPr>
          <w:rFonts w:ascii="Garamond" w:hAnsi="Garamond" w:cstheme="minorHAnsi"/>
        </w:rPr>
      </w:pPr>
      <w:r w:rsidRPr="009271F9">
        <w:rPr>
          <w:rFonts w:ascii="Garamond" w:hAnsi="Garamond" w:cstheme="minorHAnsi"/>
        </w:rPr>
        <w:t>az ügyintéző ne változtassa meg az informatikai eszközök elhelyezését, akadályozza meg, hogy a 3. személy hozzáférjen az eszközhöz.</w:t>
      </w:r>
    </w:p>
    <w:p w14:paraId="1B514284" w14:textId="77777777" w:rsidR="0006384C" w:rsidRPr="009271F9" w:rsidRDefault="0006384C" w:rsidP="0006384C">
      <w:pPr>
        <w:pStyle w:val="Listaszerbekezds"/>
        <w:spacing w:after="0" w:line="240" w:lineRule="auto"/>
        <w:jc w:val="both"/>
        <w:rPr>
          <w:rFonts w:ascii="Garamond" w:hAnsi="Garamond" w:cstheme="minorHAnsi"/>
        </w:rPr>
      </w:pPr>
    </w:p>
    <w:p w14:paraId="177183D1" w14:textId="5C176FF0" w:rsidR="00FF3466" w:rsidRPr="009A398A" w:rsidRDefault="00FF3466" w:rsidP="000005B3">
      <w:pPr>
        <w:pStyle w:val="Listaszerbekezds"/>
        <w:numPr>
          <w:ilvl w:val="0"/>
          <w:numId w:val="20"/>
        </w:numPr>
        <w:spacing w:after="0" w:line="240" w:lineRule="auto"/>
        <w:jc w:val="center"/>
        <w:rPr>
          <w:rFonts w:ascii="Garamond" w:hAnsi="Garamond" w:cstheme="minorHAnsi"/>
          <w:b/>
        </w:rPr>
      </w:pPr>
      <w:r w:rsidRPr="009A398A">
        <w:rPr>
          <w:rFonts w:ascii="Garamond" w:hAnsi="Garamond" w:cstheme="minorHAnsi"/>
          <w:b/>
        </w:rPr>
        <w:t>Karbantartás, hibajavítás</w:t>
      </w:r>
    </w:p>
    <w:p w14:paraId="78DAB5CD" w14:textId="77777777" w:rsidR="0006384C" w:rsidRPr="009271F9" w:rsidRDefault="0006384C" w:rsidP="00976D3B">
      <w:pPr>
        <w:spacing w:after="0" w:line="240" w:lineRule="auto"/>
        <w:jc w:val="both"/>
        <w:rPr>
          <w:rFonts w:ascii="Garamond" w:hAnsi="Garamond" w:cstheme="minorHAnsi"/>
        </w:rPr>
      </w:pPr>
    </w:p>
    <w:p w14:paraId="797D613F" w14:textId="77777777" w:rsidR="00FF3466" w:rsidRPr="009271F9" w:rsidRDefault="00FF3466" w:rsidP="00976D3B">
      <w:pPr>
        <w:spacing w:after="0" w:line="240" w:lineRule="auto"/>
        <w:jc w:val="both"/>
        <w:rPr>
          <w:rFonts w:ascii="Garamond" w:hAnsi="Garamond" w:cstheme="minorHAnsi"/>
        </w:rPr>
      </w:pPr>
      <w:r w:rsidRPr="009271F9">
        <w:rPr>
          <w:rFonts w:ascii="Garamond" w:hAnsi="Garamond" w:cstheme="minorHAnsi"/>
        </w:rPr>
        <w:t xml:space="preserve">A szerverszobába telepített fizikai védelmi rendszerek éves tervszerű megelőző karbantartásáról az e Szabályzat hatálya alá </w:t>
      </w:r>
      <w:r w:rsidR="0006384C">
        <w:rPr>
          <w:rFonts w:ascii="Garamond" w:hAnsi="Garamond" w:cstheme="minorHAnsi"/>
        </w:rPr>
        <w:t xml:space="preserve">tartozóknak kell gondoskodnia. </w:t>
      </w:r>
      <w:r w:rsidRPr="009271F9">
        <w:rPr>
          <w:rFonts w:ascii="Garamond" w:hAnsi="Garamond" w:cstheme="minorHAnsi"/>
        </w:rPr>
        <w:t>A környezeti infrastruktúra valamely elemének meghibásodása észlelése és javítása az adott rendszer üzemeltetéséért felelős személy feladata.</w:t>
      </w:r>
    </w:p>
    <w:p w14:paraId="5A089DC1" w14:textId="77777777" w:rsidR="0006384C" w:rsidRDefault="0006384C" w:rsidP="00976D3B">
      <w:pPr>
        <w:spacing w:after="0" w:line="240" w:lineRule="auto"/>
        <w:jc w:val="both"/>
        <w:rPr>
          <w:rFonts w:ascii="Garamond" w:hAnsi="Garamond" w:cstheme="minorHAnsi"/>
        </w:rPr>
      </w:pPr>
    </w:p>
    <w:p w14:paraId="5D61EBA3" w14:textId="5AA191D2" w:rsidR="00FF3466" w:rsidRPr="009A398A" w:rsidRDefault="00FF3466" w:rsidP="000005B3">
      <w:pPr>
        <w:pStyle w:val="Listaszerbekezds"/>
        <w:numPr>
          <w:ilvl w:val="0"/>
          <w:numId w:val="20"/>
        </w:numPr>
        <w:spacing w:after="0" w:line="240" w:lineRule="auto"/>
        <w:jc w:val="center"/>
        <w:rPr>
          <w:rFonts w:ascii="Garamond" w:hAnsi="Garamond" w:cstheme="minorHAnsi"/>
          <w:b/>
        </w:rPr>
      </w:pPr>
      <w:r w:rsidRPr="009A398A">
        <w:rPr>
          <w:rFonts w:ascii="Garamond" w:hAnsi="Garamond" w:cstheme="minorHAnsi"/>
          <w:b/>
        </w:rPr>
        <w:t>Kiszolgáló rendszerek biztonsága</w:t>
      </w:r>
      <w:r w:rsidR="009A398A" w:rsidRPr="009A398A">
        <w:rPr>
          <w:rFonts w:ascii="Garamond" w:hAnsi="Garamond" w:cstheme="minorHAnsi"/>
          <w:b/>
        </w:rPr>
        <w:t>, t</w:t>
      </w:r>
      <w:r w:rsidRPr="009A398A">
        <w:rPr>
          <w:rFonts w:ascii="Garamond" w:hAnsi="Garamond" w:cstheme="minorHAnsi"/>
          <w:b/>
        </w:rPr>
        <w:t>echnológiai védelem</w:t>
      </w:r>
    </w:p>
    <w:p w14:paraId="1099B7BD" w14:textId="77777777" w:rsidR="0006384C" w:rsidRPr="0006384C" w:rsidRDefault="0006384C" w:rsidP="0006384C">
      <w:pPr>
        <w:spacing w:after="0" w:line="240" w:lineRule="auto"/>
        <w:jc w:val="center"/>
        <w:rPr>
          <w:rFonts w:ascii="Garamond" w:hAnsi="Garamond" w:cstheme="minorHAnsi"/>
          <w:b/>
        </w:rPr>
      </w:pPr>
    </w:p>
    <w:p w14:paraId="742A9A3C" w14:textId="262C66B9" w:rsidR="00FF3466" w:rsidRDefault="00FF3466" w:rsidP="00976D3B">
      <w:pPr>
        <w:spacing w:after="0" w:line="240" w:lineRule="auto"/>
        <w:jc w:val="both"/>
        <w:rPr>
          <w:rFonts w:ascii="Garamond" w:hAnsi="Garamond" w:cstheme="minorHAnsi"/>
        </w:rPr>
      </w:pPr>
      <w:r w:rsidRPr="009271F9">
        <w:rPr>
          <w:rFonts w:ascii="Garamond" w:hAnsi="Garamond" w:cstheme="minorHAnsi"/>
        </w:rPr>
        <w:t>Az elektronikus ügyintézést támogató, kiszolgáló rendszerek esetében a kialakított architektúra összhangban kell</w:t>
      </w:r>
      <w:r w:rsidR="009A398A">
        <w:rPr>
          <w:rFonts w:ascii="Garamond" w:hAnsi="Garamond" w:cstheme="minorHAnsi"/>
        </w:rPr>
        <w:t>,</w:t>
      </w:r>
      <w:r w:rsidRPr="009271F9">
        <w:rPr>
          <w:rFonts w:ascii="Garamond" w:hAnsi="Garamond" w:cstheme="minorHAnsi"/>
        </w:rPr>
        <w:t xml:space="preserve"> hogy álljon az e Szabályzat hatálya alá tartozók által megfogalmazott számítástechnikai rendszerrel szemben támasztott rendelkezésre állási követelményekkel.</w:t>
      </w:r>
    </w:p>
    <w:p w14:paraId="216BE211" w14:textId="77777777" w:rsidR="0006384C" w:rsidRPr="009271F9" w:rsidRDefault="0006384C" w:rsidP="00976D3B">
      <w:pPr>
        <w:spacing w:after="0" w:line="240" w:lineRule="auto"/>
        <w:jc w:val="both"/>
        <w:rPr>
          <w:rFonts w:ascii="Garamond" w:hAnsi="Garamond" w:cstheme="minorHAnsi"/>
        </w:rPr>
      </w:pPr>
    </w:p>
    <w:p w14:paraId="42CC59CD" w14:textId="6B12BB08" w:rsidR="00FF3466" w:rsidRPr="009A398A" w:rsidRDefault="00FF3466" w:rsidP="000005B3">
      <w:pPr>
        <w:pStyle w:val="Listaszerbekezds"/>
        <w:numPr>
          <w:ilvl w:val="0"/>
          <w:numId w:val="20"/>
        </w:numPr>
        <w:spacing w:after="0" w:line="240" w:lineRule="auto"/>
        <w:jc w:val="center"/>
        <w:rPr>
          <w:rFonts w:ascii="Garamond" w:hAnsi="Garamond" w:cstheme="minorHAnsi"/>
          <w:b/>
        </w:rPr>
      </w:pPr>
      <w:r w:rsidRPr="009A398A">
        <w:rPr>
          <w:rFonts w:ascii="Garamond" w:hAnsi="Garamond" w:cstheme="minorHAnsi"/>
          <w:b/>
        </w:rPr>
        <w:t>Hozzáférés védelem</w:t>
      </w:r>
    </w:p>
    <w:p w14:paraId="349DED15" w14:textId="77777777" w:rsidR="0006384C" w:rsidRPr="0006384C" w:rsidRDefault="0006384C" w:rsidP="00976D3B">
      <w:pPr>
        <w:spacing w:after="0" w:line="240" w:lineRule="auto"/>
        <w:jc w:val="both"/>
        <w:rPr>
          <w:rFonts w:ascii="Garamond" w:hAnsi="Garamond" w:cstheme="minorHAnsi"/>
          <w:b/>
        </w:rPr>
      </w:pPr>
    </w:p>
    <w:p w14:paraId="299D0FC7" w14:textId="77777777" w:rsidR="00FF3466" w:rsidRDefault="00FF3466" w:rsidP="00976D3B">
      <w:pPr>
        <w:spacing w:after="0" w:line="240" w:lineRule="auto"/>
        <w:jc w:val="both"/>
        <w:rPr>
          <w:rFonts w:ascii="Garamond" w:hAnsi="Garamond" w:cstheme="minorHAnsi"/>
        </w:rPr>
      </w:pPr>
      <w:r w:rsidRPr="009271F9">
        <w:rPr>
          <w:rFonts w:ascii="Garamond" w:hAnsi="Garamond" w:cstheme="minorHAnsi"/>
        </w:rPr>
        <w:t xml:space="preserve">Az adatfeldolgozó tevékenységet támogató informatikai rendszerek hozzáférési alrendszerének a hatályos </w:t>
      </w:r>
      <w:r w:rsidR="00772BEF" w:rsidRPr="009271F9">
        <w:rPr>
          <w:rFonts w:ascii="Garamond" w:hAnsi="Garamond" w:cstheme="minorHAnsi"/>
        </w:rPr>
        <w:t xml:space="preserve">Információbiztonsági Szabályzata dokumentumában megfogalmazott hozzáférés védelmi követelményeket kell teljesíteniük. </w:t>
      </w:r>
    </w:p>
    <w:p w14:paraId="09731445" w14:textId="3078E8F7" w:rsidR="00772BEF" w:rsidRPr="009A398A" w:rsidRDefault="00772BEF" w:rsidP="000005B3">
      <w:pPr>
        <w:pStyle w:val="Listaszerbekezds"/>
        <w:numPr>
          <w:ilvl w:val="0"/>
          <w:numId w:val="20"/>
        </w:numPr>
        <w:spacing w:after="0" w:line="240" w:lineRule="auto"/>
        <w:jc w:val="center"/>
        <w:rPr>
          <w:rFonts w:ascii="Garamond" w:hAnsi="Garamond" w:cstheme="minorHAnsi"/>
          <w:b/>
        </w:rPr>
      </w:pPr>
      <w:r w:rsidRPr="009A398A">
        <w:rPr>
          <w:rFonts w:ascii="Garamond" w:hAnsi="Garamond" w:cstheme="minorHAnsi"/>
          <w:b/>
        </w:rPr>
        <w:t>Karbantartás</w:t>
      </w:r>
    </w:p>
    <w:p w14:paraId="1EDD5FC7" w14:textId="77777777" w:rsidR="0006384C" w:rsidRPr="0006384C" w:rsidRDefault="0006384C" w:rsidP="0006384C">
      <w:pPr>
        <w:spacing w:after="0" w:line="240" w:lineRule="auto"/>
        <w:jc w:val="center"/>
        <w:rPr>
          <w:rFonts w:ascii="Garamond" w:hAnsi="Garamond" w:cstheme="minorHAnsi"/>
          <w:b/>
        </w:rPr>
      </w:pPr>
    </w:p>
    <w:p w14:paraId="2DB01E6D" w14:textId="77777777" w:rsidR="00772BEF" w:rsidRDefault="00772BEF" w:rsidP="00976D3B">
      <w:pPr>
        <w:spacing w:after="0" w:line="240" w:lineRule="auto"/>
        <w:jc w:val="both"/>
        <w:rPr>
          <w:rFonts w:ascii="Garamond" w:hAnsi="Garamond" w:cstheme="minorHAnsi"/>
        </w:rPr>
      </w:pPr>
      <w:r w:rsidRPr="009271F9">
        <w:rPr>
          <w:rFonts w:ascii="Garamond" w:hAnsi="Garamond" w:cstheme="minorHAnsi"/>
        </w:rPr>
        <w:t xml:space="preserve">A jegyző felelőssége, hogy a szükséges karbantartási tevékenységek megtörténjenek. A karbantartási tevékenység hivatali munkaidőn kívüli időszakban a szolgáltatás folyamatos fenntartása mellett történhet. </w:t>
      </w:r>
    </w:p>
    <w:p w14:paraId="588BF9DD" w14:textId="77777777" w:rsidR="0006384C" w:rsidRPr="009271F9" w:rsidRDefault="0006384C" w:rsidP="00976D3B">
      <w:pPr>
        <w:spacing w:after="0" w:line="240" w:lineRule="auto"/>
        <w:jc w:val="both"/>
        <w:rPr>
          <w:rFonts w:ascii="Garamond" w:hAnsi="Garamond" w:cstheme="minorHAnsi"/>
        </w:rPr>
      </w:pPr>
    </w:p>
    <w:p w14:paraId="0CFD6AF4" w14:textId="240476BF" w:rsidR="00772BEF" w:rsidRPr="009A398A" w:rsidRDefault="00772BEF" w:rsidP="000005B3">
      <w:pPr>
        <w:pStyle w:val="Listaszerbekezds"/>
        <w:numPr>
          <w:ilvl w:val="0"/>
          <w:numId w:val="20"/>
        </w:numPr>
        <w:spacing w:after="0" w:line="240" w:lineRule="auto"/>
        <w:jc w:val="center"/>
        <w:rPr>
          <w:rFonts w:ascii="Garamond" w:hAnsi="Garamond" w:cstheme="minorHAnsi"/>
          <w:b/>
        </w:rPr>
      </w:pPr>
      <w:r w:rsidRPr="009A398A">
        <w:rPr>
          <w:rFonts w:ascii="Garamond" w:hAnsi="Garamond" w:cstheme="minorHAnsi"/>
          <w:b/>
        </w:rPr>
        <w:t>Karbantartás végrehajtás</w:t>
      </w:r>
      <w:r w:rsidR="00AB5854" w:rsidRPr="009A398A">
        <w:rPr>
          <w:rFonts w:ascii="Garamond" w:hAnsi="Garamond" w:cstheme="minorHAnsi"/>
          <w:b/>
        </w:rPr>
        <w:t>á</w:t>
      </w:r>
      <w:r w:rsidRPr="009A398A">
        <w:rPr>
          <w:rFonts w:ascii="Garamond" w:hAnsi="Garamond" w:cstheme="minorHAnsi"/>
          <w:b/>
        </w:rPr>
        <w:t>ról tájékoztatás</w:t>
      </w:r>
    </w:p>
    <w:p w14:paraId="70FCDA0B" w14:textId="77777777" w:rsidR="0006384C" w:rsidRPr="0006384C" w:rsidRDefault="0006384C" w:rsidP="0006384C">
      <w:pPr>
        <w:spacing w:after="0" w:line="240" w:lineRule="auto"/>
        <w:jc w:val="center"/>
        <w:rPr>
          <w:rFonts w:ascii="Garamond" w:hAnsi="Garamond" w:cstheme="minorHAnsi"/>
          <w:b/>
        </w:rPr>
      </w:pPr>
    </w:p>
    <w:p w14:paraId="2F45DC2C" w14:textId="77777777" w:rsidR="00772BEF" w:rsidRPr="009271F9" w:rsidRDefault="00772BEF" w:rsidP="00976D3B">
      <w:pPr>
        <w:spacing w:after="0" w:line="240" w:lineRule="auto"/>
        <w:jc w:val="both"/>
        <w:rPr>
          <w:rFonts w:ascii="Garamond" w:hAnsi="Garamond" w:cstheme="minorHAnsi"/>
        </w:rPr>
      </w:pPr>
      <w:r w:rsidRPr="009271F9">
        <w:rPr>
          <w:rFonts w:ascii="Garamond" w:hAnsi="Garamond" w:cstheme="minorHAnsi"/>
        </w:rPr>
        <w:t>Ha a karbantartás miatt az ügyintézés szolgáltatás szünetel, akkor az informatikus feladata az elektronikus felületen tájékoztatni a felhasználókat a karbantartás várható időpontjáról, időtartamáról.</w:t>
      </w:r>
    </w:p>
    <w:p w14:paraId="261C4759" w14:textId="77777777" w:rsidR="00772BEF" w:rsidRPr="009271F9" w:rsidRDefault="00772BEF" w:rsidP="00976D3B">
      <w:pPr>
        <w:spacing w:after="0" w:line="240" w:lineRule="auto"/>
        <w:jc w:val="both"/>
        <w:rPr>
          <w:rFonts w:ascii="Garamond" w:hAnsi="Garamond" w:cstheme="minorHAnsi"/>
        </w:rPr>
      </w:pPr>
    </w:p>
    <w:p w14:paraId="25E9E020" w14:textId="14EB9F00" w:rsidR="00347BDD" w:rsidRPr="009A398A" w:rsidRDefault="00347BDD" w:rsidP="000005B3">
      <w:pPr>
        <w:pStyle w:val="Listaszerbekezds"/>
        <w:numPr>
          <w:ilvl w:val="0"/>
          <w:numId w:val="20"/>
        </w:numPr>
        <w:spacing w:after="0" w:line="240" w:lineRule="auto"/>
        <w:jc w:val="center"/>
        <w:rPr>
          <w:rFonts w:ascii="Garamond" w:hAnsi="Garamond" w:cstheme="minorHAnsi"/>
          <w:b/>
        </w:rPr>
      </w:pPr>
      <w:r w:rsidRPr="009A398A">
        <w:rPr>
          <w:rFonts w:ascii="Garamond" w:hAnsi="Garamond" w:cstheme="minorHAnsi"/>
          <w:b/>
        </w:rPr>
        <w:t xml:space="preserve"> Karbantartás végrehajtás előtti tevékenységek</w:t>
      </w:r>
    </w:p>
    <w:p w14:paraId="1847E758" w14:textId="77777777" w:rsidR="0006384C" w:rsidRPr="0006384C" w:rsidRDefault="0006384C" w:rsidP="0006384C">
      <w:pPr>
        <w:spacing w:after="0" w:line="240" w:lineRule="auto"/>
        <w:jc w:val="center"/>
        <w:rPr>
          <w:rFonts w:ascii="Garamond" w:hAnsi="Garamond" w:cstheme="minorHAnsi"/>
          <w:b/>
        </w:rPr>
      </w:pPr>
    </w:p>
    <w:p w14:paraId="1982EBE5" w14:textId="77777777" w:rsidR="00347BDD" w:rsidRPr="009271F9" w:rsidRDefault="00347BDD" w:rsidP="00976D3B">
      <w:pPr>
        <w:spacing w:after="0" w:line="240" w:lineRule="auto"/>
        <w:jc w:val="both"/>
        <w:rPr>
          <w:rFonts w:ascii="Garamond" w:hAnsi="Garamond" w:cstheme="minorHAnsi"/>
        </w:rPr>
      </w:pPr>
      <w:r w:rsidRPr="009271F9">
        <w:rPr>
          <w:rFonts w:ascii="Garamond" w:hAnsi="Garamond" w:cstheme="minorHAnsi"/>
        </w:rPr>
        <w:t>Tekintettel arra, hogy a szoftverfrissítések és javítókészletek telepítése jelentős mértékben befolyásolhatja az alkalmazások és informatikai eszközök működését, a frissítésekkel kapcsolatban az alábbi szabályokat kell betartani:</w:t>
      </w:r>
    </w:p>
    <w:p w14:paraId="4EA06A43" w14:textId="77777777" w:rsidR="00347BDD" w:rsidRPr="009271F9" w:rsidRDefault="00347BDD" w:rsidP="000005B3">
      <w:pPr>
        <w:pStyle w:val="Listaszerbekezds"/>
        <w:numPr>
          <w:ilvl w:val="0"/>
          <w:numId w:val="42"/>
        </w:numPr>
        <w:spacing w:after="0" w:line="240" w:lineRule="auto"/>
        <w:ind w:left="851" w:hanging="425"/>
        <w:jc w:val="both"/>
        <w:rPr>
          <w:rFonts w:ascii="Garamond" w:hAnsi="Garamond" w:cstheme="minorHAnsi"/>
        </w:rPr>
      </w:pPr>
      <w:r w:rsidRPr="009271F9">
        <w:rPr>
          <w:rFonts w:ascii="Garamond" w:hAnsi="Garamond" w:cstheme="minorHAnsi"/>
        </w:rPr>
        <w:t xml:space="preserve">csak hiteles forrásból beszerzett frissítések alkalmazhatók, </w:t>
      </w:r>
    </w:p>
    <w:p w14:paraId="7B195D69" w14:textId="77777777" w:rsidR="00347BDD" w:rsidRPr="009271F9" w:rsidRDefault="00347BDD" w:rsidP="000005B3">
      <w:pPr>
        <w:pStyle w:val="Listaszerbekezds"/>
        <w:numPr>
          <w:ilvl w:val="0"/>
          <w:numId w:val="42"/>
        </w:numPr>
        <w:spacing w:after="0" w:line="240" w:lineRule="auto"/>
        <w:ind w:left="851" w:hanging="425"/>
        <w:jc w:val="both"/>
        <w:rPr>
          <w:rFonts w:ascii="Garamond" w:hAnsi="Garamond" w:cstheme="minorHAnsi"/>
        </w:rPr>
      </w:pPr>
      <w:r w:rsidRPr="009271F9">
        <w:rPr>
          <w:rFonts w:ascii="Garamond" w:hAnsi="Garamond" w:cstheme="minorHAnsi"/>
        </w:rPr>
        <w:t xml:space="preserve">a frissítés mellé csatolt dokumentációt a rendszergazdának át kell tanulmányoznia, hogy megismerje a telepítés várható következményeit, </w:t>
      </w:r>
    </w:p>
    <w:p w14:paraId="17217384" w14:textId="77777777" w:rsidR="0006384C" w:rsidRDefault="00347BDD" w:rsidP="000005B3">
      <w:pPr>
        <w:pStyle w:val="Listaszerbekezds"/>
        <w:numPr>
          <w:ilvl w:val="0"/>
          <w:numId w:val="42"/>
        </w:numPr>
        <w:spacing w:after="0" w:line="240" w:lineRule="auto"/>
        <w:ind w:left="851" w:hanging="425"/>
        <w:jc w:val="both"/>
        <w:rPr>
          <w:rFonts w:ascii="Garamond" w:hAnsi="Garamond" w:cstheme="minorHAnsi"/>
        </w:rPr>
      </w:pPr>
      <w:r w:rsidRPr="009271F9">
        <w:rPr>
          <w:rFonts w:ascii="Garamond" w:hAnsi="Garamond" w:cstheme="minorHAnsi"/>
        </w:rPr>
        <w:t>abban az esetben, ha a frissítések telepítése a rendszer működőképességét vagy a tárolt adatok sértetlenségét veszélyeztetik akkor külön kiegészítő kockázatcsökkentő intézkedéseket kell alkalmazni a telepítést megelőzően.</w:t>
      </w:r>
    </w:p>
    <w:p w14:paraId="795957DB" w14:textId="77777777" w:rsidR="0006384C" w:rsidRPr="0006384C" w:rsidRDefault="0006384C" w:rsidP="0006384C">
      <w:pPr>
        <w:pStyle w:val="Listaszerbekezds"/>
        <w:spacing w:after="0" w:line="240" w:lineRule="auto"/>
        <w:jc w:val="both"/>
        <w:rPr>
          <w:rFonts w:ascii="Garamond" w:hAnsi="Garamond" w:cstheme="minorHAnsi"/>
        </w:rPr>
      </w:pPr>
    </w:p>
    <w:p w14:paraId="738C62A5" w14:textId="7FB7F98D" w:rsidR="00347BDD" w:rsidRPr="009A398A" w:rsidRDefault="0006384C" w:rsidP="000005B3">
      <w:pPr>
        <w:pStyle w:val="Listaszerbekezds"/>
        <w:numPr>
          <w:ilvl w:val="0"/>
          <w:numId w:val="20"/>
        </w:numPr>
        <w:spacing w:after="0" w:line="240" w:lineRule="auto"/>
        <w:jc w:val="center"/>
        <w:rPr>
          <w:rFonts w:ascii="Garamond" w:hAnsi="Garamond" w:cstheme="minorHAnsi"/>
          <w:b/>
        </w:rPr>
      </w:pPr>
      <w:r w:rsidRPr="009A398A">
        <w:rPr>
          <w:rFonts w:ascii="Garamond" w:hAnsi="Garamond" w:cstheme="minorHAnsi"/>
          <w:b/>
        </w:rPr>
        <w:t xml:space="preserve"> </w:t>
      </w:r>
      <w:r w:rsidR="00347BDD" w:rsidRPr="009A398A">
        <w:rPr>
          <w:rFonts w:ascii="Garamond" w:hAnsi="Garamond" w:cstheme="minorHAnsi"/>
          <w:b/>
        </w:rPr>
        <w:t>Karbantartás végrehajtása</w:t>
      </w:r>
    </w:p>
    <w:p w14:paraId="6BB137F8" w14:textId="77777777" w:rsidR="0006384C" w:rsidRPr="0006384C" w:rsidRDefault="0006384C" w:rsidP="0006384C">
      <w:pPr>
        <w:spacing w:after="0" w:line="240" w:lineRule="auto"/>
        <w:jc w:val="center"/>
        <w:rPr>
          <w:rFonts w:ascii="Garamond" w:hAnsi="Garamond" w:cstheme="minorHAnsi"/>
          <w:b/>
        </w:rPr>
      </w:pPr>
    </w:p>
    <w:p w14:paraId="08BD11D2" w14:textId="77777777" w:rsidR="00347BDD" w:rsidRDefault="00347BDD" w:rsidP="00976D3B">
      <w:pPr>
        <w:spacing w:after="0" w:line="240" w:lineRule="auto"/>
        <w:jc w:val="both"/>
        <w:rPr>
          <w:rFonts w:ascii="Garamond" w:hAnsi="Garamond" w:cstheme="minorHAnsi"/>
        </w:rPr>
      </w:pPr>
      <w:r w:rsidRPr="009271F9">
        <w:rPr>
          <w:rFonts w:ascii="Garamond" w:hAnsi="Garamond" w:cstheme="minorHAnsi"/>
        </w:rPr>
        <w:t>A karbantartás végrehajtása után az informatikus felelőssége, hogy biztosított legyen a karbantartott informatikai eszköz fokozott felügyelete az esetlegesen felmerülő problémák miatt.</w:t>
      </w:r>
    </w:p>
    <w:p w14:paraId="586147FB" w14:textId="77777777" w:rsidR="0006384C" w:rsidRPr="009271F9" w:rsidRDefault="0006384C" w:rsidP="00976D3B">
      <w:pPr>
        <w:spacing w:after="0" w:line="240" w:lineRule="auto"/>
        <w:jc w:val="both"/>
        <w:rPr>
          <w:rFonts w:ascii="Garamond" w:hAnsi="Garamond" w:cstheme="minorHAnsi"/>
        </w:rPr>
      </w:pPr>
    </w:p>
    <w:p w14:paraId="271345D9" w14:textId="329FC068" w:rsidR="00347BDD" w:rsidRPr="009A398A" w:rsidRDefault="007D0443" w:rsidP="000005B3">
      <w:pPr>
        <w:pStyle w:val="Listaszerbekezds"/>
        <w:numPr>
          <w:ilvl w:val="0"/>
          <w:numId w:val="20"/>
        </w:numPr>
        <w:spacing w:after="0" w:line="240" w:lineRule="auto"/>
        <w:jc w:val="center"/>
        <w:rPr>
          <w:rFonts w:ascii="Garamond" w:hAnsi="Garamond" w:cstheme="minorHAnsi"/>
          <w:b/>
        </w:rPr>
      </w:pPr>
      <w:r w:rsidRPr="009A398A">
        <w:rPr>
          <w:rFonts w:ascii="Garamond" w:hAnsi="Garamond" w:cstheme="minorHAnsi"/>
          <w:b/>
        </w:rPr>
        <w:t>Karbantartás dokumentálása</w:t>
      </w:r>
    </w:p>
    <w:p w14:paraId="296B4B42" w14:textId="77777777" w:rsidR="0006384C" w:rsidRPr="0006384C" w:rsidRDefault="0006384C" w:rsidP="0006384C">
      <w:pPr>
        <w:spacing w:after="0" w:line="240" w:lineRule="auto"/>
        <w:jc w:val="center"/>
        <w:rPr>
          <w:rFonts w:ascii="Garamond" w:hAnsi="Garamond" w:cstheme="minorHAnsi"/>
          <w:b/>
        </w:rPr>
      </w:pPr>
    </w:p>
    <w:p w14:paraId="1432EA03" w14:textId="77777777" w:rsidR="007D0443" w:rsidRDefault="007D0443" w:rsidP="00976D3B">
      <w:pPr>
        <w:spacing w:after="0" w:line="240" w:lineRule="auto"/>
        <w:jc w:val="both"/>
        <w:rPr>
          <w:rFonts w:ascii="Garamond" w:hAnsi="Garamond" w:cstheme="minorHAnsi"/>
        </w:rPr>
      </w:pPr>
      <w:r w:rsidRPr="009271F9">
        <w:rPr>
          <w:rFonts w:ascii="Garamond" w:hAnsi="Garamond" w:cstheme="minorHAnsi"/>
        </w:rPr>
        <w:t>Az elvégzett karbantartásról a rendszergazdának feljegyzést kell készítenie és gondoskodnia kell a feljegyzés legalább 5 évig történő őrzéséről.</w:t>
      </w:r>
    </w:p>
    <w:p w14:paraId="00483010" w14:textId="77777777" w:rsidR="0006384C" w:rsidRPr="009271F9" w:rsidRDefault="0006384C" w:rsidP="00976D3B">
      <w:pPr>
        <w:spacing w:after="0" w:line="240" w:lineRule="auto"/>
        <w:jc w:val="both"/>
        <w:rPr>
          <w:rFonts w:ascii="Garamond" w:hAnsi="Garamond" w:cstheme="minorHAnsi"/>
        </w:rPr>
      </w:pPr>
    </w:p>
    <w:p w14:paraId="6C68876A" w14:textId="7E4C5E4B" w:rsidR="007D0443" w:rsidRPr="009A398A" w:rsidRDefault="007D0443" w:rsidP="000005B3">
      <w:pPr>
        <w:pStyle w:val="Listaszerbekezds"/>
        <w:numPr>
          <w:ilvl w:val="0"/>
          <w:numId w:val="20"/>
        </w:numPr>
        <w:spacing w:after="0" w:line="240" w:lineRule="auto"/>
        <w:jc w:val="center"/>
        <w:rPr>
          <w:rFonts w:ascii="Garamond" w:hAnsi="Garamond" w:cstheme="minorHAnsi"/>
          <w:b/>
        </w:rPr>
      </w:pPr>
      <w:r w:rsidRPr="009A398A">
        <w:rPr>
          <w:rFonts w:ascii="Garamond" w:hAnsi="Garamond" w:cstheme="minorHAnsi"/>
          <w:b/>
        </w:rPr>
        <w:t>Hibakezelés, nem tervezett karbantartások</w:t>
      </w:r>
    </w:p>
    <w:p w14:paraId="011FD0CB" w14:textId="77777777" w:rsidR="0006384C" w:rsidRPr="0006384C" w:rsidRDefault="0006384C" w:rsidP="0006384C">
      <w:pPr>
        <w:spacing w:after="0" w:line="240" w:lineRule="auto"/>
        <w:jc w:val="center"/>
        <w:rPr>
          <w:rFonts w:ascii="Garamond" w:hAnsi="Garamond" w:cstheme="minorHAnsi"/>
          <w:b/>
        </w:rPr>
      </w:pPr>
    </w:p>
    <w:p w14:paraId="3C99B12C" w14:textId="77777777" w:rsidR="007D0443" w:rsidRDefault="007D0443" w:rsidP="00976D3B">
      <w:pPr>
        <w:spacing w:after="0" w:line="240" w:lineRule="auto"/>
        <w:jc w:val="both"/>
        <w:rPr>
          <w:rFonts w:ascii="Garamond" w:hAnsi="Garamond" w:cstheme="minorHAnsi"/>
        </w:rPr>
      </w:pPr>
      <w:r w:rsidRPr="009271F9">
        <w:rPr>
          <w:rFonts w:ascii="Garamond" w:hAnsi="Garamond" w:cstheme="minorHAnsi"/>
        </w:rPr>
        <w:t>A rendszer meghibásodása esetén a rendszergazda jogosult azonnali intézkedéseket foganatosítani. A meghibásodott adathordozót a rendszergazda köteles megsemmisíteni.</w:t>
      </w:r>
    </w:p>
    <w:p w14:paraId="2B1DA254" w14:textId="77777777" w:rsidR="009A398A" w:rsidRDefault="009A398A" w:rsidP="009A398A">
      <w:pPr>
        <w:spacing w:after="0" w:line="240" w:lineRule="auto"/>
        <w:rPr>
          <w:rFonts w:ascii="Garamond" w:hAnsi="Garamond" w:cstheme="minorHAnsi"/>
        </w:rPr>
      </w:pPr>
    </w:p>
    <w:p w14:paraId="6C8A023F" w14:textId="6BC3F654" w:rsidR="007D0443" w:rsidRPr="009A398A" w:rsidRDefault="007D0443" w:rsidP="000005B3">
      <w:pPr>
        <w:pStyle w:val="Listaszerbekezds"/>
        <w:numPr>
          <w:ilvl w:val="0"/>
          <w:numId w:val="20"/>
        </w:numPr>
        <w:spacing w:after="0" w:line="240" w:lineRule="auto"/>
        <w:jc w:val="center"/>
        <w:rPr>
          <w:rFonts w:ascii="Garamond" w:hAnsi="Garamond" w:cstheme="minorHAnsi"/>
          <w:b/>
        </w:rPr>
      </w:pPr>
      <w:r w:rsidRPr="009A398A">
        <w:rPr>
          <w:rFonts w:ascii="Garamond" w:hAnsi="Garamond" w:cstheme="minorHAnsi"/>
          <w:b/>
        </w:rPr>
        <w:t>Mentési rend, archiválás</w:t>
      </w:r>
    </w:p>
    <w:p w14:paraId="05852134" w14:textId="77777777" w:rsidR="0006384C" w:rsidRPr="0006384C" w:rsidRDefault="0006384C" w:rsidP="0006384C">
      <w:pPr>
        <w:spacing w:after="0" w:line="240" w:lineRule="auto"/>
        <w:jc w:val="center"/>
        <w:rPr>
          <w:rFonts w:ascii="Garamond" w:hAnsi="Garamond" w:cstheme="minorHAnsi"/>
          <w:b/>
        </w:rPr>
      </w:pPr>
    </w:p>
    <w:p w14:paraId="5F57742C" w14:textId="63B24A0E" w:rsidR="007D0443" w:rsidRDefault="007D0443" w:rsidP="000005B3">
      <w:pPr>
        <w:pStyle w:val="Listaszerbekezds"/>
        <w:numPr>
          <w:ilvl w:val="0"/>
          <w:numId w:val="43"/>
        </w:numPr>
        <w:spacing w:after="0" w:line="240" w:lineRule="auto"/>
        <w:ind w:left="426" w:hanging="426"/>
        <w:jc w:val="both"/>
        <w:rPr>
          <w:rFonts w:ascii="Garamond" w:hAnsi="Garamond" w:cstheme="minorHAnsi"/>
        </w:rPr>
      </w:pPr>
      <w:r w:rsidRPr="009A398A">
        <w:rPr>
          <w:rFonts w:ascii="Garamond" w:hAnsi="Garamond" w:cstheme="minorHAnsi"/>
        </w:rPr>
        <w:t>Olyan mentési megoldásokat kell alkalmazni, és olyan mentési eljárást kell működtetni, ami biztosítani tudja, hogy az informatikai eszközök sérülése, meghibásodása, a tárolt adatok sérülése, használhatatlanná válása esetén rendelkezésre álljon olyan mentés, amely segítségével a kiesett informatikai szolgáltatás elfogadható időn belül újra</w:t>
      </w:r>
      <w:r w:rsidR="00E4468F" w:rsidRPr="009A398A">
        <w:rPr>
          <w:rFonts w:ascii="Garamond" w:hAnsi="Garamond" w:cstheme="minorHAnsi"/>
        </w:rPr>
        <w:t>-</w:t>
      </w:r>
      <w:r w:rsidRPr="009A398A">
        <w:rPr>
          <w:rFonts w:ascii="Garamond" w:hAnsi="Garamond" w:cstheme="minorHAnsi"/>
        </w:rPr>
        <w:t>indítható, és amelynek visszaállításával az elveszett adatmennyiség mértéke még kezelhető szinten marad.</w:t>
      </w:r>
    </w:p>
    <w:p w14:paraId="3910A33C" w14:textId="68CEAA47" w:rsidR="007D0443" w:rsidRPr="009A398A" w:rsidRDefault="007D0443" w:rsidP="000005B3">
      <w:pPr>
        <w:pStyle w:val="Listaszerbekezds"/>
        <w:numPr>
          <w:ilvl w:val="0"/>
          <w:numId w:val="43"/>
        </w:numPr>
        <w:spacing w:after="0" w:line="240" w:lineRule="auto"/>
        <w:ind w:left="426" w:hanging="426"/>
        <w:jc w:val="both"/>
        <w:rPr>
          <w:rFonts w:ascii="Garamond" w:hAnsi="Garamond" w:cstheme="minorHAnsi"/>
        </w:rPr>
      </w:pPr>
      <w:r w:rsidRPr="009A398A">
        <w:rPr>
          <w:rFonts w:ascii="Garamond" w:hAnsi="Garamond" w:cstheme="minorHAnsi"/>
        </w:rPr>
        <w:t>Azon adatok esetén, amelyek hosszú távú megőrzését az e Szabályzat hatálya alá tartozók elektronikus formában biztosítják a mentésnek alkalmasnak kell lennie az adatok jogszabályban előírt megőrzési idejének végéig történő visszaállítására. Ennek érdekében:</w:t>
      </w:r>
    </w:p>
    <w:p w14:paraId="4E531A2D" w14:textId="77777777" w:rsidR="007D0443" w:rsidRPr="009271F9" w:rsidRDefault="007D0443" w:rsidP="000005B3">
      <w:pPr>
        <w:pStyle w:val="Listaszerbekezds"/>
        <w:numPr>
          <w:ilvl w:val="0"/>
          <w:numId w:val="44"/>
        </w:numPr>
        <w:spacing w:after="0" w:line="240" w:lineRule="auto"/>
        <w:ind w:left="851" w:hanging="425"/>
        <w:jc w:val="both"/>
        <w:rPr>
          <w:rFonts w:ascii="Garamond" w:hAnsi="Garamond" w:cstheme="minorHAnsi"/>
        </w:rPr>
      </w:pPr>
      <w:r w:rsidRPr="009271F9">
        <w:rPr>
          <w:rFonts w:ascii="Garamond" w:hAnsi="Garamond" w:cstheme="minorHAnsi"/>
        </w:rPr>
        <w:t xml:space="preserve">az adatok mentése, archiválása mellett, az adatok visszaállításához szükséges valamennyi egyéb adat (konfigurációs paraméterek) és szoftver komponens is visszaállíthatóan mentésre, archiválásra kerüljön vagy mentésük, archivált állományuk létezzen, </w:t>
      </w:r>
    </w:p>
    <w:p w14:paraId="652000F8" w14:textId="77777777" w:rsidR="007D0443" w:rsidRPr="009271F9" w:rsidRDefault="007D0443" w:rsidP="000005B3">
      <w:pPr>
        <w:pStyle w:val="Listaszerbekezds"/>
        <w:numPr>
          <w:ilvl w:val="0"/>
          <w:numId w:val="44"/>
        </w:numPr>
        <w:spacing w:after="0" w:line="240" w:lineRule="auto"/>
        <w:ind w:left="851" w:hanging="425"/>
        <w:jc w:val="both"/>
        <w:rPr>
          <w:rFonts w:ascii="Garamond" w:hAnsi="Garamond" w:cstheme="minorHAnsi"/>
        </w:rPr>
      </w:pPr>
      <w:r w:rsidRPr="009271F9">
        <w:rPr>
          <w:rFonts w:ascii="Garamond" w:hAnsi="Garamond" w:cstheme="minorHAnsi"/>
        </w:rPr>
        <w:t xml:space="preserve">az elkészített mentések tegyék lehetővé egy konzisztens állapot visszaállítását, </w:t>
      </w:r>
    </w:p>
    <w:p w14:paraId="17D21505" w14:textId="77777777" w:rsidR="007D0443" w:rsidRDefault="003D10FF" w:rsidP="000005B3">
      <w:pPr>
        <w:pStyle w:val="Listaszerbekezds"/>
        <w:numPr>
          <w:ilvl w:val="0"/>
          <w:numId w:val="44"/>
        </w:numPr>
        <w:spacing w:after="0" w:line="240" w:lineRule="auto"/>
        <w:ind w:left="851" w:hanging="425"/>
        <w:jc w:val="both"/>
        <w:rPr>
          <w:rFonts w:ascii="Garamond" w:hAnsi="Garamond" w:cstheme="minorHAnsi"/>
        </w:rPr>
      </w:pPr>
      <w:r w:rsidRPr="009271F9">
        <w:rPr>
          <w:rFonts w:ascii="Garamond" w:hAnsi="Garamond" w:cstheme="minorHAnsi"/>
        </w:rPr>
        <w:t>a mentett és az archív</w:t>
      </w:r>
      <w:r w:rsidR="007D0443" w:rsidRPr="009271F9">
        <w:rPr>
          <w:rFonts w:ascii="Garamond" w:hAnsi="Garamond" w:cstheme="minorHAnsi"/>
        </w:rPr>
        <w:t xml:space="preserve"> állományok</w:t>
      </w:r>
      <w:r w:rsidR="002969B0" w:rsidRPr="009271F9">
        <w:rPr>
          <w:rFonts w:ascii="Garamond" w:hAnsi="Garamond" w:cstheme="minorHAnsi"/>
        </w:rPr>
        <w:t xml:space="preserve"> adatainak a visszatöltéséhez szükséges berendezés mindenkor rendelkezésre álljon.</w:t>
      </w:r>
    </w:p>
    <w:p w14:paraId="717D1C02" w14:textId="5F5E2699" w:rsidR="002969B0" w:rsidRPr="009A398A" w:rsidRDefault="0006384C" w:rsidP="000005B3">
      <w:pPr>
        <w:pStyle w:val="Listaszerbekezds"/>
        <w:numPr>
          <w:ilvl w:val="0"/>
          <w:numId w:val="43"/>
        </w:numPr>
        <w:spacing w:after="0" w:line="240" w:lineRule="auto"/>
        <w:ind w:left="426" w:hanging="426"/>
        <w:jc w:val="both"/>
        <w:rPr>
          <w:rFonts w:ascii="Garamond" w:hAnsi="Garamond" w:cstheme="minorHAnsi"/>
        </w:rPr>
      </w:pPr>
      <w:r w:rsidRPr="009A398A">
        <w:rPr>
          <w:rFonts w:ascii="Garamond" w:hAnsi="Garamond" w:cstheme="minorHAnsi"/>
        </w:rPr>
        <w:t>A</w:t>
      </w:r>
      <w:r w:rsidR="002969B0" w:rsidRPr="009A398A">
        <w:rPr>
          <w:rFonts w:ascii="Garamond" w:hAnsi="Garamond" w:cstheme="minorHAnsi"/>
        </w:rPr>
        <w:t xml:space="preserve"> mentésből történő adat</w:t>
      </w:r>
      <w:r w:rsidR="000974E0" w:rsidRPr="009A398A">
        <w:rPr>
          <w:rFonts w:ascii="Garamond" w:hAnsi="Garamond" w:cstheme="minorHAnsi"/>
        </w:rPr>
        <w:t>-</w:t>
      </w:r>
      <w:r w:rsidR="002969B0" w:rsidRPr="009A398A">
        <w:rPr>
          <w:rFonts w:ascii="Garamond" w:hAnsi="Garamond" w:cstheme="minorHAnsi"/>
        </w:rPr>
        <w:t>visszatöltést a rendszergazda engedélyével lehet végrehajtani.</w:t>
      </w:r>
    </w:p>
    <w:p w14:paraId="0181B755" w14:textId="77777777" w:rsidR="009A398A" w:rsidRDefault="009A398A" w:rsidP="009A398A">
      <w:pPr>
        <w:spacing w:after="0" w:line="240" w:lineRule="auto"/>
        <w:rPr>
          <w:rFonts w:ascii="Garamond" w:hAnsi="Garamond" w:cstheme="minorHAnsi"/>
          <w:b/>
        </w:rPr>
      </w:pPr>
    </w:p>
    <w:p w14:paraId="33371E66" w14:textId="1D87907D" w:rsidR="009A398A" w:rsidRPr="009A398A" w:rsidRDefault="009A398A" w:rsidP="009A398A">
      <w:pPr>
        <w:pStyle w:val="Listaszerbekezds"/>
        <w:numPr>
          <w:ilvl w:val="0"/>
          <w:numId w:val="1"/>
        </w:numPr>
        <w:spacing w:after="0" w:line="240" w:lineRule="auto"/>
        <w:jc w:val="center"/>
        <w:rPr>
          <w:rFonts w:ascii="Garamond" w:hAnsi="Garamond" w:cstheme="minorHAnsi"/>
          <w:b/>
        </w:rPr>
      </w:pPr>
      <w:r w:rsidRPr="009A398A">
        <w:rPr>
          <w:rFonts w:ascii="Garamond" w:hAnsi="Garamond" w:cstheme="minorHAnsi"/>
          <w:b/>
        </w:rPr>
        <w:t>Fejezet</w:t>
      </w:r>
    </w:p>
    <w:p w14:paraId="2B52AB6F" w14:textId="77777777" w:rsidR="009A398A" w:rsidRPr="009A398A" w:rsidRDefault="009A398A" w:rsidP="009A398A">
      <w:pPr>
        <w:spacing w:after="0" w:line="240" w:lineRule="auto"/>
        <w:ind w:left="360"/>
        <w:rPr>
          <w:rFonts w:ascii="Garamond" w:hAnsi="Garamond" w:cstheme="minorHAnsi"/>
          <w:b/>
        </w:rPr>
      </w:pPr>
    </w:p>
    <w:p w14:paraId="424E7593" w14:textId="01795B79" w:rsidR="002969B0" w:rsidRDefault="002969B0" w:rsidP="0006384C">
      <w:pPr>
        <w:spacing w:after="0" w:line="240" w:lineRule="auto"/>
        <w:ind w:left="360"/>
        <w:jc w:val="center"/>
        <w:rPr>
          <w:rFonts w:ascii="Garamond" w:hAnsi="Garamond" w:cstheme="minorHAnsi"/>
          <w:b/>
        </w:rPr>
      </w:pPr>
      <w:r w:rsidRPr="009271F9">
        <w:rPr>
          <w:rFonts w:ascii="Garamond" w:hAnsi="Garamond" w:cstheme="minorHAnsi"/>
          <w:b/>
        </w:rPr>
        <w:t>Védelmi rendszerek</w:t>
      </w:r>
    </w:p>
    <w:p w14:paraId="2D687054" w14:textId="77777777" w:rsidR="009A398A" w:rsidRPr="009271F9" w:rsidRDefault="009A398A" w:rsidP="0006384C">
      <w:pPr>
        <w:spacing w:after="0" w:line="240" w:lineRule="auto"/>
        <w:ind w:left="360"/>
        <w:jc w:val="center"/>
        <w:rPr>
          <w:rFonts w:ascii="Garamond" w:hAnsi="Garamond" w:cstheme="minorHAnsi"/>
          <w:b/>
        </w:rPr>
      </w:pPr>
    </w:p>
    <w:p w14:paraId="57015DD2" w14:textId="3F4F016A" w:rsidR="001A1AE4" w:rsidRPr="009A398A" w:rsidRDefault="001A1AE4" w:rsidP="000005B3">
      <w:pPr>
        <w:pStyle w:val="Listaszerbekezds"/>
        <w:numPr>
          <w:ilvl w:val="0"/>
          <w:numId w:val="45"/>
        </w:numPr>
        <w:spacing w:after="0" w:line="240" w:lineRule="auto"/>
        <w:jc w:val="center"/>
        <w:rPr>
          <w:rFonts w:ascii="Garamond" w:hAnsi="Garamond" w:cstheme="minorHAnsi"/>
          <w:b/>
        </w:rPr>
      </w:pPr>
      <w:r w:rsidRPr="009A398A">
        <w:rPr>
          <w:rFonts w:ascii="Garamond" w:hAnsi="Garamond" w:cstheme="minorHAnsi"/>
          <w:b/>
        </w:rPr>
        <w:t>Határvédelem</w:t>
      </w:r>
    </w:p>
    <w:p w14:paraId="6A791DD3" w14:textId="77777777" w:rsidR="0006384C" w:rsidRPr="009271F9" w:rsidRDefault="0006384C" w:rsidP="0006384C">
      <w:pPr>
        <w:spacing w:after="0" w:line="240" w:lineRule="auto"/>
        <w:ind w:left="360"/>
        <w:jc w:val="center"/>
        <w:rPr>
          <w:rFonts w:ascii="Garamond" w:hAnsi="Garamond" w:cstheme="minorHAnsi"/>
          <w:b/>
        </w:rPr>
      </w:pPr>
    </w:p>
    <w:p w14:paraId="437A0E01" w14:textId="77777777" w:rsidR="001A1AE4" w:rsidRPr="009271F9" w:rsidRDefault="001A1AE4" w:rsidP="0006384C">
      <w:pPr>
        <w:spacing w:after="0" w:line="240" w:lineRule="auto"/>
        <w:jc w:val="both"/>
        <w:rPr>
          <w:rFonts w:ascii="Garamond" w:hAnsi="Garamond" w:cstheme="minorHAnsi"/>
        </w:rPr>
      </w:pPr>
      <w:r w:rsidRPr="009271F9">
        <w:rPr>
          <w:rFonts w:ascii="Garamond" w:hAnsi="Garamond" w:cstheme="minorHAnsi"/>
        </w:rPr>
        <w:t xml:space="preserve">Az Internet és a belső hálózat között határvédelmi eszköz működtetése kötelező. Határvédelmi eszköznek biztosítania kell, hogy </w:t>
      </w:r>
    </w:p>
    <w:p w14:paraId="3C781AD9" w14:textId="77777777" w:rsidR="001A1AE4" w:rsidRPr="009271F9" w:rsidRDefault="001A1AE4" w:rsidP="000005B3">
      <w:pPr>
        <w:pStyle w:val="Listaszerbekezds"/>
        <w:numPr>
          <w:ilvl w:val="0"/>
          <w:numId w:val="46"/>
        </w:numPr>
        <w:spacing w:after="0" w:line="240" w:lineRule="auto"/>
        <w:ind w:left="851" w:hanging="425"/>
        <w:jc w:val="both"/>
        <w:rPr>
          <w:rFonts w:ascii="Garamond" w:hAnsi="Garamond" w:cstheme="minorHAnsi"/>
        </w:rPr>
      </w:pPr>
      <w:r w:rsidRPr="009271F9">
        <w:rPr>
          <w:rFonts w:ascii="Garamond" w:hAnsi="Garamond" w:cstheme="minorHAnsi"/>
        </w:rPr>
        <w:t xml:space="preserve">az Internet felől csak az e Szabályzat hatálya alá tartozók által meghatározott adatkapcsolatok épülhessenek ki a kiszolgáló rendszerek felé, </w:t>
      </w:r>
    </w:p>
    <w:p w14:paraId="66AAD28B" w14:textId="77777777" w:rsidR="001A1AE4" w:rsidRPr="009271F9" w:rsidRDefault="001A1AE4" w:rsidP="000005B3">
      <w:pPr>
        <w:pStyle w:val="Listaszerbekezds"/>
        <w:numPr>
          <w:ilvl w:val="0"/>
          <w:numId w:val="46"/>
        </w:numPr>
        <w:spacing w:after="0" w:line="240" w:lineRule="auto"/>
        <w:ind w:left="851" w:hanging="425"/>
        <w:jc w:val="both"/>
        <w:rPr>
          <w:rFonts w:ascii="Garamond" w:hAnsi="Garamond" w:cstheme="minorHAnsi"/>
        </w:rPr>
      </w:pPr>
      <w:r w:rsidRPr="009271F9">
        <w:rPr>
          <w:rFonts w:ascii="Garamond" w:hAnsi="Garamond" w:cstheme="minorHAnsi"/>
        </w:rPr>
        <w:t xml:space="preserve">az adatforgalom elsődleges vírus – és tartalomszűrése megvalósuljon, </w:t>
      </w:r>
    </w:p>
    <w:p w14:paraId="425C04EC" w14:textId="77777777" w:rsidR="001A1AE4" w:rsidRDefault="001A1AE4" w:rsidP="000005B3">
      <w:pPr>
        <w:pStyle w:val="Listaszerbekezds"/>
        <w:numPr>
          <w:ilvl w:val="0"/>
          <w:numId w:val="46"/>
        </w:numPr>
        <w:spacing w:after="0" w:line="240" w:lineRule="auto"/>
        <w:ind w:left="851" w:hanging="425"/>
        <w:jc w:val="both"/>
        <w:rPr>
          <w:rFonts w:ascii="Garamond" w:hAnsi="Garamond" w:cstheme="minorHAnsi"/>
        </w:rPr>
      </w:pPr>
      <w:r w:rsidRPr="009271F9">
        <w:rPr>
          <w:rFonts w:ascii="Garamond" w:hAnsi="Garamond" w:cstheme="minorHAnsi"/>
        </w:rPr>
        <w:t>határvédelmi rendszer által kikényszerített biztonsági politikát a rendszergazdának rendszeres időközönként felül kell vizsgálnia. Olyan szabályok alkalmazása kötelező, amellyel biztosítható, hogy szükséges minimum adatforgalom legyen engedélyezett külső hálózat irányából az e Szabályzat hatálya alá tartozók belső informatikai rendszerei felé.</w:t>
      </w:r>
    </w:p>
    <w:p w14:paraId="5F35B730" w14:textId="77777777" w:rsidR="00565EE8" w:rsidRPr="009271F9" w:rsidRDefault="00565EE8" w:rsidP="000974E0">
      <w:pPr>
        <w:pStyle w:val="Listaszerbekezds"/>
        <w:spacing w:after="0" w:line="240" w:lineRule="auto"/>
        <w:ind w:left="709" w:hanging="709"/>
        <w:jc w:val="both"/>
        <w:rPr>
          <w:rFonts w:ascii="Garamond" w:hAnsi="Garamond" w:cstheme="minorHAnsi"/>
        </w:rPr>
      </w:pPr>
    </w:p>
    <w:p w14:paraId="2AC18408" w14:textId="152C0CDB" w:rsidR="001A1AE4" w:rsidRPr="009A398A" w:rsidRDefault="001A1AE4" w:rsidP="000005B3">
      <w:pPr>
        <w:pStyle w:val="Listaszerbekezds"/>
        <w:numPr>
          <w:ilvl w:val="0"/>
          <w:numId w:val="45"/>
        </w:numPr>
        <w:spacing w:after="0" w:line="240" w:lineRule="auto"/>
        <w:jc w:val="center"/>
        <w:rPr>
          <w:rFonts w:ascii="Garamond" w:hAnsi="Garamond" w:cstheme="minorHAnsi"/>
          <w:b/>
        </w:rPr>
      </w:pPr>
      <w:r w:rsidRPr="009A398A">
        <w:rPr>
          <w:rFonts w:ascii="Garamond" w:hAnsi="Garamond" w:cstheme="minorHAnsi"/>
          <w:b/>
        </w:rPr>
        <w:t>Vírusvédelem</w:t>
      </w:r>
    </w:p>
    <w:p w14:paraId="5CF2E758" w14:textId="77777777" w:rsidR="00CD3115" w:rsidRPr="00565EE8" w:rsidRDefault="00CD3115" w:rsidP="00565EE8">
      <w:pPr>
        <w:spacing w:after="0" w:line="240" w:lineRule="auto"/>
        <w:jc w:val="center"/>
        <w:rPr>
          <w:rFonts w:ascii="Garamond" w:hAnsi="Garamond" w:cstheme="minorHAnsi"/>
          <w:b/>
        </w:rPr>
      </w:pPr>
    </w:p>
    <w:p w14:paraId="6DA1FCE6" w14:textId="77777777" w:rsidR="001A1AE4" w:rsidRPr="009271F9" w:rsidRDefault="001A1AE4" w:rsidP="00976D3B">
      <w:pPr>
        <w:spacing w:after="0" w:line="240" w:lineRule="auto"/>
        <w:jc w:val="both"/>
        <w:rPr>
          <w:rFonts w:ascii="Garamond" w:hAnsi="Garamond" w:cstheme="minorHAnsi"/>
        </w:rPr>
      </w:pPr>
      <w:r w:rsidRPr="009271F9">
        <w:rPr>
          <w:rFonts w:ascii="Garamond" w:hAnsi="Garamond" w:cstheme="minorHAnsi"/>
        </w:rPr>
        <w:t>A rendszergazda feladata biztosítani a többszintű vírusvédelmet, az az a határvédelmi rendszer kívül üzemeltessen vírusvédelmi rendszert. A vírusvédelmi rendszernek ki kell terjednie jelen szolgáltatásban érintett minden rendszerelemre. Az alkalmazott vírusvédelmi rendszernek biztosítania kell:</w:t>
      </w:r>
    </w:p>
    <w:p w14:paraId="7A6FECE7" w14:textId="77777777" w:rsidR="001A1AE4" w:rsidRPr="009271F9" w:rsidRDefault="001A1AE4" w:rsidP="000005B3">
      <w:pPr>
        <w:pStyle w:val="Listaszerbekezds"/>
        <w:numPr>
          <w:ilvl w:val="0"/>
          <w:numId w:val="47"/>
        </w:numPr>
        <w:spacing w:after="0" w:line="240" w:lineRule="auto"/>
        <w:ind w:left="851" w:hanging="425"/>
        <w:jc w:val="both"/>
        <w:rPr>
          <w:rFonts w:ascii="Garamond" w:hAnsi="Garamond" w:cstheme="minorHAnsi"/>
        </w:rPr>
      </w:pPr>
      <w:r w:rsidRPr="009271F9">
        <w:rPr>
          <w:rFonts w:ascii="Garamond" w:hAnsi="Garamond" w:cstheme="minorHAnsi"/>
        </w:rPr>
        <w:t xml:space="preserve">a központi menedzselhetőséget, </w:t>
      </w:r>
    </w:p>
    <w:p w14:paraId="32E042BE" w14:textId="77777777" w:rsidR="001A1AE4" w:rsidRPr="009271F9" w:rsidRDefault="001A1AE4" w:rsidP="000005B3">
      <w:pPr>
        <w:pStyle w:val="Listaszerbekezds"/>
        <w:numPr>
          <w:ilvl w:val="0"/>
          <w:numId w:val="47"/>
        </w:numPr>
        <w:spacing w:after="0" w:line="240" w:lineRule="auto"/>
        <w:ind w:left="851" w:hanging="425"/>
        <w:jc w:val="both"/>
        <w:rPr>
          <w:rFonts w:ascii="Garamond" w:hAnsi="Garamond" w:cstheme="minorHAnsi"/>
        </w:rPr>
      </w:pPr>
      <w:r w:rsidRPr="009271F9">
        <w:rPr>
          <w:rFonts w:ascii="Garamond" w:hAnsi="Garamond" w:cstheme="minorHAnsi"/>
        </w:rPr>
        <w:t>a vírus – adatbázis rendszeres és automatikus frissítését,</w:t>
      </w:r>
    </w:p>
    <w:p w14:paraId="606D515B" w14:textId="77777777" w:rsidR="001A1AE4" w:rsidRPr="009271F9" w:rsidRDefault="001A1AE4" w:rsidP="000005B3">
      <w:pPr>
        <w:pStyle w:val="Listaszerbekezds"/>
        <w:numPr>
          <w:ilvl w:val="0"/>
          <w:numId w:val="47"/>
        </w:numPr>
        <w:spacing w:after="0" w:line="240" w:lineRule="auto"/>
        <w:ind w:left="851" w:hanging="425"/>
        <w:jc w:val="both"/>
        <w:rPr>
          <w:rFonts w:ascii="Garamond" w:hAnsi="Garamond" w:cstheme="minorHAnsi"/>
        </w:rPr>
      </w:pPr>
      <w:r w:rsidRPr="009271F9">
        <w:rPr>
          <w:rFonts w:ascii="Garamond" w:hAnsi="Garamond" w:cstheme="minorHAnsi"/>
        </w:rPr>
        <w:t>minden beérkező állományon történő vírusellenőrzést,</w:t>
      </w:r>
    </w:p>
    <w:p w14:paraId="5CD70432" w14:textId="77777777" w:rsidR="001A1AE4" w:rsidRPr="009271F9" w:rsidRDefault="001A1AE4" w:rsidP="000005B3">
      <w:pPr>
        <w:pStyle w:val="Listaszerbekezds"/>
        <w:numPr>
          <w:ilvl w:val="0"/>
          <w:numId w:val="47"/>
        </w:numPr>
        <w:spacing w:after="0" w:line="240" w:lineRule="auto"/>
        <w:ind w:left="851" w:hanging="425"/>
        <w:jc w:val="both"/>
        <w:rPr>
          <w:rFonts w:ascii="Garamond" w:hAnsi="Garamond" w:cstheme="minorHAnsi"/>
        </w:rPr>
      </w:pPr>
      <w:r w:rsidRPr="009271F9">
        <w:rPr>
          <w:rFonts w:ascii="Garamond" w:hAnsi="Garamond" w:cstheme="minorHAnsi"/>
        </w:rPr>
        <w:t>azon gyanúsnak ítélt, kártékony</w:t>
      </w:r>
      <w:r w:rsidR="00565EE8">
        <w:rPr>
          <w:rFonts w:ascii="Garamond" w:hAnsi="Garamond" w:cstheme="minorHAnsi"/>
        </w:rPr>
        <w:t xml:space="preserve"> kódra hasonlító jelsorozatok (nem írtható vírusok</w:t>
      </w:r>
      <w:r w:rsidRPr="009271F9">
        <w:rPr>
          <w:rFonts w:ascii="Garamond" w:hAnsi="Garamond" w:cstheme="minorHAnsi"/>
        </w:rPr>
        <w:t>) karanténba helyezését, melynek biztonságos eltávolítása nem lehetséges,</w:t>
      </w:r>
    </w:p>
    <w:p w14:paraId="3FC8E0D5" w14:textId="77777777" w:rsidR="001A1AE4" w:rsidRPr="009271F9" w:rsidRDefault="001A1AE4" w:rsidP="000005B3">
      <w:pPr>
        <w:pStyle w:val="Listaszerbekezds"/>
        <w:numPr>
          <w:ilvl w:val="0"/>
          <w:numId w:val="47"/>
        </w:numPr>
        <w:spacing w:after="0" w:line="240" w:lineRule="auto"/>
        <w:ind w:left="851" w:hanging="425"/>
        <w:jc w:val="both"/>
        <w:rPr>
          <w:rFonts w:ascii="Garamond" w:hAnsi="Garamond" w:cstheme="minorHAnsi"/>
        </w:rPr>
      </w:pPr>
      <w:r w:rsidRPr="009271F9">
        <w:rPr>
          <w:rFonts w:ascii="Garamond" w:hAnsi="Garamond" w:cstheme="minorHAnsi"/>
        </w:rPr>
        <w:t>riasztások küldését az üzemeltetőnek,</w:t>
      </w:r>
    </w:p>
    <w:p w14:paraId="18663016" w14:textId="77777777" w:rsidR="001A1AE4" w:rsidRDefault="001A1AE4" w:rsidP="000005B3">
      <w:pPr>
        <w:pStyle w:val="Listaszerbekezds"/>
        <w:numPr>
          <w:ilvl w:val="0"/>
          <w:numId w:val="47"/>
        </w:numPr>
        <w:spacing w:after="0" w:line="240" w:lineRule="auto"/>
        <w:ind w:left="851" w:hanging="425"/>
        <w:jc w:val="both"/>
        <w:rPr>
          <w:rFonts w:ascii="Garamond" w:hAnsi="Garamond" w:cstheme="minorHAnsi"/>
        </w:rPr>
      </w:pPr>
      <w:r w:rsidRPr="009271F9">
        <w:rPr>
          <w:rFonts w:ascii="Garamond" w:hAnsi="Garamond" w:cstheme="minorHAnsi"/>
        </w:rPr>
        <w:t>a vírusfertőzések, a fert</w:t>
      </w:r>
      <w:r w:rsidR="00615196" w:rsidRPr="009271F9">
        <w:rPr>
          <w:rFonts w:ascii="Garamond" w:hAnsi="Garamond" w:cstheme="minorHAnsi"/>
        </w:rPr>
        <w:t>őzött állományok kezelésének naplózását.</w:t>
      </w:r>
    </w:p>
    <w:p w14:paraId="234F7444" w14:textId="77777777" w:rsidR="00612044" w:rsidRPr="009271F9" w:rsidRDefault="00612044" w:rsidP="00612044">
      <w:pPr>
        <w:pStyle w:val="Listaszerbekezds"/>
        <w:spacing w:after="0" w:line="240" w:lineRule="auto"/>
        <w:jc w:val="both"/>
        <w:rPr>
          <w:rFonts w:ascii="Garamond" w:hAnsi="Garamond" w:cstheme="minorHAnsi"/>
        </w:rPr>
      </w:pPr>
    </w:p>
    <w:p w14:paraId="3A2C17FD" w14:textId="56A868BA" w:rsidR="00615196" w:rsidRPr="009271F9" w:rsidRDefault="000005B3" w:rsidP="00615196">
      <w:pPr>
        <w:spacing w:after="240"/>
        <w:jc w:val="center"/>
        <w:rPr>
          <w:rFonts w:ascii="Garamond" w:hAnsi="Garamond" w:cstheme="minorHAnsi"/>
          <w:b/>
        </w:rPr>
      </w:pPr>
      <w:r>
        <w:rPr>
          <w:rFonts w:ascii="Garamond" w:hAnsi="Garamond" w:cstheme="minorHAnsi"/>
          <w:b/>
        </w:rPr>
        <w:t xml:space="preserve">X. </w:t>
      </w:r>
      <w:r w:rsidR="00615196" w:rsidRPr="009271F9">
        <w:rPr>
          <w:rFonts w:ascii="Garamond" w:hAnsi="Garamond" w:cstheme="minorHAnsi"/>
          <w:b/>
        </w:rPr>
        <w:t>Fejezet</w:t>
      </w:r>
    </w:p>
    <w:p w14:paraId="48A12318" w14:textId="0A962BFC" w:rsidR="00615196" w:rsidRPr="009271F9" w:rsidRDefault="00615196" w:rsidP="00612044">
      <w:pPr>
        <w:spacing w:after="240"/>
        <w:jc w:val="center"/>
        <w:rPr>
          <w:rFonts w:ascii="Garamond" w:hAnsi="Garamond" w:cstheme="minorHAnsi"/>
          <w:b/>
        </w:rPr>
      </w:pPr>
      <w:r w:rsidRPr="009271F9">
        <w:rPr>
          <w:rFonts w:ascii="Garamond" w:hAnsi="Garamond" w:cstheme="minorHAnsi"/>
          <w:b/>
        </w:rPr>
        <w:lastRenderedPageBreak/>
        <w:t>A Hivatal honlapja és a honlapon közzétett adatokhoz történő hozzáférés</w:t>
      </w:r>
    </w:p>
    <w:p w14:paraId="68CC35EB" w14:textId="7AD47FCF" w:rsidR="00615196" w:rsidRPr="000005B3" w:rsidRDefault="00615196" w:rsidP="000005B3">
      <w:pPr>
        <w:pStyle w:val="Listaszerbekezds"/>
        <w:numPr>
          <w:ilvl w:val="1"/>
          <w:numId w:val="48"/>
        </w:numPr>
        <w:spacing w:after="240"/>
        <w:ind w:left="426" w:hanging="425"/>
        <w:jc w:val="both"/>
        <w:rPr>
          <w:rFonts w:ascii="Garamond" w:hAnsi="Garamond" w:cstheme="minorHAnsi"/>
        </w:rPr>
      </w:pPr>
      <w:r w:rsidRPr="000005B3">
        <w:rPr>
          <w:rFonts w:ascii="Garamond" w:hAnsi="Garamond" w:cstheme="minorHAnsi"/>
        </w:rPr>
        <w:t>A Hivatal a feladatkörébe tartozó ügyekben elősegíti a közvélemény pontos és hiteles tájékoztatását. Ennek érdekében a közérdekű és közérdekből nyilvános adat</w:t>
      </w:r>
      <w:r w:rsidR="00612044" w:rsidRPr="000005B3">
        <w:rPr>
          <w:rFonts w:ascii="Garamond" w:hAnsi="Garamond" w:cstheme="minorHAnsi"/>
        </w:rPr>
        <w:t xml:space="preserve">okat rendszeresen közzé és </w:t>
      </w:r>
      <w:r w:rsidRPr="000005B3">
        <w:rPr>
          <w:rFonts w:ascii="Garamond" w:hAnsi="Garamond" w:cstheme="minorHAnsi"/>
        </w:rPr>
        <w:t>hozzáférhetővé teszi a mindenkori hivatalos honlapon.</w:t>
      </w:r>
    </w:p>
    <w:p w14:paraId="7D3D6F47" w14:textId="194F1C76" w:rsidR="00615196" w:rsidRPr="000005B3" w:rsidRDefault="00615196" w:rsidP="000005B3">
      <w:pPr>
        <w:pStyle w:val="Listaszerbekezds"/>
        <w:numPr>
          <w:ilvl w:val="1"/>
          <w:numId w:val="48"/>
        </w:numPr>
        <w:spacing w:after="240"/>
        <w:ind w:left="426" w:hanging="425"/>
        <w:jc w:val="both"/>
        <w:rPr>
          <w:rFonts w:ascii="Garamond" w:hAnsi="Garamond" w:cstheme="minorHAnsi"/>
          <w:i/>
        </w:rPr>
      </w:pPr>
      <w:r w:rsidRPr="000005B3">
        <w:rPr>
          <w:rFonts w:ascii="Garamond" w:hAnsi="Garamond" w:cstheme="minorHAnsi"/>
        </w:rPr>
        <w:t xml:space="preserve">Az Infotv. alapján kötelezően közzéteendő közérdekű adatokat a Hivatal internetes honlapján, digitális formában, bárki számára, személyazonosítás nélkül, korlátozástól mentesen, kinyomtatható és részleteiben is adatvesztés és (torzulás nélkül kimásolható módon) a betekintés, a letöltés, a nyomtatás, a kimásolás és a hálózati adatátvitel szempontjából is </w:t>
      </w:r>
      <w:r w:rsidRPr="000005B3">
        <w:rPr>
          <w:rFonts w:ascii="Garamond" w:hAnsi="Garamond" w:cstheme="minorHAnsi"/>
          <w:i/>
        </w:rPr>
        <w:t>díjmentesen teszi hozzáférhetővé.</w:t>
      </w:r>
    </w:p>
    <w:p w14:paraId="38E3011D" w14:textId="06FA8C7F" w:rsidR="00BB0609" w:rsidRPr="000005B3" w:rsidRDefault="00BB0609" w:rsidP="000005B3">
      <w:pPr>
        <w:pStyle w:val="Listaszerbekezds"/>
        <w:numPr>
          <w:ilvl w:val="1"/>
          <w:numId w:val="48"/>
        </w:numPr>
        <w:spacing w:after="240"/>
        <w:ind w:left="426" w:hanging="425"/>
        <w:jc w:val="both"/>
        <w:rPr>
          <w:rFonts w:ascii="Garamond" w:hAnsi="Garamond" w:cstheme="minorHAnsi"/>
        </w:rPr>
      </w:pPr>
      <w:r w:rsidRPr="000005B3">
        <w:rPr>
          <w:rFonts w:ascii="Garamond" w:hAnsi="Garamond" w:cstheme="minorHAnsi"/>
        </w:rPr>
        <w:t>A Hivatal aktuális adatai, a honlapon található közérdekű adatok menüpont alatt érhetők el.</w:t>
      </w:r>
    </w:p>
    <w:p w14:paraId="77AE74FF" w14:textId="318B58E8" w:rsidR="00BB0609" w:rsidRPr="00612044" w:rsidRDefault="000005B3" w:rsidP="00612044">
      <w:pPr>
        <w:spacing w:after="240"/>
        <w:jc w:val="center"/>
        <w:rPr>
          <w:rFonts w:ascii="Garamond" w:hAnsi="Garamond" w:cstheme="minorHAnsi"/>
          <w:b/>
        </w:rPr>
      </w:pPr>
      <w:r>
        <w:rPr>
          <w:rFonts w:ascii="Garamond" w:hAnsi="Garamond" w:cstheme="minorHAnsi"/>
          <w:b/>
        </w:rPr>
        <w:t>X</w:t>
      </w:r>
      <w:r w:rsidR="00BB0609" w:rsidRPr="00612044">
        <w:rPr>
          <w:rFonts w:ascii="Garamond" w:hAnsi="Garamond" w:cstheme="minorHAnsi"/>
          <w:b/>
        </w:rPr>
        <w:t>I. Fejezet</w:t>
      </w:r>
    </w:p>
    <w:p w14:paraId="7ACB5511" w14:textId="6D2F64B2" w:rsidR="00BB0609" w:rsidRPr="00612044" w:rsidRDefault="00BB0609" w:rsidP="00612044">
      <w:pPr>
        <w:spacing w:after="240"/>
        <w:jc w:val="center"/>
        <w:rPr>
          <w:rFonts w:ascii="Garamond" w:hAnsi="Garamond" w:cstheme="minorHAnsi"/>
          <w:b/>
        </w:rPr>
      </w:pPr>
      <w:r w:rsidRPr="00612044">
        <w:rPr>
          <w:rFonts w:ascii="Garamond" w:hAnsi="Garamond" w:cstheme="minorHAnsi"/>
          <w:b/>
        </w:rPr>
        <w:t>Humánpolitikai célú adatkezelések</w:t>
      </w:r>
    </w:p>
    <w:p w14:paraId="658B65E2" w14:textId="0BF91B69" w:rsidR="00BB0609" w:rsidRPr="000005B3" w:rsidRDefault="00BB0609" w:rsidP="000005B3">
      <w:pPr>
        <w:pStyle w:val="Listaszerbekezds"/>
        <w:numPr>
          <w:ilvl w:val="1"/>
          <w:numId w:val="49"/>
        </w:numPr>
        <w:spacing w:after="0" w:line="240" w:lineRule="auto"/>
        <w:ind w:left="426" w:hanging="426"/>
        <w:jc w:val="both"/>
        <w:rPr>
          <w:rFonts w:ascii="Garamond" w:hAnsi="Garamond" w:cstheme="minorHAnsi"/>
        </w:rPr>
      </w:pPr>
      <w:r w:rsidRPr="000005B3">
        <w:rPr>
          <w:rFonts w:ascii="Garamond" w:hAnsi="Garamond" w:cstheme="minorHAnsi"/>
        </w:rPr>
        <w:t>A bér – és munkaügyi adatok nyilvántartása a jogviszonyra vonatkozó tények dokumentálására szolgáló, jogszabályokon alapuló adatkezelés.</w:t>
      </w:r>
    </w:p>
    <w:p w14:paraId="2FD080EB" w14:textId="105F0591" w:rsidR="00BB0609" w:rsidRPr="000005B3" w:rsidRDefault="00BB0609" w:rsidP="000005B3">
      <w:pPr>
        <w:pStyle w:val="Listaszerbekezds"/>
        <w:numPr>
          <w:ilvl w:val="1"/>
          <w:numId w:val="49"/>
        </w:numPr>
        <w:spacing w:after="0" w:line="240" w:lineRule="auto"/>
        <w:ind w:left="426" w:hanging="426"/>
        <w:jc w:val="both"/>
        <w:rPr>
          <w:rFonts w:ascii="Garamond" w:hAnsi="Garamond" w:cstheme="minorHAnsi"/>
        </w:rPr>
      </w:pPr>
      <w:r w:rsidRPr="000005B3">
        <w:rPr>
          <w:rFonts w:ascii="Garamond" w:hAnsi="Garamond" w:cstheme="minorHAnsi"/>
        </w:rPr>
        <w:t xml:space="preserve">A hivatal munkatársi adatállományát a KIRA informatikai nyilvántartó rendszer, és a kézi irattára tartalmazza. </w:t>
      </w:r>
    </w:p>
    <w:p w14:paraId="6CEE8DD6" w14:textId="002C0155" w:rsidR="00BB0609" w:rsidRPr="000005B3" w:rsidRDefault="00BB0609" w:rsidP="000005B3">
      <w:pPr>
        <w:pStyle w:val="Listaszerbekezds"/>
        <w:numPr>
          <w:ilvl w:val="1"/>
          <w:numId w:val="49"/>
        </w:numPr>
        <w:spacing w:after="0" w:line="240" w:lineRule="auto"/>
        <w:ind w:left="426" w:hanging="426"/>
        <w:rPr>
          <w:rFonts w:ascii="Garamond" w:hAnsi="Garamond" w:cstheme="minorHAnsi"/>
        </w:rPr>
      </w:pPr>
      <w:r w:rsidRPr="000005B3">
        <w:rPr>
          <w:rFonts w:ascii="Garamond" w:hAnsi="Garamond" w:cstheme="minorHAnsi"/>
        </w:rPr>
        <w:t xml:space="preserve">A Hivatal munkatársai esetén az első adatfelvétel a jogviszony keletkezésekor történik. </w:t>
      </w:r>
    </w:p>
    <w:p w14:paraId="16C43C1D" w14:textId="6B4A451A" w:rsidR="00BB0609" w:rsidRPr="000005B3" w:rsidRDefault="00BB0609" w:rsidP="000005B3">
      <w:pPr>
        <w:pStyle w:val="Listaszerbekezds"/>
        <w:numPr>
          <w:ilvl w:val="1"/>
          <w:numId w:val="49"/>
        </w:numPr>
        <w:spacing w:after="0" w:line="240" w:lineRule="auto"/>
        <w:ind w:left="426" w:hanging="426"/>
        <w:rPr>
          <w:rFonts w:ascii="Garamond" w:hAnsi="Garamond" w:cstheme="minorHAnsi"/>
        </w:rPr>
      </w:pPr>
      <w:r w:rsidRPr="000005B3">
        <w:rPr>
          <w:rFonts w:ascii="Garamond" w:hAnsi="Garamond" w:cstheme="minorHAnsi"/>
        </w:rPr>
        <w:t>A nyilvántartás adataiként a hivatali munkatárs által leadott, bemutatott okmányok szolgáltatnak.</w:t>
      </w:r>
    </w:p>
    <w:p w14:paraId="0142D146" w14:textId="0A589E6E" w:rsidR="00BB0609" w:rsidRPr="000005B3" w:rsidRDefault="00BB0609" w:rsidP="000005B3">
      <w:pPr>
        <w:pStyle w:val="Listaszerbekezds"/>
        <w:numPr>
          <w:ilvl w:val="1"/>
          <w:numId w:val="49"/>
        </w:numPr>
        <w:spacing w:after="0" w:line="240" w:lineRule="auto"/>
        <w:ind w:left="426" w:hanging="426"/>
        <w:jc w:val="both"/>
        <w:rPr>
          <w:rFonts w:ascii="Garamond" w:hAnsi="Garamond" w:cstheme="minorHAnsi"/>
        </w:rPr>
      </w:pPr>
      <w:r w:rsidRPr="000005B3">
        <w:rPr>
          <w:rFonts w:ascii="Garamond" w:hAnsi="Garamond" w:cstheme="minorHAnsi"/>
        </w:rPr>
        <w:t>A hivatal munkatársa köteles az adataiban bekövetkezett változást a jegyzői irodavezetőnek haladéktalanul bejelenteni.</w:t>
      </w:r>
    </w:p>
    <w:p w14:paraId="7B630866" w14:textId="28F293D4" w:rsidR="00BB0609" w:rsidRPr="000005B3" w:rsidRDefault="00BB0609" w:rsidP="000005B3">
      <w:pPr>
        <w:pStyle w:val="Listaszerbekezds"/>
        <w:numPr>
          <w:ilvl w:val="1"/>
          <w:numId w:val="49"/>
        </w:numPr>
        <w:spacing w:after="0" w:line="240" w:lineRule="auto"/>
        <w:ind w:left="426" w:hanging="426"/>
        <w:jc w:val="both"/>
        <w:rPr>
          <w:rFonts w:ascii="Garamond" w:hAnsi="Garamond" w:cstheme="minorHAnsi"/>
        </w:rPr>
      </w:pPr>
      <w:r w:rsidRPr="000005B3">
        <w:rPr>
          <w:rFonts w:ascii="Garamond" w:hAnsi="Garamond" w:cstheme="minorHAnsi"/>
        </w:rPr>
        <w:t>A Hivatalhoz álláskeresési céllal bármely formában eljuttatott pályázati anyagokban szereplő személyes adatok kezeléséhez az érintett beleegyezését vélelmezni kell. A sikertelen pályázati anyagot a jogviszony létesítéséről meghozott döntés időpontjában törölni kell.</w:t>
      </w:r>
    </w:p>
    <w:p w14:paraId="21462413" w14:textId="67934A10" w:rsidR="00BB0609" w:rsidRPr="000005B3" w:rsidRDefault="00BB0609" w:rsidP="000005B3">
      <w:pPr>
        <w:pStyle w:val="Listaszerbekezds"/>
        <w:numPr>
          <w:ilvl w:val="1"/>
          <w:numId w:val="49"/>
        </w:numPr>
        <w:spacing w:after="0" w:line="240" w:lineRule="auto"/>
        <w:ind w:left="426" w:hanging="426"/>
        <w:jc w:val="both"/>
        <w:rPr>
          <w:rFonts w:ascii="Garamond" w:hAnsi="Garamond" w:cstheme="minorHAnsi"/>
        </w:rPr>
      </w:pPr>
      <w:r w:rsidRPr="000005B3">
        <w:rPr>
          <w:rFonts w:ascii="Garamond" w:hAnsi="Garamond" w:cstheme="minorHAnsi"/>
        </w:rPr>
        <w:t>Az önkéntes módon eljuttatott pályázati anyagot a beérkezéstől számított 60 napon belül törölni kell. Ha a pályázó hozzájárulását adta, akkor</w:t>
      </w:r>
      <w:r w:rsidR="00A312A1" w:rsidRPr="000005B3">
        <w:rPr>
          <w:rFonts w:ascii="Garamond" w:hAnsi="Garamond" w:cstheme="minorHAnsi"/>
        </w:rPr>
        <w:t xml:space="preserve"> az</w:t>
      </w:r>
      <w:r w:rsidRPr="000005B3">
        <w:rPr>
          <w:rFonts w:ascii="Garamond" w:hAnsi="Garamond" w:cstheme="minorHAnsi"/>
        </w:rPr>
        <w:t xml:space="preserve"> ISZ</w:t>
      </w:r>
      <w:r w:rsidR="00A312A1" w:rsidRPr="000005B3">
        <w:rPr>
          <w:rFonts w:ascii="Garamond" w:hAnsi="Garamond" w:cstheme="minorHAnsi"/>
        </w:rPr>
        <w:t xml:space="preserve"> megjelölt ideig tárolható a Hivatal „toborzási adatbázisában”. </w:t>
      </w:r>
    </w:p>
    <w:p w14:paraId="1AE2A507" w14:textId="530BC30F" w:rsidR="00A312A1" w:rsidRPr="000005B3" w:rsidRDefault="00A312A1" w:rsidP="000005B3">
      <w:pPr>
        <w:pStyle w:val="Listaszerbekezds"/>
        <w:numPr>
          <w:ilvl w:val="1"/>
          <w:numId w:val="49"/>
        </w:numPr>
        <w:spacing w:after="0" w:line="240" w:lineRule="auto"/>
        <w:ind w:left="426" w:hanging="426"/>
        <w:jc w:val="both"/>
        <w:rPr>
          <w:rFonts w:ascii="Garamond" w:hAnsi="Garamond" w:cstheme="minorHAnsi"/>
        </w:rPr>
      </w:pPr>
      <w:r w:rsidRPr="000005B3">
        <w:rPr>
          <w:rFonts w:ascii="Garamond" w:hAnsi="Garamond" w:cstheme="minorHAnsi"/>
        </w:rPr>
        <w:t xml:space="preserve">A Hivatal az alkalmazásában álló köztisztviselőkre, közfeladatot ellátó személyekre vonatkozó adatok közül közérdekből a Kttv. alapján adhat tájékoztatást. </w:t>
      </w:r>
    </w:p>
    <w:p w14:paraId="03E1B2E5" w14:textId="7090AD10" w:rsidR="00A312A1" w:rsidRPr="000005B3" w:rsidRDefault="00A312A1" w:rsidP="000005B3">
      <w:pPr>
        <w:pStyle w:val="Listaszerbekezds"/>
        <w:numPr>
          <w:ilvl w:val="1"/>
          <w:numId w:val="49"/>
        </w:numPr>
        <w:spacing w:after="240"/>
        <w:ind w:left="426" w:hanging="426"/>
        <w:jc w:val="both"/>
        <w:rPr>
          <w:rFonts w:ascii="Garamond" w:hAnsi="Garamond" w:cstheme="minorHAnsi"/>
        </w:rPr>
      </w:pPr>
      <w:r w:rsidRPr="000005B3">
        <w:rPr>
          <w:rFonts w:ascii="Garamond" w:hAnsi="Garamond" w:cstheme="minorHAnsi"/>
        </w:rPr>
        <w:t xml:space="preserve">Az irodavezetők gondoskodnak arról, hogy a Hivatallal jogviszonyba kerülő személyek a jogviszony keletkezésével egyidejűleg titoktartási, adatvédelmi nyilatkozatot írjanak alá. A titoktartási, az adatvédelmi nyilatkozat kitöltésére, az adatvédelmi szabályok megtartására vonatkozó rendelkezésekre a Hivatallal kötött szerződésnek utalni a kell. </w:t>
      </w:r>
    </w:p>
    <w:p w14:paraId="0498BB42" w14:textId="0BAD09A8" w:rsidR="00A312A1" w:rsidRDefault="00A312A1" w:rsidP="0069084A">
      <w:pPr>
        <w:spacing w:after="0"/>
        <w:jc w:val="center"/>
        <w:rPr>
          <w:rFonts w:ascii="Garamond" w:hAnsi="Garamond" w:cstheme="minorHAnsi"/>
          <w:b/>
        </w:rPr>
      </w:pPr>
      <w:r w:rsidRPr="0069084A">
        <w:rPr>
          <w:rFonts w:ascii="Garamond" w:hAnsi="Garamond" w:cstheme="minorHAnsi"/>
          <w:b/>
        </w:rPr>
        <w:t>X</w:t>
      </w:r>
      <w:r w:rsidR="00A47860">
        <w:rPr>
          <w:rFonts w:ascii="Garamond" w:hAnsi="Garamond" w:cstheme="minorHAnsi"/>
          <w:b/>
        </w:rPr>
        <w:t>II</w:t>
      </w:r>
      <w:r w:rsidRPr="0069084A">
        <w:rPr>
          <w:rFonts w:ascii="Garamond" w:hAnsi="Garamond" w:cstheme="minorHAnsi"/>
          <w:b/>
        </w:rPr>
        <w:t>. Fejezet</w:t>
      </w:r>
    </w:p>
    <w:p w14:paraId="72549210" w14:textId="77777777" w:rsidR="00697BE2" w:rsidRDefault="00697BE2" w:rsidP="0069084A">
      <w:pPr>
        <w:spacing w:after="0"/>
        <w:jc w:val="center"/>
        <w:rPr>
          <w:rFonts w:ascii="Garamond" w:hAnsi="Garamond" w:cstheme="minorHAnsi"/>
          <w:b/>
        </w:rPr>
      </w:pPr>
    </w:p>
    <w:p w14:paraId="31746DC5" w14:textId="77777777" w:rsidR="00697BE2" w:rsidRDefault="00697BE2" w:rsidP="0069084A">
      <w:pPr>
        <w:spacing w:after="0"/>
        <w:jc w:val="center"/>
        <w:rPr>
          <w:rFonts w:ascii="Garamond" w:hAnsi="Garamond" w:cstheme="minorHAnsi"/>
          <w:b/>
        </w:rPr>
      </w:pPr>
      <w:r>
        <w:rPr>
          <w:rFonts w:ascii="Garamond" w:hAnsi="Garamond" w:cstheme="minorHAnsi"/>
          <w:b/>
        </w:rPr>
        <w:t>Záró rendelkezések</w:t>
      </w:r>
    </w:p>
    <w:p w14:paraId="5AA3DF14" w14:textId="77777777" w:rsidR="006E33B0" w:rsidRDefault="006E33B0" w:rsidP="0069084A">
      <w:pPr>
        <w:spacing w:after="0"/>
        <w:jc w:val="center"/>
        <w:rPr>
          <w:rFonts w:ascii="Garamond" w:hAnsi="Garamond" w:cstheme="minorHAnsi"/>
          <w:b/>
        </w:rPr>
      </w:pPr>
    </w:p>
    <w:p w14:paraId="53978F7C" w14:textId="091D2F9C" w:rsidR="006E33B0" w:rsidRDefault="006E33B0" w:rsidP="00CE57B1">
      <w:pPr>
        <w:ind w:left="993" w:right="-284" w:hanging="993"/>
        <w:jc w:val="both"/>
        <w:rPr>
          <w:rFonts w:ascii="Garamond" w:hAnsi="Garamond"/>
        </w:rPr>
      </w:pPr>
      <w:r>
        <w:rPr>
          <w:rFonts w:ascii="Garamond" w:hAnsi="Garamond"/>
          <w:b/>
          <w:u w:val="single"/>
        </w:rPr>
        <w:t>Záradék:</w:t>
      </w:r>
      <w:r>
        <w:rPr>
          <w:rFonts w:ascii="Garamond" w:hAnsi="Garamond"/>
        </w:rPr>
        <w:t xml:space="preserve"> E Szabályzat </w:t>
      </w:r>
      <w:r w:rsidR="00F423F6">
        <w:rPr>
          <w:rFonts w:ascii="Garamond" w:hAnsi="Garamond"/>
        </w:rPr>
        <w:t>4</w:t>
      </w:r>
      <w:r>
        <w:rPr>
          <w:rFonts w:ascii="Garamond" w:hAnsi="Garamond"/>
        </w:rPr>
        <w:t xml:space="preserve"> alkalommal módosított rendelkezéseit egységes szerkezetben tartalmazza. E szabályzat </w:t>
      </w:r>
      <w:r w:rsidRPr="0062231C">
        <w:rPr>
          <w:rFonts w:ascii="Garamond" w:hAnsi="Garamond"/>
          <w:b/>
        </w:rPr>
        <w:t>20</w:t>
      </w:r>
      <w:r w:rsidR="00E47DF9">
        <w:rPr>
          <w:rFonts w:ascii="Garamond" w:hAnsi="Garamond"/>
          <w:b/>
        </w:rPr>
        <w:t>2</w:t>
      </w:r>
      <w:r w:rsidR="00F423F6">
        <w:rPr>
          <w:rFonts w:ascii="Garamond" w:hAnsi="Garamond"/>
          <w:b/>
        </w:rPr>
        <w:t>5</w:t>
      </w:r>
      <w:r w:rsidRPr="0062231C">
        <w:rPr>
          <w:rFonts w:ascii="Garamond" w:hAnsi="Garamond"/>
          <w:b/>
        </w:rPr>
        <w:t xml:space="preserve">. </w:t>
      </w:r>
      <w:r w:rsidR="00A47860">
        <w:rPr>
          <w:rFonts w:ascii="Garamond" w:hAnsi="Garamond"/>
          <w:b/>
        </w:rPr>
        <w:t xml:space="preserve">január </w:t>
      </w:r>
      <w:r w:rsidR="00F423F6">
        <w:rPr>
          <w:rFonts w:ascii="Garamond" w:hAnsi="Garamond"/>
          <w:b/>
        </w:rPr>
        <w:t>01</w:t>
      </w:r>
      <w:r>
        <w:rPr>
          <w:rFonts w:ascii="Garamond" w:hAnsi="Garamond"/>
          <w:b/>
        </w:rPr>
        <w:t xml:space="preserve">. </w:t>
      </w:r>
      <w:r w:rsidRPr="0062231C">
        <w:rPr>
          <w:rFonts w:ascii="Garamond" w:hAnsi="Garamond"/>
          <w:b/>
        </w:rPr>
        <w:t xml:space="preserve"> napjával lép hatályba</w:t>
      </w:r>
      <w:r>
        <w:rPr>
          <w:rFonts w:ascii="Garamond" w:hAnsi="Garamond"/>
        </w:rPr>
        <w:t xml:space="preserve">, mellyel a tárgyban korábban kiadott Szabályzatok hatályukat vesztik. E Szabályzatban foglaltak alkalmazása kötelezettségét a szervezetek feladatellátásában érintettek e Szabályzathoz függelékként csatolt </w:t>
      </w:r>
      <w:r w:rsidRPr="003E54E7">
        <w:rPr>
          <w:rFonts w:ascii="Garamond" w:hAnsi="Garamond"/>
          <w:i/>
        </w:rPr>
        <w:t>megismerési nyilatkozat</w:t>
      </w:r>
      <w:r>
        <w:rPr>
          <w:rFonts w:ascii="Garamond" w:hAnsi="Garamond"/>
        </w:rPr>
        <w:t xml:space="preserve"> saját kezű aláírásukkal hitelesítették.</w:t>
      </w:r>
    </w:p>
    <w:p w14:paraId="78687118" w14:textId="410B642C" w:rsidR="006E33B0" w:rsidRDefault="006E33B0" w:rsidP="006E33B0">
      <w:pPr>
        <w:ind w:left="993" w:hanging="993"/>
        <w:jc w:val="both"/>
        <w:rPr>
          <w:rFonts w:ascii="Garamond" w:hAnsi="Garamond"/>
        </w:rPr>
      </w:pPr>
      <w:r>
        <w:rPr>
          <w:rFonts w:ascii="Garamond" w:hAnsi="Garamond"/>
        </w:rPr>
        <w:t>C s a n y t e l e k, 20</w:t>
      </w:r>
      <w:r w:rsidR="00E47DF9">
        <w:rPr>
          <w:rFonts w:ascii="Garamond" w:hAnsi="Garamond"/>
        </w:rPr>
        <w:t>2</w:t>
      </w:r>
      <w:r w:rsidR="00F423F6">
        <w:rPr>
          <w:rFonts w:ascii="Garamond" w:hAnsi="Garamond"/>
        </w:rPr>
        <w:t>5</w:t>
      </w:r>
      <w:r w:rsidR="00A47860">
        <w:rPr>
          <w:rFonts w:ascii="Garamond" w:hAnsi="Garamond"/>
        </w:rPr>
        <w:t xml:space="preserve">. január </w:t>
      </w:r>
      <w:r w:rsidR="00F423F6">
        <w:rPr>
          <w:rFonts w:ascii="Garamond" w:hAnsi="Garamond"/>
        </w:rPr>
        <w:t>01</w:t>
      </w:r>
      <w:r w:rsidR="00A47860">
        <w:rPr>
          <w:rFonts w:ascii="Garamond" w:hAnsi="Garamond"/>
        </w:rPr>
        <w:t>.</w:t>
      </w:r>
    </w:p>
    <w:p w14:paraId="59C798E2" w14:textId="77777777" w:rsidR="006E33B0" w:rsidRDefault="006E33B0" w:rsidP="006E33B0">
      <w:pPr>
        <w:ind w:left="993" w:hanging="993"/>
        <w:jc w:val="both"/>
        <w:rPr>
          <w:rFonts w:ascii="Garamond" w:hAnsi="Garamond"/>
        </w:rPr>
      </w:pPr>
    </w:p>
    <w:p w14:paraId="5940F6FC" w14:textId="77777777" w:rsidR="006E33B0" w:rsidRDefault="006E33B0" w:rsidP="006E33B0">
      <w:pPr>
        <w:spacing w:after="0" w:line="240" w:lineRule="auto"/>
        <w:ind w:left="992" w:right="-284" w:hanging="992"/>
        <w:contextualSpacing/>
        <w:jc w:val="both"/>
        <w:rPr>
          <w:rFonts w:ascii="Garamond" w:hAnsi="Garamond"/>
        </w:rPr>
      </w:pPr>
      <w:r>
        <w:rPr>
          <w:rFonts w:ascii="Garamond" w:hAnsi="Garamond"/>
        </w:rPr>
        <w:t xml:space="preserve">       ……………………………………….</w:t>
      </w:r>
      <w:r>
        <w:rPr>
          <w:rFonts w:ascii="Garamond" w:hAnsi="Garamond"/>
        </w:rPr>
        <w:tab/>
      </w:r>
      <w:r>
        <w:rPr>
          <w:rFonts w:ascii="Garamond" w:hAnsi="Garamond"/>
        </w:rPr>
        <w:tab/>
        <w:t xml:space="preserve">            ……………………………………….........</w:t>
      </w:r>
    </w:p>
    <w:p w14:paraId="2C4FF611" w14:textId="77777777" w:rsidR="006E33B0" w:rsidRDefault="006E33B0" w:rsidP="006E33B0">
      <w:pPr>
        <w:spacing w:after="0" w:line="240" w:lineRule="auto"/>
        <w:ind w:left="992" w:hanging="992"/>
        <w:contextualSpacing/>
        <w:jc w:val="both"/>
        <w:rPr>
          <w:rFonts w:ascii="Garamond" w:hAnsi="Garamond"/>
        </w:rPr>
      </w:pPr>
      <w:r>
        <w:rPr>
          <w:rFonts w:ascii="Garamond" w:hAnsi="Garamond"/>
        </w:rPr>
        <w:t xml:space="preserve">          Csanytelek Község Önkormányzata</w:t>
      </w:r>
      <w:r>
        <w:rPr>
          <w:rFonts w:ascii="Garamond" w:hAnsi="Garamond"/>
        </w:rPr>
        <w:tab/>
      </w:r>
      <w:r>
        <w:rPr>
          <w:rFonts w:ascii="Garamond" w:hAnsi="Garamond"/>
        </w:rPr>
        <w:tab/>
      </w:r>
      <w:r>
        <w:rPr>
          <w:rFonts w:ascii="Garamond" w:hAnsi="Garamond"/>
        </w:rPr>
        <w:tab/>
        <w:t xml:space="preserve">    Csanyteleki Polgármesteri Hivatal</w:t>
      </w:r>
    </w:p>
    <w:p w14:paraId="129FBFD2" w14:textId="77777777" w:rsidR="006E33B0" w:rsidRDefault="006E33B0" w:rsidP="006E33B0">
      <w:pPr>
        <w:spacing w:after="0" w:line="240" w:lineRule="auto"/>
        <w:ind w:left="992" w:hanging="992"/>
        <w:contextualSpacing/>
        <w:jc w:val="both"/>
        <w:rPr>
          <w:rFonts w:ascii="Garamond" w:hAnsi="Garamond"/>
        </w:rPr>
      </w:pPr>
      <w:r>
        <w:rPr>
          <w:rFonts w:ascii="Garamond" w:hAnsi="Garamond"/>
        </w:rPr>
        <w:t xml:space="preserve">          képviselője: </w:t>
      </w:r>
      <w:r w:rsidR="00E47DF9">
        <w:rPr>
          <w:rFonts w:ascii="Garamond" w:hAnsi="Garamond"/>
        </w:rPr>
        <w:t xml:space="preserve">Erhard Gyula </w:t>
      </w:r>
      <w:r>
        <w:rPr>
          <w:rFonts w:ascii="Garamond" w:hAnsi="Garamond"/>
        </w:rPr>
        <w:t>polgármester</w:t>
      </w:r>
      <w:r>
        <w:rPr>
          <w:rFonts w:ascii="Garamond" w:hAnsi="Garamond"/>
        </w:rPr>
        <w:tab/>
      </w:r>
      <w:r>
        <w:rPr>
          <w:rFonts w:ascii="Garamond" w:hAnsi="Garamond"/>
        </w:rPr>
        <w:tab/>
        <w:t xml:space="preserve">                képviselője: Kató Pálné hivatalvezető</w:t>
      </w:r>
    </w:p>
    <w:p w14:paraId="158EA65F" w14:textId="77777777" w:rsidR="006E33B0" w:rsidRDefault="00064A71" w:rsidP="006E33B0">
      <w:pPr>
        <w:spacing w:after="0" w:line="240" w:lineRule="auto"/>
        <w:ind w:left="992" w:hanging="992"/>
        <w:contextualSpacing/>
        <w:jc w:val="both"/>
        <w:rPr>
          <w:rFonts w:ascii="Garamond" w:hAnsi="Garamond"/>
        </w:rPr>
      </w:pPr>
      <w:r>
        <w:rPr>
          <w:rFonts w:ascii="Garamond" w:hAnsi="Garamond"/>
        </w:rPr>
        <w:tab/>
      </w:r>
      <w:r>
        <w:rPr>
          <w:rFonts w:ascii="Garamond" w:hAnsi="Garamond"/>
        </w:rPr>
        <w:tab/>
      </w:r>
      <w:r w:rsidR="006E33B0">
        <w:rPr>
          <w:rFonts w:ascii="Garamond" w:hAnsi="Garamond"/>
        </w:rPr>
        <w:tab/>
      </w:r>
    </w:p>
    <w:p w14:paraId="1C913E24" w14:textId="77777777" w:rsidR="00064A71" w:rsidRDefault="00064A71" w:rsidP="00064A71">
      <w:pPr>
        <w:spacing w:after="0" w:line="240" w:lineRule="auto"/>
        <w:ind w:left="992" w:hanging="992"/>
        <w:contextualSpacing/>
        <w:jc w:val="both"/>
        <w:rPr>
          <w:rFonts w:ascii="Garamond" w:hAnsi="Garamond"/>
        </w:rPr>
      </w:pPr>
      <w:r>
        <w:rPr>
          <w:rFonts w:ascii="Garamond" w:hAnsi="Garamond"/>
        </w:rPr>
        <w:tab/>
      </w:r>
      <w:r>
        <w:rPr>
          <w:rFonts w:ascii="Garamond" w:hAnsi="Garamond"/>
        </w:rPr>
        <w:tab/>
        <w:t>Pecséthelye</w:t>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t xml:space="preserve">     </w:t>
      </w:r>
      <w:r>
        <w:rPr>
          <w:rFonts w:ascii="Garamond" w:hAnsi="Garamond"/>
        </w:rPr>
        <w:tab/>
      </w:r>
      <w:r>
        <w:rPr>
          <w:rFonts w:ascii="Garamond" w:hAnsi="Garamond"/>
        </w:rPr>
        <w:tab/>
      </w:r>
      <w:proofErr w:type="spellStart"/>
      <w:r>
        <w:rPr>
          <w:rFonts w:ascii="Garamond" w:hAnsi="Garamond"/>
        </w:rPr>
        <w:t>Pecséthelye</w:t>
      </w:r>
      <w:proofErr w:type="spellEnd"/>
      <w:r>
        <w:rPr>
          <w:rFonts w:ascii="Garamond" w:hAnsi="Garamond"/>
        </w:rPr>
        <w:t xml:space="preserve"> </w:t>
      </w:r>
    </w:p>
    <w:p w14:paraId="0B09A454" w14:textId="77777777" w:rsidR="00064A71" w:rsidRDefault="00064A71" w:rsidP="00064A71">
      <w:pPr>
        <w:spacing w:after="0" w:line="240" w:lineRule="auto"/>
        <w:ind w:left="992" w:hanging="992"/>
        <w:contextualSpacing/>
        <w:jc w:val="both"/>
        <w:rPr>
          <w:rFonts w:ascii="Garamond" w:hAnsi="Garamond"/>
        </w:rPr>
      </w:pPr>
    </w:p>
    <w:p w14:paraId="0BF1D54E" w14:textId="77777777" w:rsidR="006E33B0" w:rsidRDefault="006E33B0" w:rsidP="006E33B0">
      <w:pPr>
        <w:spacing w:after="0" w:line="240" w:lineRule="auto"/>
        <w:ind w:left="992" w:hanging="992"/>
        <w:contextualSpacing/>
        <w:jc w:val="both"/>
        <w:rPr>
          <w:rFonts w:ascii="Garamond" w:hAnsi="Garamond"/>
        </w:rPr>
      </w:pPr>
    </w:p>
    <w:p w14:paraId="5790B9F2" w14:textId="77777777" w:rsidR="006E33B0" w:rsidRDefault="006E33B0" w:rsidP="006E33B0">
      <w:pPr>
        <w:spacing w:after="0" w:line="240" w:lineRule="auto"/>
        <w:ind w:left="992" w:hanging="992"/>
        <w:contextualSpacing/>
        <w:jc w:val="both"/>
        <w:rPr>
          <w:rFonts w:ascii="Garamond" w:hAnsi="Garamond"/>
        </w:rPr>
      </w:pPr>
      <w:r>
        <w:rPr>
          <w:rFonts w:ascii="Garamond" w:hAnsi="Garamond"/>
        </w:rPr>
        <w:lastRenderedPageBreak/>
        <w:tab/>
      </w:r>
      <w:r>
        <w:rPr>
          <w:rFonts w:ascii="Garamond" w:hAnsi="Garamond"/>
        </w:rPr>
        <w:tab/>
      </w:r>
      <w:r>
        <w:rPr>
          <w:rFonts w:ascii="Garamond" w:hAnsi="Garamond"/>
        </w:rPr>
        <w:tab/>
      </w:r>
    </w:p>
    <w:p w14:paraId="663A63FC" w14:textId="6CBE19DF" w:rsidR="006E33B0" w:rsidRDefault="006E33B0" w:rsidP="00F423F6">
      <w:pPr>
        <w:spacing w:after="0" w:line="240" w:lineRule="auto"/>
        <w:ind w:left="992" w:right="-284" w:hanging="992"/>
        <w:contextualSpacing/>
        <w:jc w:val="center"/>
        <w:rPr>
          <w:rFonts w:ascii="Garamond" w:hAnsi="Garamond"/>
        </w:rPr>
      </w:pPr>
      <w:r>
        <w:rPr>
          <w:rFonts w:ascii="Garamond" w:hAnsi="Garamond"/>
        </w:rPr>
        <w:t>…………………………………………...</w:t>
      </w:r>
    </w:p>
    <w:p w14:paraId="691AAA0A" w14:textId="53F3786C" w:rsidR="006E33B0" w:rsidRDefault="006E33B0" w:rsidP="00F423F6">
      <w:pPr>
        <w:spacing w:after="0" w:line="240" w:lineRule="auto"/>
        <w:ind w:left="992" w:right="-567" w:hanging="992"/>
        <w:contextualSpacing/>
        <w:jc w:val="center"/>
        <w:rPr>
          <w:rFonts w:ascii="Garamond" w:hAnsi="Garamond"/>
        </w:rPr>
      </w:pPr>
      <w:r>
        <w:rPr>
          <w:rFonts w:ascii="Garamond" w:hAnsi="Garamond"/>
        </w:rPr>
        <w:t>Alsó- Tisza-menti Önkormányzati Társulás</w:t>
      </w:r>
    </w:p>
    <w:p w14:paraId="3EFA2643" w14:textId="3E5F9D2D" w:rsidR="006E33B0" w:rsidRDefault="006E33B0" w:rsidP="00F423F6">
      <w:pPr>
        <w:spacing w:after="0" w:line="240" w:lineRule="auto"/>
        <w:ind w:left="992" w:right="-567" w:hanging="992"/>
        <w:contextualSpacing/>
        <w:jc w:val="center"/>
        <w:rPr>
          <w:rFonts w:ascii="Garamond" w:hAnsi="Garamond"/>
        </w:rPr>
      </w:pPr>
      <w:r>
        <w:rPr>
          <w:rFonts w:ascii="Garamond" w:hAnsi="Garamond"/>
        </w:rPr>
        <w:t xml:space="preserve">képviselője: </w:t>
      </w:r>
      <w:r w:rsidR="00E47DF9">
        <w:rPr>
          <w:rFonts w:ascii="Garamond" w:hAnsi="Garamond"/>
        </w:rPr>
        <w:t xml:space="preserve">Erhard Gyula </w:t>
      </w:r>
      <w:r>
        <w:rPr>
          <w:rFonts w:ascii="Garamond" w:hAnsi="Garamond"/>
        </w:rPr>
        <w:t>TT Elnök</w:t>
      </w:r>
    </w:p>
    <w:p w14:paraId="1D9AB002" w14:textId="77777777" w:rsidR="006E33B0" w:rsidRDefault="006E33B0" w:rsidP="00F423F6">
      <w:pPr>
        <w:spacing w:after="0" w:line="240" w:lineRule="auto"/>
        <w:ind w:left="992" w:right="-567" w:hanging="992"/>
        <w:contextualSpacing/>
        <w:jc w:val="center"/>
        <w:rPr>
          <w:rFonts w:ascii="Garamond" w:hAnsi="Garamond"/>
        </w:rPr>
      </w:pPr>
    </w:p>
    <w:p w14:paraId="525F0422" w14:textId="77777777" w:rsidR="006E33B0" w:rsidRDefault="006E33B0" w:rsidP="00F423F6">
      <w:pPr>
        <w:spacing w:after="0" w:line="240" w:lineRule="auto"/>
        <w:ind w:left="992" w:right="-567" w:hanging="992"/>
        <w:contextualSpacing/>
        <w:jc w:val="center"/>
        <w:rPr>
          <w:rFonts w:ascii="Garamond" w:hAnsi="Garamond"/>
        </w:rPr>
      </w:pPr>
    </w:p>
    <w:p w14:paraId="222E6A2A" w14:textId="751DAE4C" w:rsidR="006E33B0" w:rsidRDefault="006E33B0" w:rsidP="00F423F6">
      <w:pPr>
        <w:spacing w:after="0" w:line="240" w:lineRule="auto"/>
        <w:ind w:left="992" w:right="-567" w:hanging="992"/>
        <w:contextualSpacing/>
        <w:jc w:val="center"/>
        <w:rPr>
          <w:rFonts w:ascii="Garamond" w:hAnsi="Garamond"/>
        </w:rPr>
      </w:pPr>
      <w:r>
        <w:rPr>
          <w:rFonts w:ascii="Garamond" w:hAnsi="Garamond"/>
        </w:rPr>
        <w:t>Pecséthelye</w:t>
      </w:r>
    </w:p>
    <w:p w14:paraId="69AB909E" w14:textId="77777777" w:rsidR="006E33B0" w:rsidRDefault="006E33B0" w:rsidP="006E33B0">
      <w:pPr>
        <w:spacing w:after="0" w:line="240" w:lineRule="auto"/>
        <w:ind w:left="992" w:right="-567" w:hanging="992"/>
        <w:contextualSpacing/>
        <w:jc w:val="both"/>
        <w:rPr>
          <w:rFonts w:ascii="Garamond" w:hAnsi="Garamond"/>
        </w:rPr>
      </w:pPr>
    </w:p>
    <w:p w14:paraId="75D7E28C" w14:textId="77777777" w:rsidR="006E33B0" w:rsidRDefault="006E33B0" w:rsidP="006E33B0">
      <w:pPr>
        <w:spacing w:after="0" w:line="240" w:lineRule="auto"/>
        <w:ind w:left="992" w:right="-567" w:hanging="992"/>
        <w:contextualSpacing/>
        <w:jc w:val="both"/>
        <w:rPr>
          <w:rFonts w:ascii="Garamond" w:hAnsi="Garamond"/>
        </w:rPr>
      </w:pPr>
    </w:p>
    <w:p w14:paraId="761B1D4D" w14:textId="77777777" w:rsidR="006E33B0" w:rsidRDefault="006E33B0" w:rsidP="006E33B0">
      <w:pPr>
        <w:spacing w:after="0" w:line="240" w:lineRule="auto"/>
        <w:ind w:left="992" w:right="-567" w:hanging="992"/>
        <w:contextualSpacing/>
        <w:jc w:val="both"/>
        <w:rPr>
          <w:rFonts w:ascii="Garamond" w:hAnsi="Garamond"/>
        </w:rPr>
      </w:pPr>
    </w:p>
    <w:p w14:paraId="09400A56" w14:textId="77777777" w:rsidR="006E33B0" w:rsidRDefault="006E33B0" w:rsidP="006E33B0">
      <w:pPr>
        <w:spacing w:after="0" w:line="240" w:lineRule="auto"/>
        <w:ind w:left="992" w:right="-567" w:hanging="992"/>
        <w:contextualSpacing/>
        <w:jc w:val="both"/>
        <w:rPr>
          <w:rFonts w:ascii="Garamond" w:hAnsi="Garamond"/>
        </w:rPr>
      </w:pPr>
      <w:r>
        <w:rPr>
          <w:rFonts w:ascii="Garamond" w:hAnsi="Garamond"/>
        </w:rPr>
        <w:t>E Szabályzatot készítette: ……………………………………</w:t>
      </w:r>
      <w:proofErr w:type="gramStart"/>
      <w:r>
        <w:rPr>
          <w:rFonts w:ascii="Garamond" w:hAnsi="Garamond"/>
        </w:rPr>
        <w:t>…….</w:t>
      </w:r>
      <w:proofErr w:type="gramEnd"/>
      <w:r>
        <w:rPr>
          <w:rFonts w:ascii="Garamond" w:hAnsi="Garamond"/>
        </w:rPr>
        <w:t>.</w:t>
      </w:r>
    </w:p>
    <w:p w14:paraId="426CE4FA" w14:textId="566EF855" w:rsidR="006E33B0" w:rsidRDefault="006E33B0" w:rsidP="008E3707">
      <w:pPr>
        <w:spacing w:after="0" w:line="240" w:lineRule="auto"/>
        <w:ind w:left="992" w:right="-567" w:hanging="992"/>
        <w:contextualSpacing/>
        <w:jc w:val="both"/>
        <w:rPr>
          <w:rFonts w:ascii="Garamond" w:hAnsi="Garamond"/>
        </w:rPr>
      </w:pPr>
      <w:r>
        <w:rPr>
          <w:rFonts w:ascii="Garamond" w:hAnsi="Garamond"/>
        </w:rPr>
        <w:t>20</w:t>
      </w:r>
      <w:r w:rsidR="00A47860">
        <w:rPr>
          <w:rFonts w:ascii="Garamond" w:hAnsi="Garamond"/>
        </w:rPr>
        <w:t>2</w:t>
      </w:r>
      <w:r w:rsidR="00F423F6">
        <w:rPr>
          <w:rFonts w:ascii="Garamond" w:hAnsi="Garamond"/>
        </w:rPr>
        <w:t>5</w:t>
      </w:r>
      <w:r w:rsidR="00A47860">
        <w:rPr>
          <w:rFonts w:ascii="Garamond" w:hAnsi="Garamond"/>
        </w:rPr>
        <w:t xml:space="preserve">. január </w:t>
      </w:r>
      <w:r w:rsidR="00F423F6">
        <w:rPr>
          <w:rFonts w:ascii="Garamond" w:hAnsi="Garamond"/>
        </w:rPr>
        <w:t>01</w:t>
      </w:r>
      <w:r w:rsidR="00A47860">
        <w:rPr>
          <w:rFonts w:ascii="Garamond" w:hAnsi="Garamond"/>
        </w:rPr>
        <w:t>.</w:t>
      </w:r>
      <w:r>
        <w:rPr>
          <w:rFonts w:ascii="Garamond" w:hAnsi="Garamond"/>
        </w:rPr>
        <w:tab/>
      </w:r>
      <w:r>
        <w:rPr>
          <w:rFonts w:ascii="Garamond" w:hAnsi="Garamond"/>
        </w:rPr>
        <w:tab/>
        <w:t xml:space="preserve">       Kató Pálné jegyző</w:t>
      </w:r>
    </w:p>
    <w:p w14:paraId="66993571" w14:textId="49A382B4" w:rsidR="006E33B0" w:rsidRPr="003E54E7" w:rsidRDefault="006E33B0" w:rsidP="006E33B0">
      <w:pPr>
        <w:ind w:left="993" w:hanging="993"/>
        <w:jc w:val="both"/>
        <w:rPr>
          <w:rFonts w:ascii="Garamond" w:hAnsi="Garamond"/>
        </w:rPr>
      </w:pPr>
      <w:r>
        <w:rPr>
          <w:rFonts w:ascii="Garamond" w:hAnsi="Garamond"/>
        </w:rPr>
        <w:tab/>
      </w:r>
      <w:r>
        <w:rPr>
          <w:rFonts w:ascii="Garamond" w:hAnsi="Garamond"/>
        </w:rPr>
        <w:tab/>
      </w:r>
      <w:r w:rsidR="008E3707">
        <w:rPr>
          <w:rFonts w:ascii="Garamond" w:hAnsi="Garamond"/>
        </w:rPr>
        <w:tab/>
      </w:r>
      <w:r w:rsidR="008E3707">
        <w:rPr>
          <w:rFonts w:ascii="Garamond" w:hAnsi="Garamond"/>
        </w:rPr>
        <w:tab/>
      </w:r>
      <w:r>
        <w:rPr>
          <w:rFonts w:ascii="Garamond" w:hAnsi="Garamond"/>
        </w:rPr>
        <w:t xml:space="preserve"> Pecséthelye</w:t>
      </w:r>
    </w:p>
    <w:p w14:paraId="1EA41C1A" w14:textId="77777777" w:rsidR="00064A71" w:rsidRDefault="00064A71" w:rsidP="00064A71">
      <w:pPr>
        <w:spacing w:after="0" w:line="240" w:lineRule="auto"/>
        <w:contextualSpacing/>
        <w:jc w:val="center"/>
        <w:rPr>
          <w:rFonts w:ascii="Garamond" w:hAnsi="Garamond"/>
          <w:b/>
        </w:rPr>
      </w:pPr>
    </w:p>
    <w:p w14:paraId="18D6C214" w14:textId="77777777" w:rsidR="00064A71" w:rsidRDefault="00064A71" w:rsidP="00064A71">
      <w:pPr>
        <w:spacing w:after="0" w:line="240" w:lineRule="auto"/>
        <w:contextualSpacing/>
        <w:jc w:val="center"/>
        <w:rPr>
          <w:rFonts w:ascii="Garamond" w:hAnsi="Garamond"/>
          <w:b/>
        </w:rPr>
      </w:pPr>
    </w:p>
    <w:p w14:paraId="01E02853" w14:textId="77777777" w:rsidR="00064A71" w:rsidRDefault="00064A71" w:rsidP="00064A71">
      <w:pPr>
        <w:spacing w:after="0" w:line="240" w:lineRule="auto"/>
        <w:contextualSpacing/>
        <w:jc w:val="center"/>
        <w:rPr>
          <w:rFonts w:ascii="Garamond" w:hAnsi="Garamond"/>
          <w:b/>
        </w:rPr>
      </w:pPr>
    </w:p>
    <w:p w14:paraId="0F77AE54" w14:textId="77777777" w:rsidR="00147471" w:rsidRDefault="00147471" w:rsidP="00064A71">
      <w:pPr>
        <w:spacing w:after="0" w:line="240" w:lineRule="auto"/>
        <w:contextualSpacing/>
        <w:jc w:val="center"/>
        <w:rPr>
          <w:rFonts w:ascii="Garamond" w:hAnsi="Garamond"/>
          <w:b/>
        </w:rPr>
      </w:pPr>
    </w:p>
    <w:p w14:paraId="7D678C81" w14:textId="77777777" w:rsidR="00147471" w:rsidRDefault="00147471" w:rsidP="00064A71">
      <w:pPr>
        <w:spacing w:after="0" w:line="240" w:lineRule="auto"/>
        <w:contextualSpacing/>
        <w:jc w:val="center"/>
        <w:rPr>
          <w:rFonts w:ascii="Garamond" w:hAnsi="Garamond"/>
          <w:b/>
        </w:rPr>
      </w:pPr>
    </w:p>
    <w:p w14:paraId="0886265B" w14:textId="77777777" w:rsidR="00147471" w:rsidRDefault="00147471" w:rsidP="00064A71">
      <w:pPr>
        <w:spacing w:after="0" w:line="240" w:lineRule="auto"/>
        <w:contextualSpacing/>
        <w:jc w:val="center"/>
        <w:rPr>
          <w:rFonts w:ascii="Garamond" w:hAnsi="Garamond"/>
          <w:b/>
        </w:rPr>
      </w:pPr>
    </w:p>
    <w:p w14:paraId="1D7A1D58" w14:textId="77777777" w:rsidR="00147471" w:rsidRDefault="00147471" w:rsidP="00064A71">
      <w:pPr>
        <w:spacing w:after="0" w:line="240" w:lineRule="auto"/>
        <w:contextualSpacing/>
        <w:jc w:val="center"/>
        <w:rPr>
          <w:rFonts w:ascii="Garamond" w:hAnsi="Garamond"/>
          <w:b/>
        </w:rPr>
      </w:pPr>
    </w:p>
    <w:p w14:paraId="70C479DB" w14:textId="77777777" w:rsidR="00147471" w:rsidRDefault="00147471" w:rsidP="00064A71">
      <w:pPr>
        <w:spacing w:after="0" w:line="240" w:lineRule="auto"/>
        <w:contextualSpacing/>
        <w:jc w:val="center"/>
        <w:rPr>
          <w:rFonts w:ascii="Garamond" w:hAnsi="Garamond"/>
          <w:b/>
        </w:rPr>
      </w:pPr>
    </w:p>
    <w:p w14:paraId="3C83ABF0" w14:textId="77777777" w:rsidR="00147471" w:rsidRDefault="00147471" w:rsidP="00064A71">
      <w:pPr>
        <w:spacing w:after="0" w:line="240" w:lineRule="auto"/>
        <w:contextualSpacing/>
        <w:jc w:val="center"/>
        <w:rPr>
          <w:rFonts w:ascii="Garamond" w:hAnsi="Garamond"/>
          <w:b/>
        </w:rPr>
      </w:pPr>
    </w:p>
    <w:p w14:paraId="2267E6E3" w14:textId="77777777" w:rsidR="00147471" w:rsidRDefault="00147471" w:rsidP="00064A71">
      <w:pPr>
        <w:spacing w:after="0" w:line="240" w:lineRule="auto"/>
        <w:contextualSpacing/>
        <w:jc w:val="center"/>
        <w:rPr>
          <w:rFonts w:ascii="Garamond" w:hAnsi="Garamond"/>
          <w:b/>
        </w:rPr>
      </w:pPr>
    </w:p>
    <w:p w14:paraId="07115DFF" w14:textId="77777777" w:rsidR="00147471" w:rsidRDefault="00147471" w:rsidP="00064A71">
      <w:pPr>
        <w:spacing w:after="0" w:line="240" w:lineRule="auto"/>
        <w:contextualSpacing/>
        <w:jc w:val="center"/>
        <w:rPr>
          <w:rFonts w:ascii="Garamond" w:hAnsi="Garamond"/>
          <w:b/>
        </w:rPr>
      </w:pPr>
    </w:p>
    <w:p w14:paraId="404FB6B6" w14:textId="77777777" w:rsidR="00147471" w:rsidRDefault="00147471" w:rsidP="00064A71">
      <w:pPr>
        <w:spacing w:after="0" w:line="240" w:lineRule="auto"/>
        <w:contextualSpacing/>
        <w:jc w:val="center"/>
        <w:rPr>
          <w:rFonts w:ascii="Garamond" w:hAnsi="Garamond"/>
          <w:b/>
        </w:rPr>
      </w:pPr>
    </w:p>
    <w:p w14:paraId="4D212B00" w14:textId="77777777" w:rsidR="00147471" w:rsidRDefault="00147471" w:rsidP="00064A71">
      <w:pPr>
        <w:spacing w:after="0" w:line="240" w:lineRule="auto"/>
        <w:contextualSpacing/>
        <w:jc w:val="center"/>
        <w:rPr>
          <w:rFonts w:ascii="Garamond" w:hAnsi="Garamond"/>
          <w:b/>
        </w:rPr>
      </w:pPr>
    </w:p>
    <w:p w14:paraId="0C7B7266" w14:textId="77777777" w:rsidR="00147471" w:rsidRDefault="00147471" w:rsidP="00064A71">
      <w:pPr>
        <w:spacing w:after="0" w:line="240" w:lineRule="auto"/>
        <w:contextualSpacing/>
        <w:jc w:val="center"/>
        <w:rPr>
          <w:rFonts w:ascii="Garamond" w:hAnsi="Garamond"/>
          <w:b/>
        </w:rPr>
      </w:pPr>
    </w:p>
    <w:p w14:paraId="76E06CE5" w14:textId="77777777" w:rsidR="00147471" w:rsidRDefault="00147471" w:rsidP="00064A71">
      <w:pPr>
        <w:spacing w:after="0" w:line="240" w:lineRule="auto"/>
        <w:contextualSpacing/>
        <w:jc w:val="center"/>
        <w:rPr>
          <w:rFonts w:ascii="Garamond" w:hAnsi="Garamond"/>
          <w:b/>
        </w:rPr>
      </w:pPr>
    </w:p>
    <w:p w14:paraId="1ABE9617" w14:textId="77777777" w:rsidR="00147471" w:rsidRDefault="00147471" w:rsidP="00064A71">
      <w:pPr>
        <w:spacing w:after="0" w:line="240" w:lineRule="auto"/>
        <w:contextualSpacing/>
        <w:jc w:val="center"/>
        <w:rPr>
          <w:rFonts w:ascii="Garamond" w:hAnsi="Garamond"/>
          <w:b/>
        </w:rPr>
      </w:pPr>
    </w:p>
    <w:p w14:paraId="1C909E70" w14:textId="77777777" w:rsidR="00147471" w:rsidRDefault="00147471" w:rsidP="00064A71">
      <w:pPr>
        <w:spacing w:after="0" w:line="240" w:lineRule="auto"/>
        <w:contextualSpacing/>
        <w:jc w:val="center"/>
        <w:rPr>
          <w:rFonts w:ascii="Garamond" w:hAnsi="Garamond"/>
          <w:b/>
        </w:rPr>
      </w:pPr>
    </w:p>
    <w:p w14:paraId="731AFD5C" w14:textId="77777777" w:rsidR="00147471" w:rsidRDefault="00147471" w:rsidP="00064A71">
      <w:pPr>
        <w:spacing w:after="0" w:line="240" w:lineRule="auto"/>
        <w:contextualSpacing/>
        <w:jc w:val="center"/>
        <w:rPr>
          <w:rFonts w:ascii="Garamond" w:hAnsi="Garamond"/>
          <w:b/>
        </w:rPr>
      </w:pPr>
    </w:p>
    <w:p w14:paraId="6D76A7FB" w14:textId="77777777" w:rsidR="00147471" w:rsidRDefault="00147471" w:rsidP="00064A71">
      <w:pPr>
        <w:spacing w:after="0" w:line="240" w:lineRule="auto"/>
        <w:contextualSpacing/>
        <w:jc w:val="center"/>
        <w:rPr>
          <w:rFonts w:ascii="Garamond" w:hAnsi="Garamond"/>
          <w:b/>
        </w:rPr>
      </w:pPr>
    </w:p>
    <w:p w14:paraId="7C17483C" w14:textId="77777777" w:rsidR="00147471" w:rsidRDefault="00147471" w:rsidP="00064A71">
      <w:pPr>
        <w:spacing w:after="0" w:line="240" w:lineRule="auto"/>
        <w:contextualSpacing/>
        <w:jc w:val="center"/>
        <w:rPr>
          <w:rFonts w:ascii="Garamond" w:hAnsi="Garamond"/>
          <w:b/>
        </w:rPr>
      </w:pPr>
    </w:p>
    <w:p w14:paraId="243B0FF9" w14:textId="77777777" w:rsidR="00064A71" w:rsidRDefault="00064A71" w:rsidP="00064A71">
      <w:pPr>
        <w:spacing w:after="0" w:line="240" w:lineRule="auto"/>
        <w:contextualSpacing/>
        <w:jc w:val="center"/>
        <w:rPr>
          <w:rFonts w:ascii="Garamond" w:hAnsi="Garamond"/>
          <w:b/>
        </w:rPr>
      </w:pPr>
    </w:p>
    <w:p w14:paraId="08E085C6" w14:textId="77777777" w:rsidR="00064A71" w:rsidRDefault="00064A71" w:rsidP="00064A71">
      <w:pPr>
        <w:spacing w:after="0" w:line="240" w:lineRule="auto"/>
        <w:contextualSpacing/>
        <w:jc w:val="center"/>
        <w:rPr>
          <w:rFonts w:ascii="Garamond" w:hAnsi="Garamond"/>
          <w:b/>
        </w:rPr>
      </w:pPr>
    </w:p>
    <w:p w14:paraId="2878A6E4" w14:textId="77777777" w:rsidR="00147471" w:rsidRDefault="00147471" w:rsidP="00064A71">
      <w:pPr>
        <w:spacing w:after="0" w:line="240" w:lineRule="auto"/>
        <w:contextualSpacing/>
        <w:jc w:val="center"/>
        <w:rPr>
          <w:rFonts w:ascii="Garamond" w:hAnsi="Garamond"/>
          <w:b/>
        </w:rPr>
      </w:pPr>
    </w:p>
    <w:p w14:paraId="37A747E1" w14:textId="77777777" w:rsidR="00147471" w:rsidRDefault="00147471" w:rsidP="00064A71">
      <w:pPr>
        <w:spacing w:after="0" w:line="240" w:lineRule="auto"/>
        <w:contextualSpacing/>
        <w:jc w:val="center"/>
        <w:rPr>
          <w:rFonts w:ascii="Garamond" w:hAnsi="Garamond"/>
          <w:b/>
        </w:rPr>
      </w:pPr>
    </w:p>
    <w:p w14:paraId="277D4E6B" w14:textId="77777777" w:rsidR="00147471" w:rsidRDefault="00147471" w:rsidP="00064A71">
      <w:pPr>
        <w:spacing w:after="0" w:line="240" w:lineRule="auto"/>
        <w:contextualSpacing/>
        <w:jc w:val="center"/>
        <w:rPr>
          <w:rFonts w:ascii="Garamond" w:hAnsi="Garamond"/>
          <w:b/>
        </w:rPr>
      </w:pPr>
    </w:p>
    <w:p w14:paraId="0D3623E2" w14:textId="77777777" w:rsidR="00147471" w:rsidRDefault="00147471" w:rsidP="00064A71">
      <w:pPr>
        <w:spacing w:after="0" w:line="240" w:lineRule="auto"/>
        <w:contextualSpacing/>
        <w:jc w:val="center"/>
        <w:rPr>
          <w:rFonts w:ascii="Garamond" w:hAnsi="Garamond"/>
          <w:b/>
        </w:rPr>
      </w:pPr>
    </w:p>
    <w:p w14:paraId="710B53BD" w14:textId="77777777" w:rsidR="00147471" w:rsidRDefault="00147471" w:rsidP="00064A71">
      <w:pPr>
        <w:spacing w:after="0" w:line="240" w:lineRule="auto"/>
        <w:contextualSpacing/>
        <w:jc w:val="center"/>
        <w:rPr>
          <w:rFonts w:ascii="Garamond" w:hAnsi="Garamond"/>
          <w:b/>
        </w:rPr>
      </w:pPr>
    </w:p>
    <w:p w14:paraId="5A98742B" w14:textId="77777777" w:rsidR="00147471" w:rsidRDefault="00147471" w:rsidP="00064A71">
      <w:pPr>
        <w:spacing w:after="0" w:line="240" w:lineRule="auto"/>
        <w:contextualSpacing/>
        <w:jc w:val="center"/>
        <w:rPr>
          <w:rFonts w:ascii="Garamond" w:hAnsi="Garamond"/>
          <w:b/>
        </w:rPr>
      </w:pPr>
    </w:p>
    <w:p w14:paraId="25AD6EDD" w14:textId="77777777" w:rsidR="00147471" w:rsidRDefault="00147471" w:rsidP="00064A71">
      <w:pPr>
        <w:spacing w:after="0" w:line="240" w:lineRule="auto"/>
        <w:contextualSpacing/>
        <w:jc w:val="center"/>
        <w:rPr>
          <w:rFonts w:ascii="Garamond" w:hAnsi="Garamond"/>
          <w:b/>
        </w:rPr>
      </w:pPr>
    </w:p>
    <w:p w14:paraId="0982D494" w14:textId="77777777" w:rsidR="00147471" w:rsidRDefault="00147471" w:rsidP="00064A71">
      <w:pPr>
        <w:spacing w:after="0" w:line="240" w:lineRule="auto"/>
        <w:contextualSpacing/>
        <w:jc w:val="center"/>
        <w:rPr>
          <w:rFonts w:ascii="Garamond" w:hAnsi="Garamond"/>
          <w:b/>
        </w:rPr>
      </w:pPr>
    </w:p>
    <w:p w14:paraId="7B21DF65" w14:textId="77777777" w:rsidR="00147471" w:rsidRDefault="00147471" w:rsidP="00064A71">
      <w:pPr>
        <w:spacing w:after="0" w:line="240" w:lineRule="auto"/>
        <w:contextualSpacing/>
        <w:jc w:val="center"/>
        <w:rPr>
          <w:rFonts w:ascii="Garamond" w:hAnsi="Garamond"/>
          <w:b/>
        </w:rPr>
      </w:pPr>
    </w:p>
    <w:p w14:paraId="5D841748" w14:textId="77777777" w:rsidR="00147471" w:rsidRDefault="00147471" w:rsidP="00064A71">
      <w:pPr>
        <w:spacing w:after="0" w:line="240" w:lineRule="auto"/>
        <w:contextualSpacing/>
        <w:jc w:val="center"/>
        <w:rPr>
          <w:rFonts w:ascii="Garamond" w:hAnsi="Garamond"/>
          <w:b/>
        </w:rPr>
      </w:pPr>
    </w:p>
    <w:p w14:paraId="2F7E0D15" w14:textId="77777777" w:rsidR="00147471" w:rsidRDefault="00147471" w:rsidP="00064A71">
      <w:pPr>
        <w:spacing w:after="0" w:line="240" w:lineRule="auto"/>
        <w:contextualSpacing/>
        <w:jc w:val="center"/>
        <w:rPr>
          <w:rFonts w:ascii="Garamond" w:hAnsi="Garamond"/>
          <w:b/>
        </w:rPr>
      </w:pPr>
    </w:p>
    <w:p w14:paraId="11C8B600" w14:textId="77777777" w:rsidR="00147471" w:rsidRDefault="00147471" w:rsidP="00064A71">
      <w:pPr>
        <w:spacing w:after="0" w:line="240" w:lineRule="auto"/>
        <w:contextualSpacing/>
        <w:jc w:val="center"/>
        <w:rPr>
          <w:rFonts w:ascii="Garamond" w:hAnsi="Garamond"/>
          <w:b/>
        </w:rPr>
      </w:pPr>
    </w:p>
    <w:p w14:paraId="5BFAC988" w14:textId="77777777" w:rsidR="00147471" w:rsidRDefault="00147471" w:rsidP="00064A71">
      <w:pPr>
        <w:spacing w:after="0" w:line="240" w:lineRule="auto"/>
        <w:contextualSpacing/>
        <w:jc w:val="center"/>
        <w:rPr>
          <w:rFonts w:ascii="Garamond" w:hAnsi="Garamond"/>
          <w:b/>
        </w:rPr>
      </w:pPr>
    </w:p>
    <w:p w14:paraId="3F1254B3" w14:textId="77777777" w:rsidR="00147471" w:rsidRDefault="00147471" w:rsidP="00064A71">
      <w:pPr>
        <w:spacing w:after="0" w:line="240" w:lineRule="auto"/>
        <w:contextualSpacing/>
        <w:jc w:val="center"/>
        <w:rPr>
          <w:rFonts w:ascii="Garamond" w:hAnsi="Garamond"/>
          <w:b/>
        </w:rPr>
      </w:pPr>
    </w:p>
    <w:p w14:paraId="3D483F41" w14:textId="77777777" w:rsidR="00147471" w:rsidRDefault="00147471" w:rsidP="00064A71">
      <w:pPr>
        <w:spacing w:after="0" w:line="240" w:lineRule="auto"/>
        <w:contextualSpacing/>
        <w:jc w:val="center"/>
        <w:rPr>
          <w:rFonts w:ascii="Garamond" w:hAnsi="Garamond"/>
          <w:b/>
        </w:rPr>
      </w:pPr>
    </w:p>
    <w:p w14:paraId="5365FFDC" w14:textId="77777777" w:rsidR="005B6B64" w:rsidRDefault="005B6B64">
      <w:pPr>
        <w:sectPr w:rsidR="005B6B64" w:rsidSect="00245D8F">
          <w:pgSz w:w="11906" w:h="16838"/>
          <w:pgMar w:top="1417" w:right="1417" w:bottom="1276" w:left="1134" w:header="708" w:footer="708" w:gutter="0"/>
          <w:cols w:space="708"/>
          <w:docGrid w:linePitch="360"/>
        </w:sectPr>
      </w:pPr>
    </w:p>
    <w:p w14:paraId="71758437" w14:textId="76BE35DF" w:rsidR="00B667B3" w:rsidRDefault="00B667B3" w:rsidP="00657680">
      <w:pPr>
        <w:jc w:val="center"/>
        <w:rPr>
          <w:b/>
          <w:bCs/>
          <w:sz w:val="26"/>
          <w:szCs w:val="26"/>
        </w:rPr>
      </w:pPr>
      <w:r w:rsidRPr="00657680">
        <w:rPr>
          <w:b/>
          <w:bCs/>
          <w:sz w:val="26"/>
          <w:szCs w:val="26"/>
        </w:rPr>
        <w:lastRenderedPageBreak/>
        <w:t>Adatszolgáltatási nyilvántartás</w:t>
      </w:r>
    </w:p>
    <w:p w14:paraId="4FCD6F7A" w14:textId="77777777" w:rsidR="00657680" w:rsidRPr="00657680" w:rsidRDefault="00657680" w:rsidP="00657680">
      <w:pPr>
        <w:jc w:val="center"/>
        <w:rPr>
          <w:b/>
          <w:bCs/>
          <w:sz w:val="26"/>
          <w:szCs w:val="26"/>
        </w:rPr>
      </w:pPr>
    </w:p>
    <w:tbl>
      <w:tblPr>
        <w:tblW w:w="14402" w:type="dxa"/>
        <w:tblCellMar>
          <w:left w:w="70" w:type="dxa"/>
          <w:right w:w="70" w:type="dxa"/>
        </w:tblCellMar>
        <w:tblLook w:val="04A0" w:firstRow="1" w:lastRow="0" w:firstColumn="1" w:lastColumn="0" w:noHBand="0" w:noVBand="1"/>
      </w:tblPr>
      <w:tblGrid>
        <w:gridCol w:w="505"/>
        <w:gridCol w:w="1817"/>
        <w:gridCol w:w="1956"/>
        <w:gridCol w:w="1373"/>
        <w:gridCol w:w="3700"/>
        <w:gridCol w:w="2126"/>
        <w:gridCol w:w="1418"/>
        <w:gridCol w:w="1507"/>
      </w:tblGrid>
      <w:tr w:rsidR="005B6B64" w:rsidRPr="00A04C35" w14:paraId="66650727" w14:textId="77777777" w:rsidTr="005B6B64">
        <w:trPr>
          <w:trHeight w:val="300"/>
        </w:trPr>
        <w:tc>
          <w:tcPr>
            <w:tcW w:w="505" w:type="dxa"/>
            <w:vMerge w:val="restart"/>
            <w:tcBorders>
              <w:top w:val="single" w:sz="4" w:space="0" w:color="auto"/>
              <w:left w:val="single" w:sz="4" w:space="0" w:color="auto"/>
              <w:right w:val="single" w:sz="4" w:space="0" w:color="auto"/>
            </w:tcBorders>
          </w:tcPr>
          <w:p w14:paraId="5476F55B" w14:textId="77777777" w:rsidR="005B6B64" w:rsidRDefault="005B6B64" w:rsidP="00F05E63">
            <w:pPr>
              <w:jc w:val="center"/>
              <w:rPr>
                <w:rFonts w:ascii="Garamond" w:hAnsi="Garamond"/>
                <w:b/>
                <w:bCs/>
                <w:color w:val="000000"/>
                <w:lang w:eastAsia="hu-HU"/>
              </w:rPr>
            </w:pPr>
          </w:p>
          <w:p w14:paraId="54A7C8BC" w14:textId="38089661" w:rsidR="005B6B64" w:rsidRDefault="005B6B64" w:rsidP="00F05E63">
            <w:pPr>
              <w:jc w:val="center"/>
              <w:rPr>
                <w:rFonts w:ascii="Garamond" w:hAnsi="Garamond"/>
                <w:b/>
                <w:bCs/>
                <w:color w:val="000000"/>
                <w:lang w:eastAsia="hu-HU"/>
              </w:rPr>
            </w:pPr>
            <w:r>
              <w:rPr>
                <w:rFonts w:ascii="Garamond" w:hAnsi="Garamond"/>
                <w:b/>
                <w:bCs/>
                <w:color w:val="000000"/>
                <w:lang w:eastAsia="hu-HU"/>
              </w:rPr>
              <w:t>Ssz.</w:t>
            </w:r>
          </w:p>
        </w:tc>
        <w:tc>
          <w:tcPr>
            <w:tcW w:w="3773" w:type="dxa"/>
            <w:gridSpan w:val="2"/>
            <w:tcBorders>
              <w:top w:val="single" w:sz="4" w:space="0" w:color="auto"/>
              <w:left w:val="single" w:sz="4" w:space="0" w:color="auto"/>
              <w:bottom w:val="single" w:sz="4" w:space="0" w:color="auto"/>
              <w:right w:val="single" w:sz="2" w:space="0" w:color="auto"/>
            </w:tcBorders>
            <w:shd w:val="clear" w:color="auto" w:fill="auto"/>
            <w:noWrap/>
            <w:vAlign w:val="center"/>
            <w:hideMark/>
          </w:tcPr>
          <w:p w14:paraId="60AF3808" w14:textId="3A7C7BD7" w:rsidR="005B6B64" w:rsidRPr="00A04C35" w:rsidRDefault="005B6B64" w:rsidP="00F05E63">
            <w:pPr>
              <w:jc w:val="center"/>
              <w:rPr>
                <w:rFonts w:ascii="Garamond" w:hAnsi="Garamond"/>
                <w:b/>
                <w:bCs/>
                <w:color w:val="000000"/>
                <w:lang w:eastAsia="hu-HU"/>
              </w:rPr>
            </w:pPr>
            <w:r>
              <w:rPr>
                <w:rFonts w:ascii="Garamond" w:hAnsi="Garamond"/>
                <w:b/>
                <w:bCs/>
                <w:color w:val="000000"/>
                <w:lang w:eastAsia="hu-HU"/>
              </w:rPr>
              <w:t>Adat igénylő</w:t>
            </w:r>
          </w:p>
        </w:tc>
        <w:tc>
          <w:tcPr>
            <w:tcW w:w="1373" w:type="dxa"/>
            <w:vMerge w:val="restart"/>
            <w:tcBorders>
              <w:top w:val="single" w:sz="2" w:space="0" w:color="auto"/>
              <w:left w:val="single" w:sz="2" w:space="0" w:color="auto"/>
              <w:right w:val="single" w:sz="2" w:space="0" w:color="auto"/>
            </w:tcBorders>
            <w:vAlign w:val="center"/>
          </w:tcPr>
          <w:p w14:paraId="4B0B5DB7" w14:textId="4F5339B6" w:rsidR="005B6B64" w:rsidRDefault="005B6B64" w:rsidP="00F05E63">
            <w:pPr>
              <w:jc w:val="center"/>
              <w:rPr>
                <w:rFonts w:ascii="Garamond" w:hAnsi="Garamond"/>
                <w:b/>
                <w:bCs/>
                <w:color w:val="000000"/>
                <w:sz w:val="20"/>
                <w:szCs w:val="20"/>
                <w:lang w:eastAsia="hu-HU"/>
              </w:rPr>
            </w:pPr>
            <w:r w:rsidRPr="00657680">
              <w:rPr>
                <w:rFonts w:ascii="Garamond" w:hAnsi="Garamond"/>
                <w:b/>
                <w:bCs/>
                <w:color w:val="000000"/>
                <w:sz w:val="20"/>
                <w:szCs w:val="20"/>
                <w:lang w:eastAsia="hu-HU"/>
              </w:rPr>
              <w:t>Adatigénylés dátuma</w:t>
            </w:r>
            <w:r w:rsidRPr="00A04C35">
              <w:rPr>
                <w:rFonts w:ascii="Garamond" w:hAnsi="Garamond"/>
                <w:color w:val="000000"/>
                <w:lang w:eastAsia="hu-HU"/>
              </w:rPr>
              <w:t> </w:t>
            </w:r>
          </w:p>
        </w:tc>
        <w:tc>
          <w:tcPr>
            <w:tcW w:w="3700" w:type="dxa"/>
            <w:tcBorders>
              <w:top w:val="single" w:sz="4" w:space="0" w:color="auto"/>
              <w:left w:val="single" w:sz="2" w:space="0" w:color="auto"/>
              <w:right w:val="single" w:sz="2" w:space="0" w:color="auto"/>
            </w:tcBorders>
          </w:tcPr>
          <w:p w14:paraId="4E71AD85" w14:textId="171553D4" w:rsidR="005B6B64" w:rsidRPr="005B6B64" w:rsidRDefault="005B6B64" w:rsidP="00F05E63">
            <w:pPr>
              <w:jc w:val="center"/>
              <w:rPr>
                <w:rFonts w:ascii="Garamond" w:hAnsi="Garamond"/>
                <w:color w:val="000000"/>
                <w:sz w:val="20"/>
                <w:szCs w:val="20"/>
                <w:lang w:eastAsia="hu-HU"/>
              </w:rPr>
            </w:pPr>
          </w:p>
        </w:tc>
        <w:tc>
          <w:tcPr>
            <w:tcW w:w="2126" w:type="dxa"/>
            <w:vMerge w:val="restart"/>
            <w:tcBorders>
              <w:top w:val="single" w:sz="4" w:space="0" w:color="auto"/>
              <w:left w:val="single" w:sz="2" w:space="0" w:color="auto"/>
              <w:right w:val="single" w:sz="4" w:space="0" w:color="auto"/>
            </w:tcBorders>
            <w:shd w:val="clear" w:color="auto" w:fill="auto"/>
            <w:noWrap/>
            <w:vAlign w:val="center"/>
            <w:hideMark/>
          </w:tcPr>
          <w:p w14:paraId="15F64288" w14:textId="37305052" w:rsidR="005B6B64" w:rsidRPr="005A47E7" w:rsidRDefault="005B6B64" w:rsidP="005A47E7">
            <w:pPr>
              <w:jc w:val="center"/>
              <w:rPr>
                <w:rFonts w:ascii="Garamond" w:hAnsi="Garamond"/>
                <w:b/>
                <w:bCs/>
                <w:color w:val="000000"/>
                <w:sz w:val="20"/>
                <w:szCs w:val="20"/>
                <w:lang w:eastAsia="hu-HU"/>
              </w:rPr>
            </w:pPr>
            <w:r>
              <w:rPr>
                <w:rFonts w:ascii="Garamond" w:hAnsi="Garamond"/>
                <w:b/>
                <w:bCs/>
                <w:color w:val="000000"/>
                <w:sz w:val="20"/>
                <w:szCs w:val="20"/>
                <w:lang w:eastAsia="hu-HU"/>
              </w:rPr>
              <w:t>Az adatkérés jogalapja</w:t>
            </w:r>
          </w:p>
        </w:tc>
        <w:tc>
          <w:tcPr>
            <w:tcW w:w="2925" w:type="dxa"/>
            <w:gridSpan w:val="2"/>
            <w:tcBorders>
              <w:top w:val="single" w:sz="4" w:space="0" w:color="auto"/>
              <w:left w:val="nil"/>
              <w:bottom w:val="single" w:sz="4" w:space="0" w:color="auto"/>
              <w:right w:val="single" w:sz="4" w:space="0" w:color="auto"/>
            </w:tcBorders>
            <w:shd w:val="clear" w:color="auto" w:fill="auto"/>
            <w:noWrap/>
            <w:vAlign w:val="center"/>
            <w:hideMark/>
          </w:tcPr>
          <w:p w14:paraId="2C021179" w14:textId="1E2D2247" w:rsidR="005B6B64" w:rsidRPr="00A04C35" w:rsidRDefault="005B6B64" w:rsidP="005B6B64">
            <w:pPr>
              <w:ind w:hanging="74"/>
              <w:jc w:val="center"/>
              <w:rPr>
                <w:rFonts w:ascii="Garamond" w:hAnsi="Garamond"/>
                <w:b/>
                <w:bCs/>
                <w:color w:val="000000"/>
                <w:lang w:eastAsia="hu-HU"/>
              </w:rPr>
            </w:pPr>
            <w:r>
              <w:rPr>
                <w:rFonts w:ascii="Garamond" w:hAnsi="Garamond"/>
                <w:b/>
                <w:bCs/>
                <w:color w:val="000000"/>
                <w:lang w:eastAsia="hu-HU"/>
              </w:rPr>
              <w:t xml:space="preserve">Az adatigénylés elbírálására vonatkozó iktatószám </w:t>
            </w:r>
          </w:p>
        </w:tc>
      </w:tr>
      <w:tr w:rsidR="005B6B64" w:rsidRPr="00A04C35" w14:paraId="39430C85" w14:textId="77777777" w:rsidTr="005B6B64">
        <w:trPr>
          <w:trHeight w:val="300"/>
        </w:trPr>
        <w:tc>
          <w:tcPr>
            <w:tcW w:w="505" w:type="dxa"/>
            <w:vMerge/>
            <w:tcBorders>
              <w:left w:val="single" w:sz="4" w:space="0" w:color="auto"/>
              <w:bottom w:val="single" w:sz="4" w:space="0" w:color="auto"/>
              <w:right w:val="single" w:sz="4" w:space="0" w:color="auto"/>
            </w:tcBorders>
          </w:tcPr>
          <w:p w14:paraId="2226B983" w14:textId="77777777" w:rsidR="005B6B64" w:rsidRPr="00A04C35" w:rsidRDefault="005B6B64" w:rsidP="00F05E63">
            <w:pPr>
              <w:jc w:val="center"/>
              <w:rPr>
                <w:rFonts w:ascii="Garamond" w:hAnsi="Garamond"/>
                <w:b/>
                <w:bCs/>
                <w:color w:val="000000"/>
                <w:lang w:eastAsia="hu-HU"/>
              </w:rPr>
            </w:pPr>
          </w:p>
        </w:tc>
        <w:tc>
          <w:tcPr>
            <w:tcW w:w="1817" w:type="dxa"/>
            <w:tcBorders>
              <w:top w:val="nil"/>
              <w:left w:val="single" w:sz="4" w:space="0" w:color="auto"/>
              <w:bottom w:val="single" w:sz="4" w:space="0" w:color="auto"/>
              <w:right w:val="single" w:sz="4" w:space="0" w:color="auto"/>
            </w:tcBorders>
            <w:shd w:val="clear" w:color="auto" w:fill="auto"/>
            <w:noWrap/>
            <w:vAlign w:val="center"/>
            <w:hideMark/>
          </w:tcPr>
          <w:p w14:paraId="4CD045D9" w14:textId="5F94C2DD" w:rsidR="005B6B64" w:rsidRPr="00A04C35" w:rsidRDefault="005B6B64" w:rsidP="00F05E63">
            <w:pPr>
              <w:jc w:val="center"/>
              <w:rPr>
                <w:rFonts w:ascii="Garamond" w:hAnsi="Garamond"/>
                <w:b/>
                <w:bCs/>
                <w:color w:val="000000"/>
                <w:lang w:eastAsia="hu-HU"/>
              </w:rPr>
            </w:pPr>
            <w:r w:rsidRPr="00A04C35">
              <w:rPr>
                <w:rFonts w:ascii="Garamond" w:hAnsi="Garamond"/>
                <w:b/>
                <w:bCs/>
                <w:color w:val="000000"/>
                <w:lang w:eastAsia="hu-HU"/>
              </w:rPr>
              <w:t>neve</w:t>
            </w:r>
            <w:r>
              <w:rPr>
                <w:rFonts w:ascii="Garamond" w:hAnsi="Garamond"/>
                <w:b/>
                <w:bCs/>
                <w:color w:val="000000"/>
                <w:lang w:eastAsia="hu-HU"/>
              </w:rPr>
              <w:t>, lakcíme</w:t>
            </w:r>
          </w:p>
        </w:tc>
        <w:tc>
          <w:tcPr>
            <w:tcW w:w="1956" w:type="dxa"/>
            <w:tcBorders>
              <w:top w:val="nil"/>
              <w:left w:val="nil"/>
              <w:bottom w:val="single" w:sz="4" w:space="0" w:color="auto"/>
              <w:right w:val="single" w:sz="2" w:space="0" w:color="auto"/>
            </w:tcBorders>
            <w:shd w:val="clear" w:color="auto" w:fill="auto"/>
            <w:noWrap/>
            <w:vAlign w:val="center"/>
            <w:hideMark/>
          </w:tcPr>
          <w:p w14:paraId="6D147823" w14:textId="42581B63" w:rsidR="005B6B64" w:rsidRPr="00A04C35" w:rsidRDefault="005B6B64" w:rsidP="00F05E63">
            <w:pPr>
              <w:jc w:val="center"/>
              <w:rPr>
                <w:rFonts w:ascii="Garamond" w:hAnsi="Garamond"/>
                <w:b/>
                <w:bCs/>
                <w:color w:val="000000"/>
                <w:lang w:eastAsia="hu-HU"/>
              </w:rPr>
            </w:pPr>
            <w:r>
              <w:rPr>
                <w:rFonts w:ascii="Garamond" w:hAnsi="Garamond"/>
                <w:b/>
                <w:bCs/>
                <w:color w:val="000000"/>
                <w:lang w:eastAsia="hu-HU"/>
              </w:rPr>
              <w:t>személyi azonosítója</w:t>
            </w:r>
          </w:p>
        </w:tc>
        <w:tc>
          <w:tcPr>
            <w:tcW w:w="1373" w:type="dxa"/>
            <w:vMerge/>
            <w:tcBorders>
              <w:left w:val="single" w:sz="2" w:space="0" w:color="auto"/>
              <w:bottom w:val="single" w:sz="2" w:space="0" w:color="auto"/>
              <w:right w:val="single" w:sz="2" w:space="0" w:color="auto"/>
            </w:tcBorders>
          </w:tcPr>
          <w:p w14:paraId="23C524B5" w14:textId="77777777" w:rsidR="005B6B64" w:rsidRPr="00A04C35" w:rsidRDefault="005B6B64" w:rsidP="00F05E63">
            <w:pPr>
              <w:jc w:val="center"/>
              <w:rPr>
                <w:rFonts w:ascii="Garamond" w:hAnsi="Garamond"/>
                <w:color w:val="000000"/>
                <w:lang w:eastAsia="hu-HU"/>
              </w:rPr>
            </w:pPr>
          </w:p>
        </w:tc>
        <w:tc>
          <w:tcPr>
            <w:tcW w:w="3700" w:type="dxa"/>
            <w:tcBorders>
              <w:left w:val="single" w:sz="2" w:space="0" w:color="auto"/>
              <w:bottom w:val="single" w:sz="4" w:space="0" w:color="auto"/>
              <w:right w:val="single" w:sz="2" w:space="0" w:color="auto"/>
            </w:tcBorders>
            <w:vAlign w:val="center"/>
          </w:tcPr>
          <w:p w14:paraId="69AB3874" w14:textId="5E309211" w:rsidR="005B6B64" w:rsidRPr="005B6B64" w:rsidRDefault="005B6B64" w:rsidP="005B6B64">
            <w:pPr>
              <w:jc w:val="center"/>
              <w:rPr>
                <w:rFonts w:ascii="Garamond" w:hAnsi="Garamond"/>
                <w:b/>
                <w:bCs/>
                <w:color w:val="000000"/>
                <w:lang w:eastAsia="hu-HU"/>
              </w:rPr>
            </w:pPr>
            <w:r w:rsidRPr="005B6B64">
              <w:rPr>
                <w:rFonts w:ascii="Garamond" w:hAnsi="Garamond"/>
                <w:b/>
                <w:bCs/>
                <w:color w:val="000000"/>
                <w:lang w:eastAsia="hu-HU"/>
              </w:rPr>
              <w:t>A kért adatkör meghatározása</w:t>
            </w:r>
          </w:p>
        </w:tc>
        <w:tc>
          <w:tcPr>
            <w:tcW w:w="2126" w:type="dxa"/>
            <w:vMerge/>
            <w:tcBorders>
              <w:left w:val="single" w:sz="2" w:space="0" w:color="auto"/>
              <w:bottom w:val="single" w:sz="4" w:space="0" w:color="auto"/>
              <w:right w:val="single" w:sz="4" w:space="0" w:color="auto"/>
            </w:tcBorders>
            <w:shd w:val="clear" w:color="auto" w:fill="auto"/>
            <w:noWrap/>
            <w:vAlign w:val="center"/>
            <w:hideMark/>
          </w:tcPr>
          <w:p w14:paraId="4551BC8B" w14:textId="7A1A9AA2" w:rsidR="005B6B64" w:rsidRPr="00A04C35" w:rsidRDefault="005B6B64" w:rsidP="00F05E63">
            <w:pPr>
              <w:jc w:val="center"/>
              <w:rPr>
                <w:rFonts w:ascii="Garamond" w:hAnsi="Garamond"/>
                <w:color w:val="000000"/>
                <w:lang w:eastAsia="hu-HU"/>
              </w:rPr>
            </w:pPr>
          </w:p>
        </w:tc>
        <w:tc>
          <w:tcPr>
            <w:tcW w:w="1418" w:type="dxa"/>
            <w:tcBorders>
              <w:top w:val="nil"/>
              <w:left w:val="nil"/>
              <w:bottom w:val="single" w:sz="4" w:space="0" w:color="auto"/>
              <w:right w:val="single" w:sz="4" w:space="0" w:color="auto"/>
            </w:tcBorders>
            <w:shd w:val="clear" w:color="auto" w:fill="auto"/>
            <w:noWrap/>
            <w:vAlign w:val="center"/>
            <w:hideMark/>
          </w:tcPr>
          <w:p w14:paraId="2DB728DC" w14:textId="4F4F329C" w:rsidR="005B6B64" w:rsidRPr="00A04C35" w:rsidRDefault="005B6B64" w:rsidP="00F05E63">
            <w:pPr>
              <w:jc w:val="center"/>
              <w:rPr>
                <w:rFonts w:ascii="Garamond" w:hAnsi="Garamond"/>
                <w:b/>
                <w:bCs/>
                <w:color w:val="000000"/>
                <w:lang w:eastAsia="hu-HU"/>
              </w:rPr>
            </w:pPr>
            <w:r>
              <w:rPr>
                <w:rFonts w:ascii="Garamond" w:hAnsi="Garamond"/>
                <w:b/>
                <w:bCs/>
                <w:color w:val="000000"/>
                <w:lang w:eastAsia="hu-HU"/>
              </w:rPr>
              <w:t>Teljesítés</w:t>
            </w:r>
          </w:p>
        </w:tc>
        <w:tc>
          <w:tcPr>
            <w:tcW w:w="1507" w:type="dxa"/>
            <w:tcBorders>
              <w:top w:val="nil"/>
              <w:left w:val="nil"/>
              <w:bottom w:val="single" w:sz="4" w:space="0" w:color="auto"/>
              <w:right w:val="single" w:sz="4" w:space="0" w:color="auto"/>
            </w:tcBorders>
            <w:shd w:val="clear" w:color="auto" w:fill="auto"/>
            <w:noWrap/>
            <w:vAlign w:val="center"/>
            <w:hideMark/>
          </w:tcPr>
          <w:p w14:paraId="66A73FAF" w14:textId="2C55584D" w:rsidR="005B6B64" w:rsidRPr="00A04C35" w:rsidRDefault="005B6B64" w:rsidP="00F05E63">
            <w:pPr>
              <w:jc w:val="center"/>
              <w:rPr>
                <w:rFonts w:ascii="Garamond" w:hAnsi="Garamond"/>
                <w:b/>
                <w:bCs/>
                <w:color w:val="000000"/>
                <w:lang w:eastAsia="hu-HU"/>
              </w:rPr>
            </w:pPr>
            <w:r>
              <w:rPr>
                <w:rFonts w:ascii="Garamond" w:hAnsi="Garamond"/>
                <w:b/>
                <w:bCs/>
                <w:color w:val="000000"/>
                <w:lang w:eastAsia="hu-HU"/>
              </w:rPr>
              <w:t>Elutasítás</w:t>
            </w:r>
          </w:p>
        </w:tc>
      </w:tr>
      <w:tr w:rsidR="005B6B64" w:rsidRPr="00A04C35" w14:paraId="04F7FB87" w14:textId="77777777" w:rsidTr="005B6B64">
        <w:trPr>
          <w:trHeight w:val="600"/>
        </w:trPr>
        <w:tc>
          <w:tcPr>
            <w:tcW w:w="505" w:type="dxa"/>
            <w:tcBorders>
              <w:top w:val="single" w:sz="4" w:space="0" w:color="auto"/>
              <w:left w:val="single" w:sz="4" w:space="0" w:color="auto"/>
              <w:bottom w:val="single" w:sz="4" w:space="0" w:color="auto"/>
              <w:right w:val="single" w:sz="4" w:space="0" w:color="auto"/>
            </w:tcBorders>
          </w:tcPr>
          <w:p w14:paraId="3481B0A5" w14:textId="77777777" w:rsidR="005B6B64" w:rsidRPr="00A04C35" w:rsidRDefault="005B6B64" w:rsidP="00F05E63">
            <w:pPr>
              <w:jc w:val="center"/>
              <w:rPr>
                <w:rFonts w:ascii="Garamond" w:hAnsi="Garamond"/>
                <w:color w:val="000000"/>
                <w:sz w:val="16"/>
                <w:szCs w:val="16"/>
                <w:lang w:eastAsia="hu-HU"/>
              </w:rPr>
            </w:pPr>
          </w:p>
        </w:tc>
        <w:tc>
          <w:tcPr>
            <w:tcW w:w="18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440C07" w14:textId="42A7A56A" w:rsidR="005B6B64" w:rsidRPr="00A04C35" w:rsidRDefault="005B6B64" w:rsidP="00F05E63">
            <w:pPr>
              <w:jc w:val="center"/>
              <w:rPr>
                <w:rFonts w:ascii="Garamond" w:hAnsi="Garamond"/>
                <w:color w:val="000000"/>
                <w:sz w:val="16"/>
                <w:szCs w:val="16"/>
                <w:lang w:eastAsia="hu-HU"/>
              </w:rPr>
            </w:pPr>
          </w:p>
        </w:tc>
        <w:tc>
          <w:tcPr>
            <w:tcW w:w="1956" w:type="dxa"/>
            <w:tcBorders>
              <w:top w:val="single" w:sz="4" w:space="0" w:color="auto"/>
              <w:left w:val="nil"/>
              <w:bottom w:val="single" w:sz="4" w:space="0" w:color="auto"/>
              <w:right w:val="single" w:sz="2" w:space="0" w:color="auto"/>
            </w:tcBorders>
            <w:shd w:val="clear" w:color="auto" w:fill="auto"/>
            <w:noWrap/>
            <w:vAlign w:val="bottom"/>
            <w:hideMark/>
          </w:tcPr>
          <w:p w14:paraId="398E4DD9" w14:textId="77777777" w:rsidR="005B6B64" w:rsidRPr="00A04C35" w:rsidRDefault="005B6B64" w:rsidP="00F05E63">
            <w:pPr>
              <w:rPr>
                <w:rFonts w:ascii="Garamond" w:hAnsi="Garamond"/>
                <w:color w:val="000000"/>
                <w:lang w:eastAsia="hu-HU"/>
              </w:rPr>
            </w:pPr>
            <w:r w:rsidRPr="00A04C35">
              <w:rPr>
                <w:rFonts w:ascii="Garamond" w:hAnsi="Garamond"/>
                <w:color w:val="000000"/>
                <w:lang w:eastAsia="hu-HU"/>
              </w:rPr>
              <w:t> </w:t>
            </w:r>
          </w:p>
        </w:tc>
        <w:tc>
          <w:tcPr>
            <w:tcW w:w="1373" w:type="dxa"/>
            <w:tcBorders>
              <w:top w:val="single" w:sz="2" w:space="0" w:color="auto"/>
              <w:left w:val="single" w:sz="2" w:space="0" w:color="auto"/>
              <w:bottom w:val="single" w:sz="2" w:space="0" w:color="auto"/>
              <w:right w:val="single" w:sz="2" w:space="0" w:color="auto"/>
            </w:tcBorders>
          </w:tcPr>
          <w:p w14:paraId="61E8B553" w14:textId="77777777" w:rsidR="005B6B64" w:rsidRPr="00A04C35" w:rsidRDefault="005B6B64" w:rsidP="00F05E63">
            <w:pPr>
              <w:rPr>
                <w:rFonts w:ascii="Garamond" w:hAnsi="Garamond"/>
                <w:color w:val="000000"/>
                <w:lang w:eastAsia="hu-HU"/>
              </w:rPr>
            </w:pPr>
          </w:p>
        </w:tc>
        <w:tc>
          <w:tcPr>
            <w:tcW w:w="3700" w:type="dxa"/>
            <w:tcBorders>
              <w:top w:val="single" w:sz="4" w:space="0" w:color="auto"/>
              <w:left w:val="single" w:sz="2" w:space="0" w:color="auto"/>
              <w:bottom w:val="single" w:sz="4" w:space="0" w:color="auto"/>
              <w:right w:val="single" w:sz="2" w:space="0" w:color="auto"/>
            </w:tcBorders>
          </w:tcPr>
          <w:p w14:paraId="1BA53F9D" w14:textId="77777777" w:rsidR="005B6B64" w:rsidRPr="005B6B64" w:rsidRDefault="005B6B64" w:rsidP="00F05E63">
            <w:pPr>
              <w:rPr>
                <w:rFonts w:ascii="Garamond" w:hAnsi="Garamond"/>
                <w:color w:val="000000"/>
                <w:lang w:eastAsia="hu-HU"/>
              </w:rPr>
            </w:pPr>
          </w:p>
        </w:tc>
        <w:tc>
          <w:tcPr>
            <w:tcW w:w="2126" w:type="dxa"/>
            <w:tcBorders>
              <w:top w:val="single" w:sz="4" w:space="0" w:color="auto"/>
              <w:left w:val="single" w:sz="2" w:space="0" w:color="auto"/>
              <w:bottom w:val="single" w:sz="4" w:space="0" w:color="auto"/>
              <w:right w:val="single" w:sz="4" w:space="0" w:color="auto"/>
            </w:tcBorders>
            <w:shd w:val="clear" w:color="auto" w:fill="auto"/>
            <w:noWrap/>
            <w:vAlign w:val="bottom"/>
            <w:hideMark/>
          </w:tcPr>
          <w:p w14:paraId="234D477D" w14:textId="68A1A0DD" w:rsidR="005B6B64" w:rsidRPr="00A04C35" w:rsidRDefault="005B6B64" w:rsidP="00F05E63">
            <w:pPr>
              <w:rPr>
                <w:rFonts w:ascii="Garamond" w:hAnsi="Garamond"/>
                <w:color w:val="000000"/>
                <w:lang w:eastAsia="hu-HU"/>
              </w:rPr>
            </w:pPr>
            <w:r w:rsidRPr="00A04C35">
              <w:rPr>
                <w:rFonts w:ascii="Garamond" w:hAnsi="Garamond"/>
                <w:color w:val="000000"/>
                <w:lang w:eastAsia="hu-HU"/>
              </w:rPr>
              <w:t> </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7D8EA629" w14:textId="77777777" w:rsidR="005B6B64" w:rsidRPr="00A04C35" w:rsidRDefault="005B6B64" w:rsidP="00F05E63">
            <w:pPr>
              <w:rPr>
                <w:rFonts w:ascii="Garamond" w:hAnsi="Garamond"/>
                <w:color w:val="000000"/>
                <w:lang w:eastAsia="hu-HU"/>
              </w:rPr>
            </w:pPr>
            <w:r w:rsidRPr="00A04C35">
              <w:rPr>
                <w:rFonts w:ascii="Garamond" w:hAnsi="Garamond"/>
                <w:color w:val="000000"/>
                <w:lang w:eastAsia="hu-HU"/>
              </w:rPr>
              <w:t> </w:t>
            </w:r>
          </w:p>
        </w:tc>
        <w:tc>
          <w:tcPr>
            <w:tcW w:w="1507" w:type="dxa"/>
            <w:tcBorders>
              <w:top w:val="single" w:sz="4" w:space="0" w:color="auto"/>
              <w:left w:val="nil"/>
              <w:bottom w:val="single" w:sz="4" w:space="0" w:color="auto"/>
              <w:right w:val="single" w:sz="4" w:space="0" w:color="auto"/>
            </w:tcBorders>
            <w:shd w:val="clear" w:color="auto" w:fill="auto"/>
            <w:noWrap/>
            <w:vAlign w:val="bottom"/>
            <w:hideMark/>
          </w:tcPr>
          <w:p w14:paraId="64895E6A" w14:textId="77777777" w:rsidR="005B6B64" w:rsidRPr="00A04C35" w:rsidRDefault="005B6B64" w:rsidP="00F05E63">
            <w:pPr>
              <w:rPr>
                <w:rFonts w:ascii="Garamond" w:hAnsi="Garamond"/>
                <w:color w:val="000000"/>
                <w:lang w:eastAsia="hu-HU"/>
              </w:rPr>
            </w:pPr>
            <w:r w:rsidRPr="00A04C35">
              <w:rPr>
                <w:rFonts w:ascii="Garamond" w:hAnsi="Garamond"/>
                <w:color w:val="000000"/>
                <w:lang w:eastAsia="hu-HU"/>
              </w:rPr>
              <w:t> </w:t>
            </w:r>
          </w:p>
        </w:tc>
      </w:tr>
      <w:tr w:rsidR="005B6B64" w:rsidRPr="00A04C35" w14:paraId="03598620" w14:textId="77777777" w:rsidTr="005B6B64">
        <w:trPr>
          <w:trHeight w:val="600"/>
        </w:trPr>
        <w:tc>
          <w:tcPr>
            <w:tcW w:w="505" w:type="dxa"/>
            <w:tcBorders>
              <w:top w:val="nil"/>
              <w:left w:val="single" w:sz="4" w:space="0" w:color="auto"/>
              <w:bottom w:val="single" w:sz="4" w:space="0" w:color="auto"/>
              <w:right w:val="single" w:sz="4" w:space="0" w:color="auto"/>
            </w:tcBorders>
          </w:tcPr>
          <w:p w14:paraId="53218FF1" w14:textId="77777777" w:rsidR="005B6B64" w:rsidRPr="00A04C35" w:rsidRDefault="005B6B64" w:rsidP="00F05E63">
            <w:pPr>
              <w:jc w:val="center"/>
              <w:rPr>
                <w:rFonts w:ascii="Garamond" w:hAnsi="Garamond"/>
                <w:color w:val="000000"/>
                <w:sz w:val="16"/>
                <w:szCs w:val="16"/>
                <w:lang w:eastAsia="hu-HU"/>
              </w:rPr>
            </w:pPr>
          </w:p>
        </w:tc>
        <w:tc>
          <w:tcPr>
            <w:tcW w:w="1817" w:type="dxa"/>
            <w:tcBorders>
              <w:top w:val="nil"/>
              <w:left w:val="single" w:sz="4" w:space="0" w:color="auto"/>
              <w:bottom w:val="single" w:sz="4" w:space="0" w:color="auto"/>
              <w:right w:val="single" w:sz="4" w:space="0" w:color="auto"/>
            </w:tcBorders>
            <w:shd w:val="clear" w:color="auto" w:fill="auto"/>
            <w:vAlign w:val="center"/>
            <w:hideMark/>
          </w:tcPr>
          <w:p w14:paraId="3879168D" w14:textId="6E627B50" w:rsidR="005B6B64" w:rsidRPr="00A04C35" w:rsidRDefault="005B6B64" w:rsidP="00F05E63">
            <w:pPr>
              <w:jc w:val="center"/>
              <w:rPr>
                <w:rFonts w:ascii="Garamond" w:hAnsi="Garamond"/>
                <w:color w:val="000000"/>
                <w:sz w:val="16"/>
                <w:szCs w:val="16"/>
                <w:lang w:eastAsia="hu-HU"/>
              </w:rPr>
            </w:pPr>
          </w:p>
        </w:tc>
        <w:tc>
          <w:tcPr>
            <w:tcW w:w="1956" w:type="dxa"/>
            <w:tcBorders>
              <w:top w:val="nil"/>
              <w:left w:val="nil"/>
              <w:bottom w:val="single" w:sz="4" w:space="0" w:color="auto"/>
              <w:right w:val="single" w:sz="2" w:space="0" w:color="auto"/>
            </w:tcBorders>
            <w:shd w:val="clear" w:color="auto" w:fill="auto"/>
            <w:noWrap/>
            <w:vAlign w:val="bottom"/>
            <w:hideMark/>
          </w:tcPr>
          <w:p w14:paraId="1862F505" w14:textId="77777777" w:rsidR="005B6B64" w:rsidRPr="00A04C35" w:rsidRDefault="005B6B64" w:rsidP="00F05E63">
            <w:pPr>
              <w:rPr>
                <w:rFonts w:ascii="Garamond" w:hAnsi="Garamond"/>
                <w:color w:val="000000"/>
                <w:lang w:eastAsia="hu-HU"/>
              </w:rPr>
            </w:pPr>
            <w:r w:rsidRPr="00A04C35">
              <w:rPr>
                <w:rFonts w:ascii="Garamond" w:hAnsi="Garamond"/>
                <w:color w:val="000000"/>
                <w:lang w:eastAsia="hu-HU"/>
              </w:rPr>
              <w:t> </w:t>
            </w:r>
          </w:p>
        </w:tc>
        <w:tc>
          <w:tcPr>
            <w:tcW w:w="1373" w:type="dxa"/>
            <w:tcBorders>
              <w:top w:val="single" w:sz="2" w:space="0" w:color="auto"/>
              <w:left w:val="single" w:sz="2" w:space="0" w:color="auto"/>
              <w:bottom w:val="single" w:sz="2" w:space="0" w:color="auto"/>
              <w:right w:val="single" w:sz="2" w:space="0" w:color="auto"/>
            </w:tcBorders>
          </w:tcPr>
          <w:p w14:paraId="6EFC6802" w14:textId="77777777" w:rsidR="005B6B64" w:rsidRPr="00A04C35" w:rsidRDefault="005B6B64" w:rsidP="00F05E63">
            <w:pPr>
              <w:rPr>
                <w:rFonts w:ascii="Garamond" w:hAnsi="Garamond"/>
                <w:color w:val="000000"/>
                <w:lang w:eastAsia="hu-HU"/>
              </w:rPr>
            </w:pPr>
          </w:p>
        </w:tc>
        <w:tc>
          <w:tcPr>
            <w:tcW w:w="3700" w:type="dxa"/>
            <w:tcBorders>
              <w:top w:val="nil"/>
              <w:left w:val="single" w:sz="2" w:space="0" w:color="auto"/>
              <w:bottom w:val="single" w:sz="4" w:space="0" w:color="auto"/>
              <w:right w:val="single" w:sz="2" w:space="0" w:color="auto"/>
            </w:tcBorders>
          </w:tcPr>
          <w:p w14:paraId="10181A62" w14:textId="77777777" w:rsidR="005B6B64" w:rsidRPr="005B6B64" w:rsidRDefault="005B6B64" w:rsidP="00F05E63">
            <w:pPr>
              <w:rPr>
                <w:rFonts w:ascii="Garamond" w:hAnsi="Garamond"/>
                <w:color w:val="000000"/>
                <w:lang w:eastAsia="hu-HU"/>
              </w:rPr>
            </w:pPr>
          </w:p>
        </w:tc>
        <w:tc>
          <w:tcPr>
            <w:tcW w:w="2126" w:type="dxa"/>
            <w:tcBorders>
              <w:top w:val="nil"/>
              <w:left w:val="single" w:sz="2" w:space="0" w:color="auto"/>
              <w:bottom w:val="single" w:sz="4" w:space="0" w:color="auto"/>
              <w:right w:val="single" w:sz="4" w:space="0" w:color="auto"/>
            </w:tcBorders>
            <w:shd w:val="clear" w:color="auto" w:fill="auto"/>
            <w:noWrap/>
            <w:vAlign w:val="bottom"/>
            <w:hideMark/>
          </w:tcPr>
          <w:p w14:paraId="275E7378" w14:textId="2D863125" w:rsidR="005B6B64" w:rsidRPr="00A04C35" w:rsidRDefault="005B6B64" w:rsidP="00F05E63">
            <w:pPr>
              <w:rPr>
                <w:rFonts w:ascii="Garamond" w:hAnsi="Garamond"/>
                <w:color w:val="000000"/>
                <w:lang w:eastAsia="hu-HU"/>
              </w:rPr>
            </w:pPr>
            <w:r w:rsidRPr="00A04C35">
              <w:rPr>
                <w:rFonts w:ascii="Garamond" w:hAnsi="Garamond"/>
                <w:color w:val="000000"/>
                <w:lang w:eastAsia="hu-HU"/>
              </w:rPr>
              <w:t> </w:t>
            </w:r>
          </w:p>
        </w:tc>
        <w:tc>
          <w:tcPr>
            <w:tcW w:w="1418" w:type="dxa"/>
            <w:tcBorders>
              <w:top w:val="nil"/>
              <w:left w:val="nil"/>
              <w:bottom w:val="single" w:sz="4" w:space="0" w:color="auto"/>
              <w:right w:val="single" w:sz="4" w:space="0" w:color="auto"/>
            </w:tcBorders>
            <w:shd w:val="clear" w:color="auto" w:fill="auto"/>
            <w:noWrap/>
            <w:vAlign w:val="bottom"/>
            <w:hideMark/>
          </w:tcPr>
          <w:p w14:paraId="1F69A6FD" w14:textId="77777777" w:rsidR="005B6B64" w:rsidRPr="00A04C35" w:rsidRDefault="005B6B64" w:rsidP="00F05E63">
            <w:pPr>
              <w:rPr>
                <w:rFonts w:ascii="Garamond" w:hAnsi="Garamond"/>
                <w:color w:val="000000"/>
                <w:lang w:eastAsia="hu-HU"/>
              </w:rPr>
            </w:pPr>
            <w:r w:rsidRPr="00A04C35">
              <w:rPr>
                <w:rFonts w:ascii="Garamond" w:hAnsi="Garamond"/>
                <w:color w:val="000000"/>
                <w:lang w:eastAsia="hu-HU"/>
              </w:rPr>
              <w:t> </w:t>
            </w:r>
          </w:p>
        </w:tc>
        <w:tc>
          <w:tcPr>
            <w:tcW w:w="1507" w:type="dxa"/>
            <w:tcBorders>
              <w:top w:val="nil"/>
              <w:left w:val="nil"/>
              <w:bottom w:val="single" w:sz="4" w:space="0" w:color="auto"/>
              <w:right w:val="single" w:sz="4" w:space="0" w:color="auto"/>
            </w:tcBorders>
            <w:shd w:val="clear" w:color="auto" w:fill="auto"/>
            <w:noWrap/>
            <w:vAlign w:val="bottom"/>
            <w:hideMark/>
          </w:tcPr>
          <w:p w14:paraId="3337EBB0" w14:textId="77777777" w:rsidR="005B6B64" w:rsidRPr="00A04C35" w:rsidRDefault="005B6B64" w:rsidP="00F05E63">
            <w:pPr>
              <w:rPr>
                <w:rFonts w:ascii="Garamond" w:hAnsi="Garamond"/>
                <w:color w:val="000000"/>
                <w:lang w:eastAsia="hu-HU"/>
              </w:rPr>
            </w:pPr>
            <w:r w:rsidRPr="00A04C35">
              <w:rPr>
                <w:rFonts w:ascii="Garamond" w:hAnsi="Garamond"/>
                <w:color w:val="000000"/>
                <w:lang w:eastAsia="hu-HU"/>
              </w:rPr>
              <w:t> </w:t>
            </w:r>
          </w:p>
        </w:tc>
      </w:tr>
      <w:tr w:rsidR="005B6B64" w:rsidRPr="00A04C35" w14:paraId="2CB7DE53" w14:textId="77777777" w:rsidTr="005B6B64">
        <w:trPr>
          <w:trHeight w:val="600"/>
        </w:trPr>
        <w:tc>
          <w:tcPr>
            <w:tcW w:w="505" w:type="dxa"/>
            <w:tcBorders>
              <w:top w:val="nil"/>
              <w:left w:val="single" w:sz="4" w:space="0" w:color="auto"/>
              <w:bottom w:val="single" w:sz="4" w:space="0" w:color="auto"/>
              <w:right w:val="single" w:sz="4" w:space="0" w:color="auto"/>
            </w:tcBorders>
          </w:tcPr>
          <w:p w14:paraId="7E398776" w14:textId="77777777" w:rsidR="005B6B64" w:rsidRPr="00A04C35" w:rsidRDefault="005B6B64" w:rsidP="00F05E63">
            <w:pPr>
              <w:jc w:val="center"/>
              <w:rPr>
                <w:rFonts w:ascii="Garamond" w:hAnsi="Garamond"/>
                <w:color w:val="000000"/>
                <w:sz w:val="16"/>
                <w:szCs w:val="16"/>
                <w:lang w:eastAsia="hu-HU"/>
              </w:rPr>
            </w:pPr>
          </w:p>
        </w:tc>
        <w:tc>
          <w:tcPr>
            <w:tcW w:w="1817" w:type="dxa"/>
            <w:tcBorders>
              <w:top w:val="nil"/>
              <w:left w:val="single" w:sz="4" w:space="0" w:color="auto"/>
              <w:bottom w:val="single" w:sz="4" w:space="0" w:color="auto"/>
              <w:right w:val="single" w:sz="4" w:space="0" w:color="auto"/>
            </w:tcBorders>
            <w:shd w:val="clear" w:color="auto" w:fill="auto"/>
            <w:vAlign w:val="center"/>
            <w:hideMark/>
          </w:tcPr>
          <w:p w14:paraId="1C7B1C2B" w14:textId="499BEF56" w:rsidR="005B6B64" w:rsidRPr="00A04C35" w:rsidRDefault="005B6B64" w:rsidP="00F05E63">
            <w:pPr>
              <w:jc w:val="center"/>
              <w:rPr>
                <w:rFonts w:ascii="Garamond" w:hAnsi="Garamond"/>
                <w:color w:val="000000"/>
                <w:sz w:val="16"/>
                <w:szCs w:val="16"/>
                <w:lang w:eastAsia="hu-HU"/>
              </w:rPr>
            </w:pPr>
          </w:p>
        </w:tc>
        <w:tc>
          <w:tcPr>
            <w:tcW w:w="1956" w:type="dxa"/>
            <w:tcBorders>
              <w:top w:val="nil"/>
              <w:left w:val="nil"/>
              <w:bottom w:val="single" w:sz="4" w:space="0" w:color="auto"/>
              <w:right w:val="single" w:sz="2" w:space="0" w:color="auto"/>
            </w:tcBorders>
            <w:shd w:val="clear" w:color="auto" w:fill="auto"/>
            <w:noWrap/>
            <w:vAlign w:val="bottom"/>
            <w:hideMark/>
          </w:tcPr>
          <w:p w14:paraId="39F46D58" w14:textId="77777777" w:rsidR="005B6B64" w:rsidRPr="00A04C35" w:rsidRDefault="005B6B64" w:rsidP="00F05E63">
            <w:pPr>
              <w:rPr>
                <w:rFonts w:ascii="Garamond" w:hAnsi="Garamond"/>
                <w:color w:val="000000"/>
                <w:lang w:eastAsia="hu-HU"/>
              </w:rPr>
            </w:pPr>
            <w:r w:rsidRPr="00A04C35">
              <w:rPr>
                <w:rFonts w:ascii="Garamond" w:hAnsi="Garamond"/>
                <w:color w:val="000000"/>
                <w:lang w:eastAsia="hu-HU"/>
              </w:rPr>
              <w:t> </w:t>
            </w:r>
          </w:p>
        </w:tc>
        <w:tc>
          <w:tcPr>
            <w:tcW w:w="1373" w:type="dxa"/>
            <w:tcBorders>
              <w:top w:val="single" w:sz="2" w:space="0" w:color="auto"/>
              <w:left w:val="single" w:sz="2" w:space="0" w:color="auto"/>
              <w:bottom w:val="single" w:sz="2" w:space="0" w:color="auto"/>
              <w:right w:val="single" w:sz="2" w:space="0" w:color="auto"/>
            </w:tcBorders>
          </w:tcPr>
          <w:p w14:paraId="7C068E6E" w14:textId="77777777" w:rsidR="005B6B64" w:rsidRPr="00A04C35" w:rsidRDefault="005B6B64" w:rsidP="00F05E63">
            <w:pPr>
              <w:rPr>
                <w:rFonts w:ascii="Garamond" w:hAnsi="Garamond"/>
                <w:color w:val="000000"/>
                <w:lang w:eastAsia="hu-HU"/>
              </w:rPr>
            </w:pPr>
          </w:p>
        </w:tc>
        <w:tc>
          <w:tcPr>
            <w:tcW w:w="3700" w:type="dxa"/>
            <w:tcBorders>
              <w:top w:val="nil"/>
              <w:left w:val="single" w:sz="2" w:space="0" w:color="auto"/>
              <w:bottom w:val="single" w:sz="4" w:space="0" w:color="auto"/>
              <w:right w:val="single" w:sz="2" w:space="0" w:color="auto"/>
            </w:tcBorders>
          </w:tcPr>
          <w:p w14:paraId="57ED3C48" w14:textId="77777777" w:rsidR="005B6B64" w:rsidRPr="005B6B64" w:rsidRDefault="005B6B64" w:rsidP="00F05E63">
            <w:pPr>
              <w:rPr>
                <w:rFonts w:ascii="Garamond" w:hAnsi="Garamond"/>
                <w:color w:val="000000"/>
                <w:lang w:eastAsia="hu-HU"/>
              </w:rPr>
            </w:pPr>
          </w:p>
        </w:tc>
        <w:tc>
          <w:tcPr>
            <w:tcW w:w="2126" w:type="dxa"/>
            <w:tcBorders>
              <w:top w:val="nil"/>
              <w:left w:val="single" w:sz="2" w:space="0" w:color="auto"/>
              <w:bottom w:val="single" w:sz="4" w:space="0" w:color="auto"/>
              <w:right w:val="single" w:sz="4" w:space="0" w:color="auto"/>
            </w:tcBorders>
            <w:shd w:val="clear" w:color="auto" w:fill="auto"/>
            <w:noWrap/>
            <w:vAlign w:val="bottom"/>
            <w:hideMark/>
          </w:tcPr>
          <w:p w14:paraId="7113ACFF" w14:textId="07B8CF16" w:rsidR="005B6B64" w:rsidRPr="00A04C35" w:rsidRDefault="005B6B64" w:rsidP="00F05E63">
            <w:pPr>
              <w:rPr>
                <w:rFonts w:ascii="Garamond" w:hAnsi="Garamond"/>
                <w:color w:val="000000"/>
                <w:lang w:eastAsia="hu-HU"/>
              </w:rPr>
            </w:pPr>
            <w:r w:rsidRPr="00A04C35">
              <w:rPr>
                <w:rFonts w:ascii="Garamond" w:hAnsi="Garamond"/>
                <w:color w:val="000000"/>
                <w:lang w:eastAsia="hu-HU"/>
              </w:rPr>
              <w:t> </w:t>
            </w:r>
          </w:p>
        </w:tc>
        <w:tc>
          <w:tcPr>
            <w:tcW w:w="1418" w:type="dxa"/>
            <w:tcBorders>
              <w:top w:val="nil"/>
              <w:left w:val="nil"/>
              <w:bottom w:val="single" w:sz="4" w:space="0" w:color="auto"/>
              <w:right w:val="single" w:sz="4" w:space="0" w:color="auto"/>
            </w:tcBorders>
            <w:shd w:val="clear" w:color="auto" w:fill="auto"/>
            <w:noWrap/>
            <w:vAlign w:val="bottom"/>
            <w:hideMark/>
          </w:tcPr>
          <w:p w14:paraId="07EE7CF7" w14:textId="77777777" w:rsidR="005B6B64" w:rsidRPr="00A04C35" w:rsidRDefault="005B6B64" w:rsidP="00F05E63">
            <w:pPr>
              <w:rPr>
                <w:rFonts w:ascii="Garamond" w:hAnsi="Garamond"/>
                <w:color w:val="000000"/>
                <w:lang w:eastAsia="hu-HU"/>
              </w:rPr>
            </w:pPr>
            <w:r w:rsidRPr="00A04C35">
              <w:rPr>
                <w:rFonts w:ascii="Garamond" w:hAnsi="Garamond"/>
                <w:color w:val="000000"/>
                <w:lang w:eastAsia="hu-HU"/>
              </w:rPr>
              <w:t> </w:t>
            </w:r>
          </w:p>
        </w:tc>
        <w:tc>
          <w:tcPr>
            <w:tcW w:w="1507" w:type="dxa"/>
            <w:tcBorders>
              <w:top w:val="nil"/>
              <w:left w:val="nil"/>
              <w:bottom w:val="single" w:sz="4" w:space="0" w:color="auto"/>
              <w:right w:val="single" w:sz="4" w:space="0" w:color="auto"/>
            </w:tcBorders>
            <w:shd w:val="clear" w:color="auto" w:fill="auto"/>
            <w:noWrap/>
            <w:vAlign w:val="bottom"/>
            <w:hideMark/>
          </w:tcPr>
          <w:p w14:paraId="633CC0A8" w14:textId="77777777" w:rsidR="005B6B64" w:rsidRPr="00A04C35" w:rsidRDefault="005B6B64" w:rsidP="00F05E63">
            <w:pPr>
              <w:rPr>
                <w:rFonts w:ascii="Garamond" w:hAnsi="Garamond"/>
                <w:color w:val="000000"/>
                <w:lang w:eastAsia="hu-HU"/>
              </w:rPr>
            </w:pPr>
            <w:r w:rsidRPr="00A04C35">
              <w:rPr>
                <w:rFonts w:ascii="Garamond" w:hAnsi="Garamond"/>
                <w:color w:val="000000"/>
                <w:lang w:eastAsia="hu-HU"/>
              </w:rPr>
              <w:t> </w:t>
            </w:r>
          </w:p>
        </w:tc>
      </w:tr>
      <w:tr w:rsidR="005B6B64" w:rsidRPr="00A04C35" w14:paraId="0B86F565" w14:textId="77777777" w:rsidTr="005B6B64">
        <w:trPr>
          <w:trHeight w:val="600"/>
        </w:trPr>
        <w:tc>
          <w:tcPr>
            <w:tcW w:w="505" w:type="dxa"/>
            <w:tcBorders>
              <w:top w:val="nil"/>
              <w:left w:val="single" w:sz="4" w:space="0" w:color="auto"/>
              <w:bottom w:val="single" w:sz="4" w:space="0" w:color="auto"/>
              <w:right w:val="single" w:sz="4" w:space="0" w:color="auto"/>
            </w:tcBorders>
          </w:tcPr>
          <w:p w14:paraId="4F6F9D03" w14:textId="77777777" w:rsidR="005B6B64" w:rsidRPr="00A04C35" w:rsidRDefault="005B6B64" w:rsidP="00F05E63">
            <w:pPr>
              <w:jc w:val="center"/>
              <w:rPr>
                <w:rFonts w:ascii="Garamond" w:hAnsi="Garamond"/>
                <w:color w:val="000000"/>
                <w:sz w:val="16"/>
                <w:szCs w:val="16"/>
                <w:lang w:eastAsia="hu-HU"/>
              </w:rPr>
            </w:pPr>
          </w:p>
        </w:tc>
        <w:tc>
          <w:tcPr>
            <w:tcW w:w="1817" w:type="dxa"/>
            <w:tcBorders>
              <w:top w:val="nil"/>
              <w:left w:val="single" w:sz="4" w:space="0" w:color="auto"/>
              <w:bottom w:val="single" w:sz="4" w:space="0" w:color="auto"/>
              <w:right w:val="single" w:sz="4" w:space="0" w:color="auto"/>
            </w:tcBorders>
            <w:shd w:val="clear" w:color="auto" w:fill="auto"/>
            <w:vAlign w:val="center"/>
            <w:hideMark/>
          </w:tcPr>
          <w:p w14:paraId="24D8E235" w14:textId="000EB62D" w:rsidR="005B6B64" w:rsidRPr="00A04C35" w:rsidRDefault="005B6B64" w:rsidP="00F05E63">
            <w:pPr>
              <w:jc w:val="center"/>
              <w:rPr>
                <w:rFonts w:ascii="Garamond" w:hAnsi="Garamond"/>
                <w:color w:val="000000"/>
                <w:sz w:val="16"/>
                <w:szCs w:val="16"/>
                <w:lang w:eastAsia="hu-HU"/>
              </w:rPr>
            </w:pPr>
          </w:p>
        </w:tc>
        <w:tc>
          <w:tcPr>
            <w:tcW w:w="1956" w:type="dxa"/>
            <w:tcBorders>
              <w:top w:val="nil"/>
              <w:left w:val="nil"/>
              <w:bottom w:val="single" w:sz="4" w:space="0" w:color="auto"/>
              <w:right w:val="single" w:sz="2" w:space="0" w:color="auto"/>
            </w:tcBorders>
            <w:shd w:val="clear" w:color="auto" w:fill="auto"/>
            <w:noWrap/>
            <w:vAlign w:val="bottom"/>
            <w:hideMark/>
          </w:tcPr>
          <w:p w14:paraId="2F6ACCBE" w14:textId="77777777" w:rsidR="005B6B64" w:rsidRPr="00A04C35" w:rsidRDefault="005B6B64" w:rsidP="00F05E63">
            <w:pPr>
              <w:rPr>
                <w:rFonts w:ascii="Garamond" w:hAnsi="Garamond"/>
                <w:color w:val="000000"/>
                <w:lang w:eastAsia="hu-HU"/>
              </w:rPr>
            </w:pPr>
            <w:r w:rsidRPr="00A04C35">
              <w:rPr>
                <w:rFonts w:ascii="Garamond" w:hAnsi="Garamond"/>
                <w:color w:val="000000"/>
                <w:lang w:eastAsia="hu-HU"/>
              </w:rPr>
              <w:t> </w:t>
            </w:r>
          </w:p>
        </w:tc>
        <w:tc>
          <w:tcPr>
            <w:tcW w:w="1373" w:type="dxa"/>
            <w:tcBorders>
              <w:top w:val="single" w:sz="2" w:space="0" w:color="auto"/>
              <w:left w:val="single" w:sz="2" w:space="0" w:color="auto"/>
              <w:bottom w:val="single" w:sz="2" w:space="0" w:color="auto"/>
              <w:right w:val="single" w:sz="2" w:space="0" w:color="auto"/>
            </w:tcBorders>
          </w:tcPr>
          <w:p w14:paraId="7F1887D5" w14:textId="77777777" w:rsidR="005B6B64" w:rsidRPr="00A04C35" w:rsidRDefault="005B6B64" w:rsidP="00F05E63">
            <w:pPr>
              <w:rPr>
                <w:rFonts w:ascii="Garamond" w:hAnsi="Garamond"/>
                <w:color w:val="000000"/>
                <w:lang w:eastAsia="hu-HU"/>
              </w:rPr>
            </w:pPr>
          </w:p>
        </w:tc>
        <w:tc>
          <w:tcPr>
            <w:tcW w:w="3700" w:type="dxa"/>
            <w:tcBorders>
              <w:top w:val="nil"/>
              <w:left w:val="single" w:sz="2" w:space="0" w:color="auto"/>
              <w:bottom w:val="single" w:sz="4" w:space="0" w:color="auto"/>
              <w:right w:val="single" w:sz="2" w:space="0" w:color="auto"/>
            </w:tcBorders>
          </w:tcPr>
          <w:p w14:paraId="6AE3F4C4" w14:textId="77777777" w:rsidR="005B6B64" w:rsidRPr="005B6B64" w:rsidRDefault="005B6B64" w:rsidP="00F05E63">
            <w:pPr>
              <w:rPr>
                <w:rFonts w:ascii="Garamond" w:hAnsi="Garamond"/>
                <w:color w:val="000000"/>
                <w:lang w:eastAsia="hu-HU"/>
              </w:rPr>
            </w:pPr>
          </w:p>
        </w:tc>
        <w:tc>
          <w:tcPr>
            <w:tcW w:w="2126" w:type="dxa"/>
            <w:tcBorders>
              <w:top w:val="nil"/>
              <w:left w:val="single" w:sz="2" w:space="0" w:color="auto"/>
              <w:bottom w:val="single" w:sz="4" w:space="0" w:color="auto"/>
              <w:right w:val="single" w:sz="4" w:space="0" w:color="auto"/>
            </w:tcBorders>
            <w:shd w:val="clear" w:color="auto" w:fill="auto"/>
            <w:noWrap/>
            <w:vAlign w:val="bottom"/>
            <w:hideMark/>
          </w:tcPr>
          <w:p w14:paraId="2F3D656C" w14:textId="432E8653" w:rsidR="005B6B64" w:rsidRPr="00A04C35" w:rsidRDefault="005B6B64" w:rsidP="00F05E63">
            <w:pPr>
              <w:rPr>
                <w:rFonts w:ascii="Garamond" w:hAnsi="Garamond"/>
                <w:color w:val="000000"/>
                <w:lang w:eastAsia="hu-HU"/>
              </w:rPr>
            </w:pPr>
            <w:r w:rsidRPr="00A04C35">
              <w:rPr>
                <w:rFonts w:ascii="Garamond" w:hAnsi="Garamond"/>
                <w:color w:val="000000"/>
                <w:lang w:eastAsia="hu-HU"/>
              </w:rPr>
              <w:t> </w:t>
            </w:r>
          </w:p>
        </w:tc>
        <w:tc>
          <w:tcPr>
            <w:tcW w:w="1418" w:type="dxa"/>
            <w:tcBorders>
              <w:top w:val="nil"/>
              <w:left w:val="nil"/>
              <w:bottom w:val="single" w:sz="4" w:space="0" w:color="auto"/>
              <w:right w:val="single" w:sz="4" w:space="0" w:color="auto"/>
            </w:tcBorders>
            <w:shd w:val="clear" w:color="auto" w:fill="auto"/>
            <w:noWrap/>
            <w:vAlign w:val="bottom"/>
            <w:hideMark/>
          </w:tcPr>
          <w:p w14:paraId="5D94945E" w14:textId="77777777" w:rsidR="005B6B64" w:rsidRPr="00A04C35" w:rsidRDefault="005B6B64" w:rsidP="00F05E63">
            <w:pPr>
              <w:rPr>
                <w:rFonts w:ascii="Garamond" w:hAnsi="Garamond"/>
                <w:color w:val="000000"/>
                <w:lang w:eastAsia="hu-HU"/>
              </w:rPr>
            </w:pPr>
            <w:r w:rsidRPr="00A04C35">
              <w:rPr>
                <w:rFonts w:ascii="Garamond" w:hAnsi="Garamond"/>
                <w:color w:val="000000"/>
                <w:lang w:eastAsia="hu-HU"/>
              </w:rPr>
              <w:t> </w:t>
            </w:r>
          </w:p>
        </w:tc>
        <w:tc>
          <w:tcPr>
            <w:tcW w:w="1507" w:type="dxa"/>
            <w:tcBorders>
              <w:top w:val="nil"/>
              <w:left w:val="nil"/>
              <w:bottom w:val="single" w:sz="4" w:space="0" w:color="auto"/>
              <w:right w:val="single" w:sz="4" w:space="0" w:color="auto"/>
            </w:tcBorders>
            <w:shd w:val="clear" w:color="auto" w:fill="auto"/>
            <w:noWrap/>
            <w:vAlign w:val="bottom"/>
            <w:hideMark/>
          </w:tcPr>
          <w:p w14:paraId="280CBBA2" w14:textId="77777777" w:rsidR="005B6B64" w:rsidRPr="00A04C35" w:rsidRDefault="005B6B64" w:rsidP="00F05E63">
            <w:pPr>
              <w:rPr>
                <w:rFonts w:ascii="Garamond" w:hAnsi="Garamond"/>
                <w:color w:val="000000"/>
                <w:lang w:eastAsia="hu-HU"/>
              </w:rPr>
            </w:pPr>
            <w:r w:rsidRPr="00A04C35">
              <w:rPr>
                <w:rFonts w:ascii="Garamond" w:hAnsi="Garamond"/>
                <w:color w:val="000000"/>
                <w:lang w:eastAsia="hu-HU"/>
              </w:rPr>
              <w:t> </w:t>
            </w:r>
          </w:p>
        </w:tc>
      </w:tr>
      <w:tr w:rsidR="005B6B64" w:rsidRPr="00A04C35" w14:paraId="1F62E7C8" w14:textId="77777777" w:rsidTr="005B6B64">
        <w:trPr>
          <w:trHeight w:val="600"/>
        </w:trPr>
        <w:tc>
          <w:tcPr>
            <w:tcW w:w="505" w:type="dxa"/>
            <w:tcBorders>
              <w:top w:val="nil"/>
              <w:left w:val="single" w:sz="4" w:space="0" w:color="auto"/>
              <w:bottom w:val="single" w:sz="4" w:space="0" w:color="auto"/>
              <w:right w:val="single" w:sz="4" w:space="0" w:color="auto"/>
            </w:tcBorders>
          </w:tcPr>
          <w:p w14:paraId="4F711AEF" w14:textId="77777777" w:rsidR="005B6B64" w:rsidRPr="00A04C35" w:rsidRDefault="005B6B64" w:rsidP="00F05E63">
            <w:pPr>
              <w:jc w:val="center"/>
              <w:rPr>
                <w:rFonts w:ascii="Garamond" w:hAnsi="Garamond"/>
                <w:color w:val="000000"/>
                <w:sz w:val="16"/>
                <w:szCs w:val="16"/>
                <w:lang w:eastAsia="hu-HU"/>
              </w:rPr>
            </w:pPr>
          </w:p>
        </w:tc>
        <w:tc>
          <w:tcPr>
            <w:tcW w:w="1817" w:type="dxa"/>
            <w:tcBorders>
              <w:top w:val="nil"/>
              <w:left w:val="single" w:sz="4" w:space="0" w:color="auto"/>
              <w:bottom w:val="single" w:sz="4" w:space="0" w:color="auto"/>
              <w:right w:val="single" w:sz="4" w:space="0" w:color="auto"/>
            </w:tcBorders>
            <w:shd w:val="clear" w:color="auto" w:fill="auto"/>
            <w:vAlign w:val="center"/>
            <w:hideMark/>
          </w:tcPr>
          <w:p w14:paraId="5380D85D" w14:textId="07E74C91" w:rsidR="005B6B64" w:rsidRPr="00A04C35" w:rsidRDefault="005B6B64" w:rsidP="00F05E63">
            <w:pPr>
              <w:jc w:val="center"/>
              <w:rPr>
                <w:rFonts w:ascii="Garamond" w:hAnsi="Garamond"/>
                <w:color w:val="000000"/>
                <w:sz w:val="16"/>
                <w:szCs w:val="16"/>
                <w:lang w:eastAsia="hu-HU"/>
              </w:rPr>
            </w:pPr>
          </w:p>
        </w:tc>
        <w:tc>
          <w:tcPr>
            <w:tcW w:w="1956" w:type="dxa"/>
            <w:tcBorders>
              <w:top w:val="nil"/>
              <w:left w:val="nil"/>
              <w:bottom w:val="single" w:sz="4" w:space="0" w:color="auto"/>
              <w:right w:val="single" w:sz="2" w:space="0" w:color="auto"/>
            </w:tcBorders>
            <w:shd w:val="clear" w:color="auto" w:fill="auto"/>
            <w:noWrap/>
            <w:vAlign w:val="bottom"/>
            <w:hideMark/>
          </w:tcPr>
          <w:p w14:paraId="10F95C3A" w14:textId="77777777" w:rsidR="005B6B64" w:rsidRPr="00A04C35" w:rsidRDefault="005B6B64" w:rsidP="00F05E63">
            <w:pPr>
              <w:rPr>
                <w:rFonts w:ascii="Garamond" w:hAnsi="Garamond"/>
                <w:color w:val="000000"/>
                <w:lang w:eastAsia="hu-HU"/>
              </w:rPr>
            </w:pPr>
            <w:r w:rsidRPr="00A04C35">
              <w:rPr>
                <w:rFonts w:ascii="Garamond" w:hAnsi="Garamond"/>
                <w:color w:val="000000"/>
                <w:lang w:eastAsia="hu-HU"/>
              </w:rPr>
              <w:t> </w:t>
            </w:r>
          </w:p>
        </w:tc>
        <w:tc>
          <w:tcPr>
            <w:tcW w:w="1373" w:type="dxa"/>
            <w:tcBorders>
              <w:top w:val="single" w:sz="2" w:space="0" w:color="auto"/>
              <w:left w:val="single" w:sz="2" w:space="0" w:color="auto"/>
              <w:bottom w:val="single" w:sz="2" w:space="0" w:color="auto"/>
              <w:right w:val="single" w:sz="2" w:space="0" w:color="auto"/>
            </w:tcBorders>
          </w:tcPr>
          <w:p w14:paraId="42C53527" w14:textId="77777777" w:rsidR="005B6B64" w:rsidRPr="00A04C35" w:rsidRDefault="005B6B64" w:rsidP="00F05E63">
            <w:pPr>
              <w:rPr>
                <w:rFonts w:ascii="Garamond" w:hAnsi="Garamond"/>
                <w:color w:val="000000"/>
                <w:lang w:eastAsia="hu-HU"/>
              </w:rPr>
            </w:pPr>
          </w:p>
        </w:tc>
        <w:tc>
          <w:tcPr>
            <w:tcW w:w="3700" w:type="dxa"/>
            <w:tcBorders>
              <w:top w:val="nil"/>
              <w:left w:val="single" w:sz="2" w:space="0" w:color="auto"/>
              <w:bottom w:val="single" w:sz="4" w:space="0" w:color="auto"/>
              <w:right w:val="single" w:sz="2" w:space="0" w:color="auto"/>
            </w:tcBorders>
          </w:tcPr>
          <w:p w14:paraId="07970015" w14:textId="77777777" w:rsidR="005B6B64" w:rsidRPr="005B6B64" w:rsidRDefault="005B6B64" w:rsidP="00F05E63">
            <w:pPr>
              <w:rPr>
                <w:rFonts w:ascii="Garamond" w:hAnsi="Garamond"/>
                <w:color w:val="000000"/>
                <w:lang w:eastAsia="hu-HU"/>
              </w:rPr>
            </w:pPr>
          </w:p>
        </w:tc>
        <w:tc>
          <w:tcPr>
            <w:tcW w:w="2126" w:type="dxa"/>
            <w:tcBorders>
              <w:top w:val="nil"/>
              <w:left w:val="single" w:sz="2" w:space="0" w:color="auto"/>
              <w:bottom w:val="single" w:sz="4" w:space="0" w:color="auto"/>
              <w:right w:val="single" w:sz="4" w:space="0" w:color="auto"/>
            </w:tcBorders>
            <w:shd w:val="clear" w:color="auto" w:fill="auto"/>
            <w:noWrap/>
            <w:vAlign w:val="bottom"/>
            <w:hideMark/>
          </w:tcPr>
          <w:p w14:paraId="4953DAE3" w14:textId="46320282" w:rsidR="005B6B64" w:rsidRPr="00A04C35" w:rsidRDefault="005B6B64" w:rsidP="00F05E63">
            <w:pPr>
              <w:rPr>
                <w:rFonts w:ascii="Garamond" w:hAnsi="Garamond"/>
                <w:color w:val="000000"/>
                <w:lang w:eastAsia="hu-HU"/>
              </w:rPr>
            </w:pPr>
            <w:r w:rsidRPr="00A04C35">
              <w:rPr>
                <w:rFonts w:ascii="Garamond" w:hAnsi="Garamond"/>
                <w:color w:val="000000"/>
                <w:lang w:eastAsia="hu-HU"/>
              </w:rPr>
              <w:t> </w:t>
            </w:r>
          </w:p>
        </w:tc>
        <w:tc>
          <w:tcPr>
            <w:tcW w:w="1418" w:type="dxa"/>
            <w:tcBorders>
              <w:top w:val="nil"/>
              <w:left w:val="nil"/>
              <w:bottom w:val="single" w:sz="4" w:space="0" w:color="auto"/>
              <w:right w:val="single" w:sz="4" w:space="0" w:color="auto"/>
            </w:tcBorders>
            <w:shd w:val="clear" w:color="auto" w:fill="auto"/>
            <w:noWrap/>
            <w:vAlign w:val="bottom"/>
            <w:hideMark/>
          </w:tcPr>
          <w:p w14:paraId="7A44EA50" w14:textId="77777777" w:rsidR="005B6B64" w:rsidRPr="00A04C35" w:rsidRDefault="005B6B64" w:rsidP="00F05E63">
            <w:pPr>
              <w:rPr>
                <w:rFonts w:ascii="Garamond" w:hAnsi="Garamond"/>
                <w:color w:val="000000"/>
                <w:lang w:eastAsia="hu-HU"/>
              </w:rPr>
            </w:pPr>
            <w:r w:rsidRPr="00A04C35">
              <w:rPr>
                <w:rFonts w:ascii="Garamond" w:hAnsi="Garamond"/>
                <w:color w:val="000000"/>
                <w:lang w:eastAsia="hu-HU"/>
              </w:rPr>
              <w:t> </w:t>
            </w:r>
          </w:p>
        </w:tc>
        <w:tc>
          <w:tcPr>
            <w:tcW w:w="1507" w:type="dxa"/>
            <w:tcBorders>
              <w:top w:val="nil"/>
              <w:left w:val="nil"/>
              <w:bottom w:val="single" w:sz="4" w:space="0" w:color="auto"/>
              <w:right w:val="single" w:sz="4" w:space="0" w:color="auto"/>
            </w:tcBorders>
            <w:shd w:val="clear" w:color="auto" w:fill="auto"/>
            <w:noWrap/>
            <w:vAlign w:val="bottom"/>
            <w:hideMark/>
          </w:tcPr>
          <w:p w14:paraId="40DDFDEB" w14:textId="77777777" w:rsidR="005B6B64" w:rsidRPr="00A04C35" w:rsidRDefault="005B6B64" w:rsidP="00F05E63">
            <w:pPr>
              <w:rPr>
                <w:rFonts w:ascii="Garamond" w:hAnsi="Garamond"/>
                <w:color w:val="000000"/>
                <w:lang w:eastAsia="hu-HU"/>
              </w:rPr>
            </w:pPr>
            <w:r w:rsidRPr="00A04C35">
              <w:rPr>
                <w:rFonts w:ascii="Garamond" w:hAnsi="Garamond"/>
                <w:color w:val="000000"/>
                <w:lang w:eastAsia="hu-HU"/>
              </w:rPr>
              <w:t> </w:t>
            </w:r>
          </w:p>
        </w:tc>
      </w:tr>
      <w:tr w:rsidR="005B6B64" w:rsidRPr="00A04C35" w14:paraId="4BE8DE1E" w14:textId="77777777" w:rsidTr="005B6B64">
        <w:trPr>
          <w:trHeight w:val="600"/>
        </w:trPr>
        <w:tc>
          <w:tcPr>
            <w:tcW w:w="505" w:type="dxa"/>
            <w:tcBorders>
              <w:top w:val="nil"/>
              <w:left w:val="single" w:sz="4" w:space="0" w:color="auto"/>
              <w:bottom w:val="single" w:sz="4" w:space="0" w:color="auto"/>
              <w:right w:val="single" w:sz="4" w:space="0" w:color="auto"/>
            </w:tcBorders>
          </w:tcPr>
          <w:p w14:paraId="7DC9F800" w14:textId="77777777" w:rsidR="005B6B64" w:rsidRPr="00A04C35" w:rsidRDefault="005B6B64" w:rsidP="00F05E63">
            <w:pPr>
              <w:jc w:val="center"/>
              <w:rPr>
                <w:rFonts w:ascii="Garamond" w:hAnsi="Garamond"/>
                <w:color w:val="000000"/>
                <w:sz w:val="16"/>
                <w:szCs w:val="16"/>
                <w:lang w:eastAsia="hu-HU"/>
              </w:rPr>
            </w:pPr>
          </w:p>
        </w:tc>
        <w:tc>
          <w:tcPr>
            <w:tcW w:w="1817" w:type="dxa"/>
            <w:tcBorders>
              <w:top w:val="nil"/>
              <w:left w:val="single" w:sz="4" w:space="0" w:color="auto"/>
              <w:bottom w:val="single" w:sz="4" w:space="0" w:color="auto"/>
              <w:right w:val="single" w:sz="4" w:space="0" w:color="auto"/>
            </w:tcBorders>
            <w:shd w:val="clear" w:color="auto" w:fill="auto"/>
            <w:vAlign w:val="center"/>
            <w:hideMark/>
          </w:tcPr>
          <w:p w14:paraId="30629B1B" w14:textId="41232EDF" w:rsidR="005B6B64" w:rsidRPr="00A04C35" w:rsidRDefault="005B6B64" w:rsidP="00F05E63">
            <w:pPr>
              <w:jc w:val="center"/>
              <w:rPr>
                <w:rFonts w:ascii="Garamond" w:hAnsi="Garamond"/>
                <w:color w:val="000000"/>
                <w:sz w:val="16"/>
                <w:szCs w:val="16"/>
                <w:lang w:eastAsia="hu-HU"/>
              </w:rPr>
            </w:pPr>
          </w:p>
        </w:tc>
        <w:tc>
          <w:tcPr>
            <w:tcW w:w="1956" w:type="dxa"/>
            <w:tcBorders>
              <w:top w:val="nil"/>
              <w:left w:val="nil"/>
              <w:bottom w:val="single" w:sz="4" w:space="0" w:color="auto"/>
              <w:right w:val="single" w:sz="2" w:space="0" w:color="auto"/>
            </w:tcBorders>
            <w:shd w:val="clear" w:color="auto" w:fill="auto"/>
            <w:noWrap/>
            <w:vAlign w:val="bottom"/>
            <w:hideMark/>
          </w:tcPr>
          <w:p w14:paraId="51E51E2B" w14:textId="77777777" w:rsidR="005B6B64" w:rsidRPr="00A04C35" w:rsidRDefault="005B6B64" w:rsidP="00F05E63">
            <w:pPr>
              <w:rPr>
                <w:rFonts w:ascii="Garamond" w:hAnsi="Garamond"/>
                <w:color w:val="000000"/>
                <w:lang w:eastAsia="hu-HU"/>
              </w:rPr>
            </w:pPr>
            <w:r w:rsidRPr="00A04C35">
              <w:rPr>
                <w:rFonts w:ascii="Garamond" w:hAnsi="Garamond"/>
                <w:color w:val="000000"/>
                <w:lang w:eastAsia="hu-HU"/>
              </w:rPr>
              <w:t> </w:t>
            </w:r>
          </w:p>
        </w:tc>
        <w:tc>
          <w:tcPr>
            <w:tcW w:w="1373" w:type="dxa"/>
            <w:tcBorders>
              <w:top w:val="single" w:sz="2" w:space="0" w:color="auto"/>
              <w:left w:val="single" w:sz="2" w:space="0" w:color="auto"/>
              <w:bottom w:val="single" w:sz="2" w:space="0" w:color="auto"/>
              <w:right w:val="single" w:sz="2" w:space="0" w:color="auto"/>
            </w:tcBorders>
          </w:tcPr>
          <w:p w14:paraId="452A7D32" w14:textId="77777777" w:rsidR="005B6B64" w:rsidRPr="00A04C35" w:rsidRDefault="005B6B64" w:rsidP="00F05E63">
            <w:pPr>
              <w:rPr>
                <w:rFonts w:ascii="Garamond" w:hAnsi="Garamond"/>
                <w:color w:val="000000"/>
                <w:lang w:eastAsia="hu-HU"/>
              </w:rPr>
            </w:pPr>
          </w:p>
        </w:tc>
        <w:tc>
          <w:tcPr>
            <w:tcW w:w="3700" w:type="dxa"/>
            <w:tcBorders>
              <w:top w:val="nil"/>
              <w:left w:val="single" w:sz="2" w:space="0" w:color="auto"/>
              <w:bottom w:val="single" w:sz="4" w:space="0" w:color="auto"/>
              <w:right w:val="single" w:sz="2" w:space="0" w:color="auto"/>
            </w:tcBorders>
          </w:tcPr>
          <w:p w14:paraId="3D3B3417" w14:textId="77777777" w:rsidR="005B6B64" w:rsidRPr="005B6B64" w:rsidRDefault="005B6B64" w:rsidP="00F05E63">
            <w:pPr>
              <w:rPr>
                <w:rFonts w:ascii="Garamond" w:hAnsi="Garamond"/>
                <w:color w:val="000000"/>
                <w:lang w:eastAsia="hu-HU"/>
              </w:rPr>
            </w:pPr>
          </w:p>
        </w:tc>
        <w:tc>
          <w:tcPr>
            <w:tcW w:w="2126" w:type="dxa"/>
            <w:tcBorders>
              <w:top w:val="nil"/>
              <w:left w:val="single" w:sz="2" w:space="0" w:color="auto"/>
              <w:bottom w:val="single" w:sz="4" w:space="0" w:color="auto"/>
              <w:right w:val="single" w:sz="4" w:space="0" w:color="auto"/>
            </w:tcBorders>
            <w:shd w:val="clear" w:color="auto" w:fill="auto"/>
            <w:noWrap/>
            <w:vAlign w:val="bottom"/>
            <w:hideMark/>
          </w:tcPr>
          <w:p w14:paraId="5DC33CC6" w14:textId="46EAEAB6" w:rsidR="005B6B64" w:rsidRPr="00A04C35" w:rsidRDefault="005B6B64" w:rsidP="00F05E63">
            <w:pPr>
              <w:rPr>
                <w:rFonts w:ascii="Garamond" w:hAnsi="Garamond"/>
                <w:color w:val="000000"/>
                <w:lang w:eastAsia="hu-HU"/>
              </w:rPr>
            </w:pPr>
            <w:r w:rsidRPr="00A04C35">
              <w:rPr>
                <w:rFonts w:ascii="Garamond" w:hAnsi="Garamond"/>
                <w:color w:val="000000"/>
                <w:lang w:eastAsia="hu-HU"/>
              </w:rPr>
              <w:t> </w:t>
            </w:r>
          </w:p>
        </w:tc>
        <w:tc>
          <w:tcPr>
            <w:tcW w:w="1418" w:type="dxa"/>
            <w:tcBorders>
              <w:top w:val="nil"/>
              <w:left w:val="nil"/>
              <w:bottom w:val="single" w:sz="4" w:space="0" w:color="auto"/>
              <w:right w:val="single" w:sz="4" w:space="0" w:color="auto"/>
            </w:tcBorders>
            <w:shd w:val="clear" w:color="auto" w:fill="auto"/>
            <w:noWrap/>
            <w:vAlign w:val="bottom"/>
            <w:hideMark/>
          </w:tcPr>
          <w:p w14:paraId="67E6B185" w14:textId="77777777" w:rsidR="005B6B64" w:rsidRPr="00A04C35" w:rsidRDefault="005B6B64" w:rsidP="00F05E63">
            <w:pPr>
              <w:rPr>
                <w:rFonts w:ascii="Garamond" w:hAnsi="Garamond"/>
                <w:color w:val="000000"/>
                <w:lang w:eastAsia="hu-HU"/>
              </w:rPr>
            </w:pPr>
            <w:r w:rsidRPr="00A04C35">
              <w:rPr>
                <w:rFonts w:ascii="Garamond" w:hAnsi="Garamond"/>
                <w:color w:val="000000"/>
                <w:lang w:eastAsia="hu-HU"/>
              </w:rPr>
              <w:t> </w:t>
            </w:r>
          </w:p>
        </w:tc>
        <w:tc>
          <w:tcPr>
            <w:tcW w:w="1507" w:type="dxa"/>
            <w:tcBorders>
              <w:top w:val="nil"/>
              <w:left w:val="nil"/>
              <w:bottom w:val="single" w:sz="4" w:space="0" w:color="auto"/>
              <w:right w:val="single" w:sz="4" w:space="0" w:color="auto"/>
            </w:tcBorders>
            <w:shd w:val="clear" w:color="auto" w:fill="auto"/>
            <w:noWrap/>
            <w:vAlign w:val="bottom"/>
            <w:hideMark/>
          </w:tcPr>
          <w:p w14:paraId="183532C1" w14:textId="77777777" w:rsidR="005B6B64" w:rsidRPr="00A04C35" w:rsidRDefault="005B6B64" w:rsidP="00F05E63">
            <w:pPr>
              <w:rPr>
                <w:rFonts w:ascii="Garamond" w:hAnsi="Garamond"/>
                <w:color w:val="000000"/>
                <w:lang w:eastAsia="hu-HU"/>
              </w:rPr>
            </w:pPr>
            <w:r w:rsidRPr="00A04C35">
              <w:rPr>
                <w:rFonts w:ascii="Garamond" w:hAnsi="Garamond"/>
                <w:color w:val="000000"/>
                <w:lang w:eastAsia="hu-HU"/>
              </w:rPr>
              <w:t> </w:t>
            </w:r>
          </w:p>
        </w:tc>
      </w:tr>
      <w:tr w:rsidR="005B6B64" w:rsidRPr="00A04C35" w14:paraId="0C7CE549" w14:textId="77777777" w:rsidTr="005B6B64">
        <w:trPr>
          <w:trHeight w:val="600"/>
        </w:trPr>
        <w:tc>
          <w:tcPr>
            <w:tcW w:w="505" w:type="dxa"/>
            <w:tcBorders>
              <w:top w:val="nil"/>
              <w:left w:val="single" w:sz="4" w:space="0" w:color="auto"/>
              <w:bottom w:val="single" w:sz="4" w:space="0" w:color="auto"/>
              <w:right w:val="single" w:sz="4" w:space="0" w:color="auto"/>
            </w:tcBorders>
          </w:tcPr>
          <w:p w14:paraId="43CFBC31" w14:textId="77777777" w:rsidR="005B6B64" w:rsidRPr="00A04C35" w:rsidRDefault="005B6B64" w:rsidP="00F05E63">
            <w:pPr>
              <w:jc w:val="center"/>
              <w:rPr>
                <w:rFonts w:ascii="Garamond" w:hAnsi="Garamond"/>
                <w:color w:val="000000"/>
                <w:sz w:val="16"/>
                <w:szCs w:val="16"/>
                <w:lang w:eastAsia="hu-HU"/>
              </w:rPr>
            </w:pPr>
          </w:p>
        </w:tc>
        <w:tc>
          <w:tcPr>
            <w:tcW w:w="1817" w:type="dxa"/>
            <w:tcBorders>
              <w:top w:val="nil"/>
              <w:left w:val="single" w:sz="4" w:space="0" w:color="auto"/>
              <w:bottom w:val="single" w:sz="4" w:space="0" w:color="auto"/>
              <w:right w:val="single" w:sz="4" w:space="0" w:color="auto"/>
            </w:tcBorders>
            <w:shd w:val="clear" w:color="auto" w:fill="auto"/>
            <w:vAlign w:val="center"/>
            <w:hideMark/>
          </w:tcPr>
          <w:p w14:paraId="3F9E1418" w14:textId="483C13C8" w:rsidR="005B6B64" w:rsidRPr="00A04C35" w:rsidRDefault="005B6B64" w:rsidP="00F05E63">
            <w:pPr>
              <w:jc w:val="center"/>
              <w:rPr>
                <w:rFonts w:ascii="Garamond" w:hAnsi="Garamond"/>
                <w:color w:val="000000"/>
                <w:sz w:val="16"/>
                <w:szCs w:val="16"/>
                <w:lang w:eastAsia="hu-HU"/>
              </w:rPr>
            </w:pPr>
          </w:p>
        </w:tc>
        <w:tc>
          <w:tcPr>
            <w:tcW w:w="1956" w:type="dxa"/>
            <w:tcBorders>
              <w:top w:val="nil"/>
              <w:left w:val="nil"/>
              <w:bottom w:val="single" w:sz="4" w:space="0" w:color="auto"/>
              <w:right w:val="single" w:sz="2" w:space="0" w:color="auto"/>
            </w:tcBorders>
            <w:shd w:val="clear" w:color="auto" w:fill="auto"/>
            <w:noWrap/>
            <w:vAlign w:val="bottom"/>
            <w:hideMark/>
          </w:tcPr>
          <w:p w14:paraId="2E75A57A" w14:textId="77777777" w:rsidR="005B6B64" w:rsidRPr="00A04C35" w:rsidRDefault="005B6B64" w:rsidP="00F05E63">
            <w:pPr>
              <w:rPr>
                <w:rFonts w:ascii="Garamond" w:hAnsi="Garamond"/>
                <w:color w:val="000000"/>
                <w:lang w:eastAsia="hu-HU"/>
              </w:rPr>
            </w:pPr>
            <w:r w:rsidRPr="00A04C35">
              <w:rPr>
                <w:rFonts w:ascii="Garamond" w:hAnsi="Garamond"/>
                <w:color w:val="000000"/>
                <w:lang w:eastAsia="hu-HU"/>
              </w:rPr>
              <w:t> </w:t>
            </w:r>
          </w:p>
        </w:tc>
        <w:tc>
          <w:tcPr>
            <w:tcW w:w="1373" w:type="dxa"/>
            <w:tcBorders>
              <w:top w:val="single" w:sz="2" w:space="0" w:color="auto"/>
              <w:left w:val="single" w:sz="2" w:space="0" w:color="auto"/>
              <w:bottom w:val="single" w:sz="2" w:space="0" w:color="auto"/>
              <w:right w:val="single" w:sz="2" w:space="0" w:color="auto"/>
            </w:tcBorders>
          </w:tcPr>
          <w:p w14:paraId="64BBE554" w14:textId="77777777" w:rsidR="005B6B64" w:rsidRPr="00A04C35" w:rsidRDefault="005B6B64" w:rsidP="00F05E63">
            <w:pPr>
              <w:rPr>
                <w:rFonts w:ascii="Garamond" w:hAnsi="Garamond"/>
                <w:color w:val="000000"/>
                <w:lang w:eastAsia="hu-HU"/>
              </w:rPr>
            </w:pPr>
          </w:p>
        </w:tc>
        <w:tc>
          <w:tcPr>
            <w:tcW w:w="3700" w:type="dxa"/>
            <w:tcBorders>
              <w:top w:val="nil"/>
              <w:left w:val="single" w:sz="2" w:space="0" w:color="auto"/>
              <w:bottom w:val="single" w:sz="4" w:space="0" w:color="auto"/>
              <w:right w:val="single" w:sz="2" w:space="0" w:color="auto"/>
            </w:tcBorders>
          </w:tcPr>
          <w:p w14:paraId="6EAF30C6" w14:textId="77777777" w:rsidR="005B6B64" w:rsidRPr="005B6B64" w:rsidRDefault="005B6B64" w:rsidP="00F05E63">
            <w:pPr>
              <w:rPr>
                <w:rFonts w:ascii="Garamond" w:hAnsi="Garamond"/>
                <w:color w:val="000000"/>
                <w:lang w:eastAsia="hu-HU"/>
              </w:rPr>
            </w:pPr>
          </w:p>
        </w:tc>
        <w:tc>
          <w:tcPr>
            <w:tcW w:w="2126" w:type="dxa"/>
            <w:tcBorders>
              <w:top w:val="nil"/>
              <w:left w:val="single" w:sz="2" w:space="0" w:color="auto"/>
              <w:bottom w:val="single" w:sz="4" w:space="0" w:color="auto"/>
              <w:right w:val="single" w:sz="4" w:space="0" w:color="auto"/>
            </w:tcBorders>
            <w:shd w:val="clear" w:color="auto" w:fill="auto"/>
            <w:noWrap/>
            <w:vAlign w:val="bottom"/>
            <w:hideMark/>
          </w:tcPr>
          <w:p w14:paraId="7259FB1B" w14:textId="234A2662" w:rsidR="005B6B64" w:rsidRPr="00A04C35" w:rsidRDefault="005B6B64" w:rsidP="00F05E63">
            <w:pPr>
              <w:rPr>
                <w:rFonts w:ascii="Garamond" w:hAnsi="Garamond"/>
                <w:color w:val="000000"/>
                <w:lang w:eastAsia="hu-HU"/>
              </w:rPr>
            </w:pPr>
            <w:r w:rsidRPr="00A04C35">
              <w:rPr>
                <w:rFonts w:ascii="Garamond" w:hAnsi="Garamond"/>
                <w:color w:val="000000"/>
                <w:lang w:eastAsia="hu-HU"/>
              </w:rPr>
              <w:t> </w:t>
            </w:r>
          </w:p>
        </w:tc>
        <w:tc>
          <w:tcPr>
            <w:tcW w:w="1418" w:type="dxa"/>
            <w:tcBorders>
              <w:top w:val="nil"/>
              <w:left w:val="nil"/>
              <w:bottom w:val="single" w:sz="4" w:space="0" w:color="auto"/>
              <w:right w:val="single" w:sz="4" w:space="0" w:color="auto"/>
            </w:tcBorders>
            <w:shd w:val="clear" w:color="auto" w:fill="auto"/>
            <w:noWrap/>
            <w:vAlign w:val="bottom"/>
            <w:hideMark/>
          </w:tcPr>
          <w:p w14:paraId="0504F230" w14:textId="77777777" w:rsidR="005B6B64" w:rsidRPr="00A04C35" w:rsidRDefault="005B6B64" w:rsidP="00F05E63">
            <w:pPr>
              <w:rPr>
                <w:rFonts w:ascii="Garamond" w:hAnsi="Garamond"/>
                <w:color w:val="000000"/>
                <w:lang w:eastAsia="hu-HU"/>
              </w:rPr>
            </w:pPr>
            <w:r w:rsidRPr="00A04C35">
              <w:rPr>
                <w:rFonts w:ascii="Garamond" w:hAnsi="Garamond"/>
                <w:color w:val="000000"/>
                <w:lang w:eastAsia="hu-HU"/>
              </w:rPr>
              <w:t> </w:t>
            </w:r>
          </w:p>
        </w:tc>
        <w:tc>
          <w:tcPr>
            <w:tcW w:w="1507" w:type="dxa"/>
            <w:tcBorders>
              <w:top w:val="nil"/>
              <w:left w:val="nil"/>
              <w:bottom w:val="single" w:sz="4" w:space="0" w:color="auto"/>
              <w:right w:val="single" w:sz="4" w:space="0" w:color="auto"/>
            </w:tcBorders>
            <w:shd w:val="clear" w:color="auto" w:fill="auto"/>
            <w:noWrap/>
            <w:vAlign w:val="bottom"/>
            <w:hideMark/>
          </w:tcPr>
          <w:p w14:paraId="29CBDA27" w14:textId="77777777" w:rsidR="005B6B64" w:rsidRPr="00A04C35" w:rsidRDefault="005B6B64" w:rsidP="00F05E63">
            <w:pPr>
              <w:rPr>
                <w:rFonts w:ascii="Garamond" w:hAnsi="Garamond"/>
                <w:color w:val="000000"/>
                <w:lang w:eastAsia="hu-HU"/>
              </w:rPr>
            </w:pPr>
            <w:r w:rsidRPr="00A04C35">
              <w:rPr>
                <w:rFonts w:ascii="Garamond" w:hAnsi="Garamond"/>
                <w:color w:val="000000"/>
                <w:lang w:eastAsia="hu-HU"/>
              </w:rPr>
              <w:t> </w:t>
            </w:r>
          </w:p>
        </w:tc>
      </w:tr>
      <w:tr w:rsidR="005B6B64" w:rsidRPr="00A04C35" w14:paraId="49DADBFC" w14:textId="77777777" w:rsidTr="005B6B64">
        <w:trPr>
          <w:trHeight w:val="600"/>
        </w:trPr>
        <w:tc>
          <w:tcPr>
            <w:tcW w:w="505" w:type="dxa"/>
            <w:tcBorders>
              <w:top w:val="nil"/>
              <w:left w:val="single" w:sz="4" w:space="0" w:color="auto"/>
              <w:bottom w:val="single" w:sz="4" w:space="0" w:color="auto"/>
              <w:right w:val="single" w:sz="4" w:space="0" w:color="auto"/>
            </w:tcBorders>
          </w:tcPr>
          <w:p w14:paraId="5287D8A7" w14:textId="77777777" w:rsidR="005B6B64" w:rsidRPr="00A04C35" w:rsidRDefault="005B6B64" w:rsidP="00F05E63">
            <w:pPr>
              <w:jc w:val="center"/>
              <w:rPr>
                <w:rFonts w:ascii="Garamond" w:hAnsi="Garamond"/>
                <w:color w:val="000000"/>
                <w:sz w:val="16"/>
                <w:szCs w:val="16"/>
                <w:lang w:eastAsia="hu-HU"/>
              </w:rPr>
            </w:pPr>
          </w:p>
        </w:tc>
        <w:tc>
          <w:tcPr>
            <w:tcW w:w="1817" w:type="dxa"/>
            <w:tcBorders>
              <w:top w:val="nil"/>
              <w:left w:val="single" w:sz="4" w:space="0" w:color="auto"/>
              <w:bottom w:val="single" w:sz="4" w:space="0" w:color="auto"/>
              <w:right w:val="single" w:sz="4" w:space="0" w:color="auto"/>
            </w:tcBorders>
            <w:shd w:val="clear" w:color="auto" w:fill="auto"/>
            <w:vAlign w:val="center"/>
            <w:hideMark/>
          </w:tcPr>
          <w:p w14:paraId="2E74D034" w14:textId="13738A28" w:rsidR="005B6B64" w:rsidRPr="00A04C35" w:rsidRDefault="005B6B64" w:rsidP="00F05E63">
            <w:pPr>
              <w:jc w:val="center"/>
              <w:rPr>
                <w:rFonts w:ascii="Garamond" w:hAnsi="Garamond"/>
                <w:color w:val="000000"/>
                <w:sz w:val="16"/>
                <w:szCs w:val="16"/>
                <w:lang w:eastAsia="hu-HU"/>
              </w:rPr>
            </w:pPr>
          </w:p>
        </w:tc>
        <w:tc>
          <w:tcPr>
            <w:tcW w:w="1956" w:type="dxa"/>
            <w:tcBorders>
              <w:top w:val="nil"/>
              <w:left w:val="nil"/>
              <w:bottom w:val="single" w:sz="4" w:space="0" w:color="auto"/>
              <w:right w:val="single" w:sz="2" w:space="0" w:color="auto"/>
            </w:tcBorders>
            <w:shd w:val="clear" w:color="auto" w:fill="auto"/>
            <w:noWrap/>
            <w:vAlign w:val="bottom"/>
            <w:hideMark/>
          </w:tcPr>
          <w:p w14:paraId="52641496" w14:textId="77777777" w:rsidR="005B6B64" w:rsidRPr="00A04C35" w:rsidRDefault="005B6B64" w:rsidP="00F05E63">
            <w:pPr>
              <w:rPr>
                <w:rFonts w:ascii="Garamond" w:hAnsi="Garamond"/>
                <w:color w:val="000000"/>
                <w:lang w:eastAsia="hu-HU"/>
              </w:rPr>
            </w:pPr>
            <w:r w:rsidRPr="00A04C35">
              <w:rPr>
                <w:rFonts w:ascii="Garamond" w:hAnsi="Garamond"/>
                <w:color w:val="000000"/>
                <w:lang w:eastAsia="hu-HU"/>
              </w:rPr>
              <w:t> </w:t>
            </w:r>
          </w:p>
        </w:tc>
        <w:tc>
          <w:tcPr>
            <w:tcW w:w="1373" w:type="dxa"/>
            <w:tcBorders>
              <w:top w:val="single" w:sz="2" w:space="0" w:color="auto"/>
              <w:left w:val="single" w:sz="2" w:space="0" w:color="auto"/>
              <w:bottom w:val="single" w:sz="2" w:space="0" w:color="auto"/>
              <w:right w:val="single" w:sz="2" w:space="0" w:color="auto"/>
            </w:tcBorders>
          </w:tcPr>
          <w:p w14:paraId="67924F12" w14:textId="77777777" w:rsidR="005B6B64" w:rsidRPr="00A04C35" w:rsidRDefault="005B6B64" w:rsidP="00F05E63">
            <w:pPr>
              <w:rPr>
                <w:rFonts w:ascii="Garamond" w:hAnsi="Garamond"/>
                <w:color w:val="000000"/>
                <w:lang w:eastAsia="hu-HU"/>
              </w:rPr>
            </w:pPr>
          </w:p>
        </w:tc>
        <w:tc>
          <w:tcPr>
            <w:tcW w:w="3700" w:type="dxa"/>
            <w:tcBorders>
              <w:top w:val="nil"/>
              <w:left w:val="single" w:sz="2" w:space="0" w:color="auto"/>
              <w:bottom w:val="single" w:sz="4" w:space="0" w:color="auto"/>
              <w:right w:val="single" w:sz="2" w:space="0" w:color="auto"/>
            </w:tcBorders>
          </w:tcPr>
          <w:p w14:paraId="5D70322A" w14:textId="77777777" w:rsidR="005B6B64" w:rsidRPr="005B6B64" w:rsidRDefault="005B6B64" w:rsidP="00F05E63">
            <w:pPr>
              <w:rPr>
                <w:rFonts w:ascii="Garamond" w:hAnsi="Garamond"/>
                <w:color w:val="000000"/>
                <w:lang w:eastAsia="hu-HU"/>
              </w:rPr>
            </w:pPr>
          </w:p>
        </w:tc>
        <w:tc>
          <w:tcPr>
            <w:tcW w:w="2126" w:type="dxa"/>
            <w:tcBorders>
              <w:top w:val="nil"/>
              <w:left w:val="single" w:sz="2" w:space="0" w:color="auto"/>
              <w:bottom w:val="single" w:sz="4" w:space="0" w:color="auto"/>
              <w:right w:val="single" w:sz="4" w:space="0" w:color="auto"/>
            </w:tcBorders>
            <w:shd w:val="clear" w:color="auto" w:fill="auto"/>
            <w:noWrap/>
            <w:vAlign w:val="bottom"/>
            <w:hideMark/>
          </w:tcPr>
          <w:p w14:paraId="64769316" w14:textId="51EF1E74" w:rsidR="005B6B64" w:rsidRPr="00A04C35" w:rsidRDefault="005B6B64" w:rsidP="00F05E63">
            <w:pPr>
              <w:rPr>
                <w:rFonts w:ascii="Garamond" w:hAnsi="Garamond"/>
                <w:color w:val="000000"/>
                <w:lang w:eastAsia="hu-HU"/>
              </w:rPr>
            </w:pPr>
            <w:r w:rsidRPr="00A04C35">
              <w:rPr>
                <w:rFonts w:ascii="Garamond" w:hAnsi="Garamond"/>
                <w:color w:val="000000"/>
                <w:lang w:eastAsia="hu-HU"/>
              </w:rPr>
              <w:t> </w:t>
            </w:r>
          </w:p>
        </w:tc>
        <w:tc>
          <w:tcPr>
            <w:tcW w:w="1418" w:type="dxa"/>
            <w:tcBorders>
              <w:top w:val="nil"/>
              <w:left w:val="nil"/>
              <w:bottom w:val="single" w:sz="4" w:space="0" w:color="auto"/>
              <w:right w:val="single" w:sz="4" w:space="0" w:color="auto"/>
            </w:tcBorders>
            <w:shd w:val="clear" w:color="auto" w:fill="auto"/>
            <w:noWrap/>
            <w:vAlign w:val="bottom"/>
            <w:hideMark/>
          </w:tcPr>
          <w:p w14:paraId="16B1AF12" w14:textId="77777777" w:rsidR="005B6B64" w:rsidRPr="00A04C35" w:rsidRDefault="005B6B64" w:rsidP="00F05E63">
            <w:pPr>
              <w:rPr>
                <w:rFonts w:ascii="Garamond" w:hAnsi="Garamond"/>
                <w:color w:val="000000"/>
                <w:lang w:eastAsia="hu-HU"/>
              </w:rPr>
            </w:pPr>
            <w:r w:rsidRPr="00A04C35">
              <w:rPr>
                <w:rFonts w:ascii="Garamond" w:hAnsi="Garamond"/>
                <w:color w:val="000000"/>
                <w:lang w:eastAsia="hu-HU"/>
              </w:rPr>
              <w:t> </w:t>
            </w:r>
          </w:p>
        </w:tc>
        <w:tc>
          <w:tcPr>
            <w:tcW w:w="1507" w:type="dxa"/>
            <w:tcBorders>
              <w:top w:val="nil"/>
              <w:left w:val="nil"/>
              <w:bottom w:val="single" w:sz="4" w:space="0" w:color="auto"/>
              <w:right w:val="single" w:sz="4" w:space="0" w:color="auto"/>
            </w:tcBorders>
            <w:shd w:val="clear" w:color="auto" w:fill="auto"/>
            <w:noWrap/>
            <w:vAlign w:val="bottom"/>
            <w:hideMark/>
          </w:tcPr>
          <w:p w14:paraId="3995FB6A" w14:textId="77777777" w:rsidR="005B6B64" w:rsidRPr="00A04C35" w:rsidRDefault="005B6B64" w:rsidP="00F05E63">
            <w:pPr>
              <w:rPr>
                <w:rFonts w:ascii="Garamond" w:hAnsi="Garamond"/>
                <w:color w:val="000000"/>
                <w:lang w:eastAsia="hu-HU"/>
              </w:rPr>
            </w:pPr>
            <w:r w:rsidRPr="00A04C35">
              <w:rPr>
                <w:rFonts w:ascii="Garamond" w:hAnsi="Garamond"/>
                <w:color w:val="000000"/>
                <w:lang w:eastAsia="hu-HU"/>
              </w:rPr>
              <w:t> </w:t>
            </w:r>
          </w:p>
        </w:tc>
      </w:tr>
      <w:tr w:rsidR="005B6B64" w:rsidRPr="00A04C35" w14:paraId="3479B236" w14:textId="77777777" w:rsidTr="005B6B64">
        <w:trPr>
          <w:trHeight w:val="600"/>
        </w:trPr>
        <w:tc>
          <w:tcPr>
            <w:tcW w:w="505" w:type="dxa"/>
            <w:tcBorders>
              <w:top w:val="nil"/>
              <w:left w:val="single" w:sz="4" w:space="0" w:color="auto"/>
              <w:bottom w:val="single" w:sz="4" w:space="0" w:color="auto"/>
              <w:right w:val="single" w:sz="4" w:space="0" w:color="auto"/>
            </w:tcBorders>
          </w:tcPr>
          <w:p w14:paraId="568B21AA" w14:textId="77777777" w:rsidR="005B6B64" w:rsidRPr="00A04C35" w:rsidRDefault="005B6B64" w:rsidP="00F05E63">
            <w:pPr>
              <w:jc w:val="center"/>
              <w:rPr>
                <w:rFonts w:ascii="Garamond" w:hAnsi="Garamond"/>
                <w:color w:val="000000"/>
                <w:sz w:val="16"/>
                <w:szCs w:val="16"/>
                <w:lang w:eastAsia="hu-HU"/>
              </w:rPr>
            </w:pPr>
          </w:p>
        </w:tc>
        <w:tc>
          <w:tcPr>
            <w:tcW w:w="1817" w:type="dxa"/>
            <w:tcBorders>
              <w:top w:val="nil"/>
              <w:left w:val="single" w:sz="4" w:space="0" w:color="auto"/>
              <w:bottom w:val="single" w:sz="4" w:space="0" w:color="auto"/>
              <w:right w:val="single" w:sz="4" w:space="0" w:color="auto"/>
            </w:tcBorders>
            <w:shd w:val="clear" w:color="auto" w:fill="auto"/>
            <w:vAlign w:val="center"/>
            <w:hideMark/>
          </w:tcPr>
          <w:p w14:paraId="6C364183" w14:textId="408F5A61" w:rsidR="005B6B64" w:rsidRPr="00A04C35" w:rsidRDefault="005B6B64" w:rsidP="00F05E63">
            <w:pPr>
              <w:jc w:val="center"/>
              <w:rPr>
                <w:rFonts w:ascii="Garamond" w:hAnsi="Garamond"/>
                <w:color w:val="000000"/>
                <w:sz w:val="16"/>
                <w:szCs w:val="16"/>
                <w:lang w:eastAsia="hu-HU"/>
              </w:rPr>
            </w:pPr>
          </w:p>
        </w:tc>
        <w:tc>
          <w:tcPr>
            <w:tcW w:w="1956" w:type="dxa"/>
            <w:tcBorders>
              <w:top w:val="nil"/>
              <w:left w:val="nil"/>
              <w:bottom w:val="single" w:sz="4" w:space="0" w:color="auto"/>
              <w:right w:val="single" w:sz="2" w:space="0" w:color="auto"/>
            </w:tcBorders>
            <w:shd w:val="clear" w:color="auto" w:fill="auto"/>
            <w:noWrap/>
            <w:vAlign w:val="bottom"/>
            <w:hideMark/>
          </w:tcPr>
          <w:p w14:paraId="787C3F2A" w14:textId="77777777" w:rsidR="005B6B64" w:rsidRPr="00A04C35" w:rsidRDefault="005B6B64" w:rsidP="00F05E63">
            <w:pPr>
              <w:rPr>
                <w:rFonts w:ascii="Garamond" w:hAnsi="Garamond"/>
                <w:color w:val="000000"/>
                <w:lang w:eastAsia="hu-HU"/>
              </w:rPr>
            </w:pPr>
            <w:r w:rsidRPr="00A04C35">
              <w:rPr>
                <w:rFonts w:ascii="Garamond" w:hAnsi="Garamond"/>
                <w:color w:val="000000"/>
                <w:lang w:eastAsia="hu-HU"/>
              </w:rPr>
              <w:t> </w:t>
            </w:r>
          </w:p>
        </w:tc>
        <w:tc>
          <w:tcPr>
            <w:tcW w:w="1373" w:type="dxa"/>
            <w:tcBorders>
              <w:top w:val="single" w:sz="2" w:space="0" w:color="auto"/>
              <w:left w:val="single" w:sz="2" w:space="0" w:color="auto"/>
              <w:bottom w:val="single" w:sz="2" w:space="0" w:color="auto"/>
              <w:right w:val="single" w:sz="2" w:space="0" w:color="auto"/>
            </w:tcBorders>
          </w:tcPr>
          <w:p w14:paraId="06E170B9" w14:textId="77777777" w:rsidR="005B6B64" w:rsidRPr="00A04C35" w:rsidRDefault="005B6B64" w:rsidP="00F05E63">
            <w:pPr>
              <w:rPr>
                <w:rFonts w:ascii="Garamond" w:hAnsi="Garamond"/>
                <w:color w:val="000000"/>
                <w:lang w:eastAsia="hu-HU"/>
              </w:rPr>
            </w:pPr>
          </w:p>
        </w:tc>
        <w:tc>
          <w:tcPr>
            <w:tcW w:w="3700" w:type="dxa"/>
            <w:tcBorders>
              <w:top w:val="nil"/>
              <w:left w:val="single" w:sz="2" w:space="0" w:color="auto"/>
              <w:bottom w:val="single" w:sz="4" w:space="0" w:color="auto"/>
              <w:right w:val="single" w:sz="2" w:space="0" w:color="auto"/>
            </w:tcBorders>
          </w:tcPr>
          <w:p w14:paraId="48A3E255" w14:textId="77777777" w:rsidR="005B6B64" w:rsidRPr="005B6B64" w:rsidRDefault="005B6B64" w:rsidP="00F05E63">
            <w:pPr>
              <w:rPr>
                <w:rFonts w:ascii="Garamond" w:hAnsi="Garamond"/>
                <w:color w:val="000000"/>
                <w:lang w:eastAsia="hu-HU"/>
              </w:rPr>
            </w:pPr>
          </w:p>
        </w:tc>
        <w:tc>
          <w:tcPr>
            <w:tcW w:w="2126" w:type="dxa"/>
            <w:tcBorders>
              <w:top w:val="nil"/>
              <w:left w:val="single" w:sz="2" w:space="0" w:color="auto"/>
              <w:bottom w:val="single" w:sz="4" w:space="0" w:color="auto"/>
              <w:right w:val="single" w:sz="4" w:space="0" w:color="auto"/>
            </w:tcBorders>
            <w:shd w:val="clear" w:color="auto" w:fill="auto"/>
            <w:noWrap/>
            <w:vAlign w:val="bottom"/>
            <w:hideMark/>
          </w:tcPr>
          <w:p w14:paraId="519022C5" w14:textId="34414FEC" w:rsidR="005B6B64" w:rsidRPr="00A04C35" w:rsidRDefault="005B6B64" w:rsidP="00F05E63">
            <w:pPr>
              <w:rPr>
                <w:rFonts w:ascii="Garamond" w:hAnsi="Garamond"/>
                <w:color w:val="000000"/>
                <w:lang w:eastAsia="hu-HU"/>
              </w:rPr>
            </w:pPr>
            <w:r w:rsidRPr="00A04C35">
              <w:rPr>
                <w:rFonts w:ascii="Garamond" w:hAnsi="Garamond"/>
                <w:color w:val="000000"/>
                <w:lang w:eastAsia="hu-HU"/>
              </w:rPr>
              <w:t> </w:t>
            </w:r>
          </w:p>
        </w:tc>
        <w:tc>
          <w:tcPr>
            <w:tcW w:w="1418" w:type="dxa"/>
            <w:tcBorders>
              <w:top w:val="nil"/>
              <w:left w:val="nil"/>
              <w:bottom w:val="single" w:sz="4" w:space="0" w:color="auto"/>
              <w:right w:val="single" w:sz="4" w:space="0" w:color="auto"/>
            </w:tcBorders>
            <w:shd w:val="clear" w:color="auto" w:fill="auto"/>
            <w:noWrap/>
            <w:vAlign w:val="bottom"/>
            <w:hideMark/>
          </w:tcPr>
          <w:p w14:paraId="5151DE2A" w14:textId="77777777" w:rsidR="005B6B64" w:rsidRPr="00A04C35" w:rsidRDefault="005B6B64" w:rsidP="00F05E63">
            <w:pPr>
              <w:rPr>
                <w:rFonts w:ascii="Garamond" w:hAnsi="Garamond"/>
                <w:color w:val="000000"/>
                <w:lang w:eastAsia="hu-HU"/>
              </w:rPr>
            </w:pPr>
            <w:r w:rsidRPr="00A04C35">
              <w:rPr>
                <w:rFonts w:ascii="Garamond" w:hAnsi="Garamond"/>
                <w:color w:val="000000"/>
                <w:lang w:eastAsia="hu-HU"/>
              </w:rPr>
              <w:t> </w:t>
            </w:r>
          </w:p>
        </w:tc>
        <w:tc>
          <w:tcPr>
            <w:tcW w:w="1507" w:type="dxa"/>
            <w:tcBorders>
              <w:top w:val="nil"/>
              <w:left w:val="nil"/>
              <w:bottom w:val="single" w:sz="4" w:space="0" w:color="auto"/>
              <w:right w:val="single" w:sz="4" w:space="0" w:color="auto"/>
            </w:tcBorders>
            <w:shd w:val="clear" w:color="auto" w:fill="auto"/>
            <w:noWrap/>
            <w:vAlign w:val="bottom"/>
            <w:hideMark/>
          </w:tcPr>
          <w:p w14:paraId="4CC4C9AC" w14:textId="77777777" w:rsidR="005B6B64" w:rsidRPr="00A04C35" w:rsidRDefault="005B6B64" w:rsidP="00F05E63">
            <w:pPr>
              <w:rPr>
                <w:rFonts w:ascii="Garamond" w:hAnsi="Garamond"/>
                <w:color w:val="000000"/>
                <w:lang w:eastAsia="hu-HU"/>
              </w:rPr>
            </w:pPr>
            <w:r w:rsidRPr="00A04C35">
              <w:rPr>
                <w:rFonts w:ascii="Garamond" w:hAnsi="Garamond"/>
                <w:color w:val="000000"/>
                <w:lang w:eastAsia="hu-HU"/>
              </w:rPr>
              <w:t> </w:t>
            </w:r>
          </w:p>
        </w:tc>
      </w:tr>
      <w:tr w:rsidR="005B6B64" w:rsidRPr="00A04C35" w14:paraId="53DBFEA1" w14:textId="77777777" w:rsidTr="005B6B64">
        <w:trPr>
          <w:trHeight w:val="600"/>
        </w:trPr>
        <w:tc>
          <w:tcPr>
            <w:tcW w:w="505" w:type="dxa"/>
            <w:tcBorders>
              <w:top w:val="nil"/>
              <w:left w:val="single" w:sz="4" w:space="0" w:color="auto"/>
              <w:bottom w:val="single" w:sz="4" w:space="0" w:color="auto"/>
              <w:right w:val="single" w:sz="4" w:space="0" w:color="auto"/>
            </w:tcBorders>
          </w:tcPr>
          <w:p w14:paraId="73B95B35" w14:textId="77777777" w:rsidR="005B6B64" w:rsidRPr="00A04C35" w:rsidRDefault="005B6B64" w:rsidP="00F05E63">
            <w:pPr>
              <w:jc w:val="center"/>
              <w:rPr>
                <w:rFonts w:ascii="Garamond" w:hAnsi="Garamond"/>
                <w:color w:val="000000"/>
                <w:sz w:val="16"/>
                <w:szCs w:val="16"/>
                <w:lang w:eastAsia="hu-HU"/>
              </w:rPr>
            </w:pPr>
          </w:p>
        </w:tc>
        <w:tc>
          <w:tcPr>
            <w:tcW w:w="1817" w:type="dxa"/>
            <w:tcBorders>
              <w:top w:val="nil"/>
              <w:left w:val="single" w:sz="4" w:space="0" w:color="auto"/>
              <w:bottom w:val="single" w:sz="4" w:space="0" w:color="auto"/>
              <w:right w:val="single" w:sz="4" w:space="0" w:color="auto"/>
            </w:tcBorders>
            <w:shd w:val="clear" w:color="auto" w:fill="auto"/>
            <w:vAlign w:val="center"/>
            <w:hideMark/>
          </w:tcPr>
          <w:p w14:paraId="3BB69C95" w14:textId="32975C36" w:rsidR="005B6B64" w:rsidRPr="00A04C35" w:rsidRDefault="005B6B64" w:rsidP="00F05E63">
            <w:pPr>
              <w:jc w:val="center"/>
              <w:rPr>
                <w:rFonts w:ascii="Garamond" w:hAnsi="Garamond"/>
                <w:color w:val="000000"/>
                <w:sz w:val="16"/>
                <w:szCs w:val="16"/>
                <w:lang w:eastAsia="hu-HU"/>
              </w:rPr>
            </w:pPr>
          </w:p>
        </w:tc>
        <w:tc>
          <w:tcPr>
            <w:tcW w:w="1956" w:type="dxa"/>
            <w:tcBorders>
              <w:top w:val="nil"/>
              <w:left w:val="nil"/>
              <w:bottom w:val="single" w:sz="4" w:space="0" w:color="auto"/>
              <w:right w:val="single" w:sz="2" w:space="0" w:color="auto"/>
            </w:tcBorders>
            <w:shd w:val="clear" w:color="auto" w:fill="auto"/>
            <w:noWrap/>
            <w:vAlign w:val="bottom"/>
            <w:hideMark/>
          </w:tcPr>
          <w:p w14:paraId="67A1C73C" w14:textId="77777777" w:rsidR="005B6B64" w:rsidRPr="00A04C35" w:rsidRDefault="005B6B64" w:rsidP="00F05E63">
            <w:pPr>
              <w:rPr>
                <w:rFonts w:ascii="Garamond" w:hAnsi="Garamond"/>
                <w:color w:val="000000"/>
                <w:lang w:eastAsia="hu-HU"/>
              </w:rPr>
            </w:pPr>
            <w:r w:rsidRPr="00A04C35">
              <w:rPr>
                <w:rFonts w:ascii="Garamond" w:hAnsi="Garamond"/>
                <w:color w:val="000000"/>
                <w:lang w:eastAsia="hu-HU"/>
              </w:rPr>
              <w:t> </w:t>
            </w:r>
          </w:p>
        </w:tc>
        <w:tc>
          <w:tcPr>
            <w:tcW w:w="1373" w:type="dxa"/>
            <w:tcBorders>
              <w:top w:val="single" w:sz="2" w:space="0" w:color="auto"/>
              <w:left w:val="single" w:sz="2" w:space="0" w:color="auto"/>
              <w:bottom w:val="single" w:sz="2" w:space="0" w:color="auto"/>
              <w:right w:val="single" w:sz="2" w:space="0" w:color="auto"/>
            </w:tcBorders>
          </w:tcPr>
          <w:p w14:paraId="5FBD352D" w14:textId="77777777" w:rsidR="005B6B64" w:rsidRPr="00A04C35" w:rsidRDefault="005B6B64" w:rsidP="00F05E63">
            <w:pPr>
              <w:rPr>
                <w:rFonts w:ascii="Garamond" w:hAnsi="Garamond"/>
                <w:color w:val="000000"/>
                <w:lang w:eastAsia="hu-HU"/>
              </w:rPr>
            </w:pPr>
          </w:p>
        </w:tc>
        <w:tc>
          <w:tcPr>
            <w:tcW w:w="3700" w:type="dxa"/>
            <w:tcBorders>
              <w:top w:val="nil"/>
              <w:left w:val="single" w:sz="2" w:space="0" w:color="auto"/>
              <w:bottom w:val="single" w:sz="4" w:space="0" w:color="auto"/>
              <w:right w:val="single" w:sz="2" w:space="0" w:color="auto"/>
            </w:tcBorders>
          </w:tcPr>
          <w:p w14:paraId="6321C151" w14:textId="77777777" w:rsidR="005B6B64" w:rsidRPr="005B6B64" w:rsidRDefault="005B6B64" w:rsidP="00F05E63">
            <w:pPr>
              <w:rPr>
                <w:rFonts w:ascii="Garamond" w:hAnsi="Garamond"/>
                <w:color w:val="000000"/>
                <w:lang w:eastAsia="hu-HU"/>
              </w:rPr>
            </w:pPr>
          </w:p>
        </w:tc>
        <w:tc>
          <w:tcPr>
            <w:tcW w:w="2126" w:type="dxa"/>
            <w:tcBorders>
              <w:top w:val="nil"/>
              <w:left w:val="single" w:sz="2" w:space="0" w:color="auto"/>
              <w:bottom w:val="single" w:sz="4" w:space="0" w:color="auto"/>
              <w:right w:val="single" w:sz="4" w:space="0" w:color="auto"/>
            </w:tcBorders>
            <w:shd w:val="clear" w:color="auto" w:fill="auto"/>
            <w:noWrap/>
            <w:vAlign w:val="bottom"/>
            <w:hideMark/>
          </w:tcPr>
          <w:p w14:paraId="44653119" w14:textId="522EA94D" w:rsidR="005B6B64" w:rsidRPr="00A04C35" w:rsidRDefault="005B6B64" w:rsidP="00F05E63">
            <w:pPr>
              <w:rPr>
                <w:rFonts w:ascii="Garamond" w:hAnsi="Garamond"/>
                <w:color w:val="000000"/>
                <w:lang w:eastAsia="hu-HU"/>
              </w:rPr>
            </w:pPr>
            <w:r w:rsidRPr="00A04C35">
              <w:rPr>
                <w:rFonts w:ascii="Garamond" w:hAnsi="Garamond"/>
                <w:color w:val="000000"/>
                <w:lang w:eastAsia="hu-HU"/>
              </w:rPr>
              <w:t> </w:t>
            </w:r>
          </w:p>
        </w:tc>
        <w:tc>
          <w:tcPr>
            <w:tcW w:w="1418" w:type="dxa"/>
            <w:tcBorders>
              <w:top w:val="nil"/>
              <w:left w:val="nil"/>
              <w:bottom w:val="single" w:sz="4" w:space="0" w:color="auto"/>
              <w:right w:val="single" w:sz="4" w:space="0" w:color="auto"/>
            </w:tcBorders>
            <w:shd w:val="clear" w:color="auto" w:fill="auto"/>
            <w:noWrap/>
            <w:vAlign w:val="bottom"/>
            <w:hideMark/>
          </w:tcPr>
          <w:p w14:paraId="5C17B811" w14:textId="77777777" w:rsidR="005B6B64" w:rsidRPr="00A04C35" w:rsidRDefault="005B6B64" w:rsidP="00F05E63">
            <w:pPr>
              <w:rPr>
                <w:rFonts w:ascii="Garamond" w:hAnsi="Garamond"/>
                <w:color w:val="000000"/>
                <w:lang w:eastAsia="hu-HU"/>
              </w:rPr>
            </w:pPr>
            <w:r w:rsidRPr="00A04C35">
              <w:rPr>
                <w:rFonts w:ascii="Garamond" w:hAnsi="Garamond"/>
                <w:color w:val="000000"/>
                <w:lang w:eastAsia="hu-HU"/>
              </w:rPr>
              <w:t> </w:t>
            </w:r>
          </w:p>
        </w:tc>
        <w:tc>
          <w:tcPr>
            <w:tcW w:w="1507" w:type="dxa"/>
            <w:tcBorders>
              <w:top w:val="nil"/>
              <w:left w:val="nil"/>
              <w:bottom w:val="single" w:sz="4" w:space="0" w:color="auto"/>
              <w:right w:val="single" w:sz="4" w:space="0" w:color="auto"/>
            </w:tcBorders>
            <w:shd w:val="clear" w:color="auto" w:fill="auto"/>
            <w:noWrap/>
            <w:vAlign w:val="bottom"/>
            <w:hideMark/>
          </w:tcPr>
          <w:p w14:paraId="14FD48BC" w14:textId="77777777" w:rsidR="005B6B64" w:rsidRPr="00A04C35" w:rsidRDefault="005B6B64" w:rsidP="00F05E63">
            <w:pPr>
              <w:rPr>
                <w:rFonts w:ascii="Garamond" w:hAnsi="Garamond"/>
                <w:color w:val="000000"/>
                <w:lang w:eastAsia="hu-HU"/>
              </w:rPr>
            </w:pPr>
            <w:r w:rsidRPr="00A04C35">
              <w:rPr>
                <w:rFonts w:ascii="Garamond" w:hAnsi="Garamond"/>
                <w:color w:val="000000"/>
                <w:lang w:eastAsia="hu-HU"/>
              </w:rPr>
              <w:t> </w:t>
            </w:r>
          </w:p>
        </w:tc>
      </w:tr>
    </w:tbl>
    <w:p w14:paraId="215F50E5" w14:textId="2D213E78" w:rsidR="00657680" w:rsidRDefault="00657680">
      <w:r>
        <w:br w:type="page"/>
      </w:r>
    </w:p>
    <w:p w14:paraId="6F664759" w14:textId="77777777" w:rsidR="00657680" w:rsidRDefault="00657680"/>
    <w:tbl>
      <w:tblPr>
        <w:tblW w:w="14182" w:type="dxa"/>
        <w:tblInd w:w="63" w:type="dxa"/>
        <w:tblCellMar>
          <w:left w:w="70" w:type="dxa"/>
          <w:right w:w="70" w:type="dxa"/>
        </w:tblCellMar>
        <w:tblLook w:val="04A0" w:firstRow="1" w:lastRow="0" w:firstColumn="1" w:lastColumn="0" w:noHBand="0" w:noVBand="1"/>
      </w:tblPr>
      <w:tblGrid>
        <w:gridCol w:w="2842"/>
        <w:gridCol w:w="1390"/>
        <w:gridCol w:w="3005"/>
        <w:gridCol w:w="984"/>
        <w:gridCol w:w="3693"/>
        <w:gridCol w:w="880"/>
        <w:gridCol w:w="1388"/>
      </w:tblGrid>
      <w:tr w:rsidR="003529A5" w:rsidRPr="00A04C35" w14:paraId="4C2B0A25" w14:textId="77777777" w:rsidTr="00B73DF3">
        <w:trPr>
          <w:trHeight w:val="525"/>
        </w:trPr>
        <w:tc>
          <w:tcPr>
            <w:tcW w:w="14182" w:type="dxa"/>
            <w:gridSpan w:val="7"/>
            <w:tcBorders>
              <w:top w:val="nil"/>
              <w:left w:val="nil"/>
              <w:bottom w:val="nil"/>
              <w:right w:val="nil"/>
            </w:tcBorders>
            <w:shd w:val="clear" w:color="auto" w:fill="auto"/>
            <w:noWrap/>
            <w:vAlign w:val="center"/>
            <w:hideMark/>
          </w:tcPr>
          <w:p w14:paraId="66A7BDD9" w14:textId="1AFCDB4B" w:rsidR="003529A5" w:rsidRPr="00A04C35" w:rsidRDefault="003529A5" w:rsidP="00B73DF3">
            <w:pPr>
              <w:jc w:val="center"/>
              <w:rPr>
                <w:rFonts w:ascii="Garamond" w:hAnsi="Garamond"/>
                <w:b/>
                <w:bCs/>
                <w:color w:val="000000"/>
                <w:sz w:val="28"/>
                <w:szCs w:val="28"/>
                <w:lang w:eastAsia="hu-HU"/>
              </w:rPr>
            </w:pPr>
            <w:r w:rsidRPr="00A04C35">
              <w:rPr>
                <w:rFonts w:ascii="Garamond" w:hAnsi="Garamond"/>
                <w:b/>
                <w:bCs/>
                <w:color w:val="000000"/>
                <w:sz w:val="28"/>
                <w:szCs w:val="28"/>
                <w:lang w:eastAsia="hu-HU"/>
              </w:rPr>
              <w:t>Nyilvántartás Csanytelek térfigyelő kamerarendszer által rögzített felvételének átadás átvételéről</w:t>
            </w:r>
          </w:p>
        </w:tc>
      </w:tr>
      <w:tr w:rsidR="003529A5" w:rsidRPr="00A04C35" w14:paraId="46595700" w14:textId="77777777" w:rsidTr="00B73DF3">
        <w:trPr>
          <w:trHeight w:val="300"/>
        </w:trPr>
        <w:tc>
          <w:tcPr>
            <w:tcW w:w="2842" w:type="dxa"/>
            <w:tcBorders>
              <w:top w:val="nil"/>
              <w:left w:val="nil"/>
              <w:bottom w:val="nil"/>
              <w:right w:val="nil"/>
            </w:tcBorders>
            <w:shd w:val="clear" w:color="auto" w:fill="auto"/>
            <w:noWrap/>
            <w:vAlign w:val="center"/>
            <w:hideMark/>
          </w:tcPr>
          <w:p w14:paraId="2A30FEE4" w14:textId="77777777" w:rsidR="003529A5" w:rsidRPr="00A04C35" w:rsidRDefault="003529A5" w:rsidP="00B73DF3">
            <w:pPr>
              <w:jc w:val="center"/>
              <w:rPr>
                <w:rFonts w:ascii="Garamond" w:hAnsi="Garamond"/>
                <w:color w:val="000000"/>
                <w:lang w:eastAsia="hu-HU"/>
              </w:rPr>
            </w:pPr>
          </w:p>
        </w:tc>
        <w:tc>
          <w:tcPr>
            <w:tcW w:w="1390" w:type="dxa"/>
            <w:tcBorders>
              <w:top w:val="nil"/>
              <w:left w:val="nil"/>
              <w:bottom w:val="nil"/>
              <w:right w:val="nil"/>
            </w:tcBorders>
            <w:shd w:val="clear" w:color="auto" w:fill="auto"/>
            <w:noWrap/>
            <w:vAlign w:val="bottom"/>
            <w:hideMark/>
          </w:tcPr>
          <w:p w14:paraId="34AF3550" w14:textId="77777777" w:rsidR="003529A5" w:rsidRPr="00A04C35" w:rsidRDefault="003529A5" w:rsidP="00B73DF3">
            <w:pPr>
              <w:rPr>
                <w:rFonts w:ascii="Garamond" w:hAnsi="Garamond"/>
                <w:color w:val="000000"/>
                <w:lang w:eastAsia="hu-HU"/>
              </w:rPr>
            </w:pPr>
          </w:p>
        </w:tc>
        <w:tc>
          <w:tcPr>
            <w:tcW w:w="3005" w:type="dxa"/>
            <w:tcBorders>
              <w:top w:val="nil"/>
              <w:left w:val="nil"/>
              <w:bottom w:val="nil"/>
              <w:right w:val="nil"/>
            </w:tcBorders>
            <w:shd w:val="clear" w:color="auto" w:fill="auto"/>
            <w:noWrap/>
            <w:vAlign w:val="bottom"/>
            <w:hideMark/>
          </w:tcPr>
          <w:p w14:paraId="409D18A7" w14:textId="77777777" w:rsidR="003529A5" w:rsidRPr="00A04C35" w:rsidRDefault="003529A5" w:rsidP="00B73DF3">
            <w:pPr>
              <w:rPr>
                <w:rFonts w:ascii="Garamond" w:hAnsi="Garamond"/>
                <w:color w:val="000000"/>
                <w:lang w:eastAsia="hu-HU"/>
              </w:rPr>
            </w:pPr>
          </w:p>
        </w:tc>
        <w:tc>
          <w:tcPr>
            <w:tcW w:w="984" w:type="dxa"/>
            <w:tcBorders>
              <w:top w:val="nil"/>
              <w:left w:val="nil"/>
              <w:bottom w:val="nil"/>
              <w:right w:val="nil"/>
            </w:tcBorders>
            <w:shd w:val="clear" w:color="auto" w:fill="auto"/>
            <w:noWrap/>
            <w:vAlign w:val="bottom"/>
            <w:hideMark/>
          </w:tcPr>
          <w:p w14:paraId="65C7894B" w14:textId="77777777" w:rsidR="003529A5" w:rsidRPr="00A04C35" w:rsidRDefault="003529A5" w:rsidP="00B73DF3">
            <w:pPr>
              <w:rPr>
                <w:rFonts w:ascii="Garamond" w:hAnsi="Garamond"/>
                <w:color w:val="000000"/>
                <w:lang w:eastAsia="hu-HU"/>
              </w:rPr>
            </w:pPr>
          </w:p>
        </w:tc>
        <w:tc>
          <w:tcPr>
            <w:tcW w:w="3693" w:type="dxa"/>
            <w:tcBorders>
              <w:top w:val="nil"/>
              <w:left w:val="nil"/>
              <w:bottom w:val="nil"/>
              <w:right w:val="nil"/>
            </w:tcBorders>
            <w:shd w:val="clear" w:color="auto" w:fill="auto"/>
            <w:noWrap/>
            <w:vAlign w:val="bottom"/>
            <w:hideMark/>
          </w:tcPr>
          <w:p w14:paraId="32EAFF27" w14:textId="77777777" w:rsidR="003529A5" w:rsidRPr="00A04C35" w:rsidRDefault="003529A5" w:rsidP="00B73DF3">
            <w:pPr>
              <w:rPr>
                <w:rFonts w:ascii="Garamond" w:hAnsi="Garamond"/>
                <w:color w:val="000000"/>
                <w:lang w:eastAsia="hu-HU"/>
              </w:rPr>
            </w:pPr>
          </w:p>
        </w:tc>
        <w:tc>
          <w:tcPr>
            <w:tcW w:w="880" w:type="dxa"/>
            <w:tcBorders>
              <w:top w:val="nil"/>
              <w:left w:val="nil"/>
              <w:bottom w:val="nil"/>
              <w:right w:val="nil"/>
            </w:tcBorders>
            <w:shd w:val="clear" w:color="auto" w:fill="auto"/>
            <w:noWrap/>
            <w:vAlign w:val="bottom"/>
            <w:hideMark/>
          </w:tcPr>
          <w:p w14:paraId="7C4B4D23" w14:textId="77777777" w:rsidR="003529A5" w:rsidRPr="00A04C35" w:rsidRDefault="003529A5" w:rsidP="00B73DF3">
            <w:pPr>
              <w:rPr>
                <w:rFonts w:ascii="Garamond" w:hAnsi="Garamond"/>
                <w:color w:val="000000"/>
                <w:lang w:eastAsia="hu-HU"/>
              </w:rPr>
            </w:pPr>
          </w:p>
        </w:tc>
        <w:tc>
          <w:tcPr>
            <w:tcW w:w="1388" w:type="dxa"/>
            <w:tcBorders>
              <w:top w:val="nil"/>
              <w:left w:val="nil"/>
              <w:bottom w:val="nil"/>
              <w:right w:val="nil"/>
            </w:tcBorders>
            <w:shd w:val="clear" w:color="auto" w:fill="auto"/>
            <w:noWrap/>
            <w:vAlign w:val="bottom"/>
            <w:hideMark/>
          </w:tcPr>
          <w:p w14:paraId="6FDB2CFA" w14:textId="77777777" w:rsidR="003529A5" w:rsidRPr="00A04C35" w:rsidRDefault="003529A5" w:rsidP="00B73DF3">
            <w:pPr>
              <w:rPr>
                <w:rFonts w:ascii="Garamond" w:hAnsi="Garamond"/>
                <w:color w:val="000000"/>
                <w:lang w:eastAsia="hu-HU"/>
              </w:rPr>
            </w:pPr>
          </w:p>
        </w:tc>
      </w:tr>
      <w:tr w:rsidR="003529A5" w:rsidRPr="00A04C35" w14:paraId="287E16DD" w14:textId="77777777" w:rsidTr="00B73DF3">
        <w:trPr>
          <w:trHeight w:val="300"/>
        </w:trPr>
        <w:tc>
          <w:tcPr>
            <w:tcW w:w="423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6B6F4B" w14:textId="77777777" w:rsidR="003529A5" w:rsidRPr="00A04C35" w:rsidRDefault="003529A5" w:rsidP="00B73DF3">
            <w:pPr>
              <w:jc w:val="center"/>
              <w:rPr>
                <w:rFonts w:ascii="Garamond" w:hAnsi="Garamond"/>
                <w:b/>
                <w:bCs/>
                <w:color w:val="000000"/>
                <w:lang w:eastAsia="hu-HU"/>
              </w:rPr>
            </w:pPr>
            <w:r w:rsidRPr="00A04C35">
              <w:rPr>
                <w:rFonts w:ascii="Garamond" w:hAnsi="Garamond"/>
                <w:b/>
                <w:bCs/>
                <w:color w:val="000000"/>
                <w:lang w:eastAsia="hu-HU"/>
              </w:rPr>
              <w:t>Átadó</w:t>
            </w:r>
          </w:p>
        </w:tc>
        <w:tc>
          <w:tcPr>
            <w:tcW w:w="3005" w:type="dxa"/>
            <w:vMerge w:val="restart"/>
            <w:tcBorders>
              <w:top w:val="single" w:sz="4" w:space="0" w:color="auto"/>
              <w:left w:val="nil"/>
              <w:right w:val="single" w:sz="4" w:space="0" w:color="auto"/>
            </w:tcBorders>
            <w:shd w:val="clear" w:color="auto" w:fill="auto"/>
            <w:noWrap/>
            <w:vAlign w:val="center"/>
            <w:hideMark/>
          </w:tcPr>
          <w:p w14:paraId="70997758" w14:textId="77777777" w:rsidR="003529A5" w:rsidRPr="00A04C35" w:rsidRDefault="003529A5" w:rsidP="00B73DF3">
            <w:pPr>
              <w:jc w:val="center"/>
              <w:rPr>
                <w:rFonts w:ascii="Garamond" w:hAnsi="Garamond"/>
                <w:b/>
                <w:bCs/>
                <w:color w:val="000000"/>
                <w:lang w:eastAsia="hu-HU"/>
              </w:rPr>
            </w:pPr>
            <w:r w:rsidRPr="00A04C35">
              <w:rPr>
                <w:rFonts w:ascii="Garamond" w:hAnsi="Garamond"/>
                <w:b/>
                <w:bCs/>
                <w:color w:val="000000"/>
                <w:lang w:eastAsia="hu-HU"/>
              </w:rPr>
              <w:t>Felvétel átadásának időpontja</w:t>
            </w:r>
          </w:p>
          <w:p w14:paraId="4A8468C6" w14:textId="77777777" w:rsidR="003529A5" w:rsidRPr="00A04C35" w:rsidRDefault="003529A5" w:rsidP="00B73DF3">
            <w:pPr>
              <w:jc w:val="center"/>
              <w:rPr>
                <w:rFonts w:ascii="Garamond" w:hAnsi="Garamond"/>
                <w:b/>
                <w:bCs/>
                <w:color w:val="000000"/>
                <w:lang w:eastAsia="hu-HU"/>
              </w:rPr>
            </w:pPr>
            <w:r w:rsidRPr="00A04C35">
              <w:rPr>
                <w:rFonts w:ascii="Garamond" w:hAnsi="Garamond"/>
                <w:color w:val="000000"/>
                <w:lang w:eastAsia="hu-HU"/>
              </w:rPr>
              <w:t> </w:t>
            </w:r>
          </w:p>
        </w:tc>
        <w:tc>
          <w:tcPr>
            <w:tcW w:w="4677" w:type="dxa"/>
            <w:gridSpan w:val="2"/>
            <w:tcBorders>
              <w:top w:val="single" w:sz="4" w:space="0" w:color="auto"/>
              <w:left w:val="nil"/>
              <w:bottom w:val="single" w:sz="4" w:space="0" w:color="auto"/>
              <w:right w:val="single" w:sz="4" w:space="0" w:color="auto"/>
            </w:tcBorders>
            <w:shd w:val="clear" w:color="auto" w:fill="auto"/>
            <w:noWrap/>
            <w:vAlign w:val="center"/>
            <w:hideMark/>
          </w:tcPr>
          <w:p w14:paraId="54B44CDE" w14:textId="77777777" w:rsidR="003529A5" w:rsidRPr="00A04C35" w:rsidRDefault="003529A5" w:rsidP="00B73DF3">
            <w:pPr>
              <w:jc w:val="center"/>
              <w:rPr>
                <w:rFonts w:ascii="Garamond" w:hAnsi="Garamond"/>
                <w:b/>
                <w:bCs/>
                <w:color w:val="000000"/>
                <w:lang w:eastAsia="hu-HU"/>
              </w:rPr>
            </w:pPr>
            <w:r w:rsidRPr="00A04C35">
              <w:rPr>
                <w:rFonts w:ascii="Garamond" w:hAnsi="Garamond"/>
                <w:b/>
                <w:bCs/>
                <w:color w:val="000000"/>
                <w:lang w:eastAsia="hu-HU"/>
              </w:rPr>
              <w:t>Átadott kamerafelvétel felvételének</w:t>
            </w:r>
          </w:p>
        </w:tc>
        <w:tc>
          <w:tcPr>
            <w:tcW w:w="2268" w:type="dxa"/>
            <w:gridSpan w:val="2"/>
            <w:tcBorders>
              <w:top w:val="single" w:sz="4" w:space="0" w:color="auto"/>
              <w:left w:val="nil"/>
              <w:bottom w:val="single" w:sz="4" w:space="0" w:color="auto"/>
              <w:right w:val="single" w:sz="4" w:space="0" w:color="auto"/>
            </w:tcBorders>
            <w:shd w:val="clear" w:color="auto" w:fill="auto"/>
            <w:noWrap/>
            <w:vAlign w:val="center"/>
            <w:hideMark/>
          </w:tcPr>
          <w:p w14:paraId="23F5D1CB" w14:textId="77777777" w:rsidR="003529A5" w:rsidRPr="00A04C35" w:rsidRDefault="003529A5" w:rsidP="00B73DF3">
            <w:pPr>
              <w:jc w:val="center"/>
              <w:rPr>
                <w:rFonts w:ascii="Garamond" w:hAnsi="Garamond"/>
                <w:b/>
                <w:bCs/>
                <w:color w:val="000000"/>
                <w:lang w:eastAsia="hu-HU"/>
              </w:rPr>
            </w:pPr>
            <w:r w:rsidRPr="00A04C35">
              <w:rPr>
                <w:rFonts w:ascii="Garamond" w:hAnsi="Garamond"/>
                <w:b/>
                <w:bCs/>
                <w:color w:val="000000"/>
                <w:lang w:eastAsia="hu-HU"/>
              </w:rPr>
              <w:t>Átvevő</w:t>
            </w:r>
          </w:p>
        </w:tc>
      </w:tr>
      <w:tr w:rsidR="003529A5" w:rsidRPr="00A04C35" w14:paraId="69F90390" w14:textId="77777777" w:rsidTr="00B73DF3">
        <w:trPr>
          <w:trHeight w:val="300"/>
        </w:trPr>
        <w:tc>
          <w:tcPr>
            <w:tcW w:w="2842" w:type="dxa"/>
            <w:tcBorders>
              <w:top w:val="nil"/>
              <w:left w:val="single" w:sz="4" w:space="0" w:color="auto"/>
              <w:bottom w:val="single" w:sz="4" w:space="0" w:color="auto"/>
              <w:right w:val="single" w:sz="4" w:space="0" w:color="auto"/>
            </w:tcBorders>
            <w:shd w:val="clear" w:color="auto" w:fill="auto"/>
            <w:noWrap/>
            <w:vAlign w:val="center"/>
            <w:hideMark/>
          </w:tcPr>
          <w:p w14:paraId="083FE605" w14:textId="77777777" w:rsidR="003529A5" w:rsidRPr="00A04C35" w:rsidRDefault="003529A5" w:rsidP="00B73DF3">
            <w:pPr>
              <w:jc w:val="center"/>
              <w:rPr>
                <w:rFonts w:ascii="Garamond" w:hAnsi="Garamond"/>
                <w:b/>
                <w:bCs/>
                <w:color w:val="000000"/>
                <w:lang w:eastAsia="hu-HU"/>
              </w:rPr>
            </w:pPr>
            <w:r w:rsidRPr="00A04C35">
              <w:rPr>
                <w:rFonts w:ascii="Garamond" w:hAnsi="Garamond"/>
                <w:b/>
                <w:bCs/>
                <w:color w:val="000000"/>
                <w:lang w:eastAsia="hu-HU"/>
              </w:rPr>
              <w:t>neve</w:t>
            </w:r>
          </w:p>
        </w:tc>
        <w:tc>
          <w:tcPr>
            <w:tcW w:w="1390" w:type="dxa"/>
            <w:tcBorders>
              <w:top w:val="nil"/>
              <w:left w:val="nil"/>
              <w:bottom w:val="single" w:sz="4" w:space="0" w:color="auto"/>
              <w:right w:val="single" w:sz="4" w:space="0" w:color="auto"/>
            </w:tcBorders>
            <w:shd w:val="clear" w:color="auto" w:fill="auto"/>
            <w:noWrap/>
            <w:vAlign w:val="center"/>
            <w:hideMark/>
          </w:tcPr>
          <w:p w14:paraId="1667F71B" w14:textId="77777777" w:rsidR="003529A5" w:rsidRPr="00A04C35" w:rsidRDefault="003529A5" w:rsidP="00B73DF3">
            <w:pPr>
              <w:jc w:val="center"/>
              <w:rPr>
                <w:rFonts w:ascii="Garamond" w:hAnsi="Garamond"/>
                <w:b/>
                <w:bCs/>
                <w:color w:val="000000"/>
                <w:lang w:eastAsia="hu-HU"/>
              </w:rPr>
            </w:pPr>
            <w:r w:rsidRPr="00A04C35">
              <w:rPr>
                <w:rFonts w:ascii="Garamond" w:hAnsi="Garamond"/>
                <w:b/>
                <w:bCs/>
                <w:color w:val="000000"/>
                <w:lang w:eastAsia="hu-HU"/>
              </w:rPr>
              <w:t>aláírása</w:t>
            </w:r>
          </w:p>
        </w:tc>
        <w:tc>
          <w:tcPr>
            <w:tcW w:w="3005" w:type="dxa"/>
            <w:vMerge/>
            <w:tcBorders>
              <w:left w:val="nil"/>
              <w:bottom w:val="single" w:sz="4" w:space="0" w:color="auto"/>
              <w:right w:val="single" w:sz="4" w:space="0" w:color="auto"/>
            </w:tcBorders>
            <w:shd w:val="clear" w:color="auto" w:fill="auto"/>
            <w:noWrap/>
            <w:vAlign w:val="center"/>
            <w:hideMark/>
          </w:tcPr>
          <w:p w14:paraId="2D7F7D82" w14:textId="77777777" w:rsidR="003529A5" w:rsidRPr="00A04C35" w:rsidRDefault="003529A5" w:rsidP="00B73DF3">
            <w:pPr>
              <w:jc w:val="center"/>
              <w:rPr>
                <w:rFonts w:ascii="Garamond" w:hAnsi="Garamond"/>
                <w:color w:val="000000"/>
                <w:lang w:eastAsia="hu-HU"/>
              </w:rPr>
            </w:pPr>
          </w:p>
        </w:tc>
        <w:tc>
          <w:tcPr>
            <w:tcW w:w="984" w:type="dxa"/>
            <w:tcBorders>
              <w:top w:val="nil"/>
              <w:left w:val="nil"/>
              <w:bottom w:val="single" w:sz="4" w:space="0" w:color="auto"/>
              <w:right w:val="single" w:sz="4" w:space="0" w:color="auto"/>
            </w:tcBorders>
            <w:shd w:val="clear" w:color="auto" w:fill="auto"/>
            <w:noWrap/>
            <w:vAlign w:val="center"/>
            <w:hideMark/>
          </w:tcPr>
          <w:p w14:paraId="0EFEAEA2" w14:textId="77777777" w:rsidR="003529A5" w:rsidRPr="00A04C35" w:rsidRDefault="003529A5" w:rsidP="00B73DF3">
            <w:pPr>
              <w:jc w:val="center"/>
              <w:rPr>
                <w:rFonts w:ascii="Garamond" w:hAnsi="Garamond"/>
                <w:b/>
                <w:bCs/>
                <w:color w:val="000000"/>
                <w:lang w:eastAsia="hu-HU"/>
              </w:rPr>
            </w:pPr>
            <w:r w:rsidRPr="00A04C35">
              <w:rPr>
                <w:rFonts w:ascii="Garamond" w:hAnsi="Garamond"/>
                <w:b/>
                <w:bCs/>
                <w:color w:val="000000"/>
                <w:lang w:eastAsia="hu-HU"/>
              </w:rPr>
              <w:t>helye</w:t>
            </w:r>
          </w:p>
        </w:tc>
        <w:tc>
          <w:tcPr>
            <w:tcW w:w="3693" w:type="dxa"/>
            <w:tcBorders>
              <w:top w:val="nil"/>
              <w:left w:val="nil"/>
              <w:bottom w:val="single" w:sz="4" w:space="0" w:color="auto"/>
              <w:right w:val="single" w:sz="4" w:space="0" w:color="auto"/>
            </w:tcBorders>
            <w:shd w:val="clear" w:color="auto" w:fill="auto"/>
            <w:noWrap/>
            <w:vAlign w:val="center"/>
            <w:hideMark/>
          </w:tcPr>
          <w:p w14:paraId="5B7E3E7D" w14:textId="77777777" w:rsidR="003529A5" w:rsidRPr="00A04C35" w:rsidRDefault="003529A5" w:rsidP="00B73DF3">
            <w:pPr>
              <w:jc w:val="center"/>
              <w:rPr>
                <w:rFonts w:ascii="Garamond" w:hAnsi="Garamond"/>
                <w:b/>
                <w:bCs/>
                <w:color w:val="000000"/>
                <w:lang w:eastAsia="hu-HU"/>
              </w:rPr>
            </w:pPr>
            <w:r w:rsidRPr="00A04C35">
              <w:rPr>
                <w:rFonts w:ascii="Garamond" w:hAnsi="Garamond"/>
                <w:b/>
                <w:bCs/>
                <w:color w:val="000000"/>
                <w:lang w:eastAsia="hu-HU"/>
              </w:rPr>
              <w:t>Időpontja, időintervalluma</w:t>
            </w:r>
          </w:p>
        </w:tc>
        <w:tc>
          <w:tcPr>
            <w:tcW w:w="880" w:type="dxa"/>
            <w:tcBorders>
              <w:top w:val="nil"/>
              <w:left w:val="nil"/>
              <w:bottom w:val="single" w:sz="4" w:space="0" w:color="auto"/>
              <w:right w:val="single" w:sz="4" w:space="0" w:color="auto"/>
            </w:tcBorders>
            <w:shd w:val="clear" w:color="auto" w:fill="auto"/>
            <w:noWrap/>
            <w:vAlign w:val="center"/>
            <w:hideMark/>
          </w:tcPr>
          <w:p w14:paraId="15301FBF" w14:textId="77777777" w:rsidR="003529A5" w:rsidRPr="00A04C35" w:rsidRDefault="003529A5" w:rsidP="00B73DF3">
            <w:pPr>
              <w:jc w:val="center"/>
              <w:rPr>
                <w:rFonts w:ascii="Garamond" w:hAnsi="Garamond"/>
                <w:b/>
                <w:bCs/>
                <w:color w:val="000000"/>
                <w:lang w:eastAsia="hu-HU"/>
              </w:rPr>
            </w:pPr>
            <w:r w:rsidRPr="00A04C35">
              <w:rPr>
                <w:rFonts w:ascii="Garamond" w:hAnsi="Garamond"/>
                <w:b/>
                <w:bCs/>
                <w:color w:val="000000"/>
                <w:lang w:eastAsia="hu-HU"/>
              </w:rPr>
              <w:t>neve</w:t>
            </w:r>
          </w:p>
        </w:tc>
        <w:tc>
          <w:tcPr>
            <w:tcW w:w="1388" w:type="dxa"/>
            <w:tcBorders>
              <w:top w:val="nil"/>
              <w:left w:val="nil"/>
              <w:bottom w:val="single" w:sz="4" w:space="0" w:color="auto"/>
              <w:right w:val="single" w:sz="4" w:space="0" w:color="auto"/>
            </w:tcBorders>
            <w:shd w:val="clear" w:color="auto" w:fill="auto"/>
            <w:noWrap/>
            <w:vAlign w:val="center"/>
            <w:hideMark/>
          </w:tcPr>
          <w:p w14:paraId="723EB029" w14:textId="77777777" w:rsidR="003529A5" w:rsidRPr="00A04C35" w:rsidRDefault="003529A5" w:rsidP="00B73DF3">
            <w:pPr>
              <w:jc w:val="center"/>
              <w:rPr>
                <w:rFonts w:ascii="Garamond" w:hAnsi="Garamond"/>
                <w:b/>
                <w:bCs/>
                <w:color w:val="000000"/>
                <w:lang w:eastAsia="hu-HU"/>
              </w:rPr>
            </w:pPr>
            <w:r w:rsidRPr="00A04C35">
              <w:rPr>
                <w:rFonts w:ascii="Garamond" w:hAnsi="Garamond"/>
                <w:b/>
                <w:bCs/>
                <w:color w:val="000000"/>
                <w:lang w:eastAsia="hu-HU"/>
              </w:rPr>
              <w:t>aláírása</w:t>
            </w:r>
          </w:p>
        </w:tc>
      </w:tr>
      <w:tr w:rsidR="003529A5" w:rsidRPr="00A04C35" w14:paraId="26F32187" w14:textId="77777777" w:rsidTr="00B73DF3">
        <w:trPr>
          <w:trHeight w:val="600"/>
        </w:trPr>
        <w:tc>
          <w:tcPr>
            <w:tcW w:w="2842" w:type="dxa"/>
            <w:tcBorders>
              <w:top w:val="nil"/>
              <w:left w:val="single" w:sz="4" w:space="0" w:color="auto"/>
              <w:bottom w:val="single" w:sz="4" w:space="0" w:color="auto"/>
              <w:right w:val="single" w:sz="4" w:space="0" w:color="auto"/>
            </w:tcBorders>
            <w:shd w:val="clear" w:color="auto" w:fill="auto"/>
            <w:vAlign w:val="center"/>
            <w:hideMark/>
          </w:tcPr>
          <w:p w14:paraId="110A9018" w14:textId="77777777" w:rsidR="003529A5" w:rsidRPr="00A04C35" w:rsidRDefault="003529A5" w:rsidP="00B73DF3">
            <w:pPr>
              <w:jc w:val="center"/>
              <w:rPr>
                <w:rFonts w:ascii="Garamond" w:hAnsi="Garamond"/>
                <w:color w:val="000000"/>
                <w:sz w:val="16"/>
                <w:szCs w:val="16"/>
                <w:lang w:eastAsia="hu-HU"/>
              </w:rPr>
            </w:pPr>
          </w:p>
        </w:tc>
        <w:tc>
          <w:tcPr>
            <w:tcW w:w="1390" w:type="dxa"/>
            <w:tcBorders>
              <w:top w:val="nil"/>
              <w:left w:val="nil"/>
              <w:bottom w:val="single" w:sz="4" w:space="0" w:color="auto"/>
              <w:right w:val="single" w:sz="4" w:space="0" w:color="auto"/>
            </w:tcBorders>
            <w:shd w:val="clear" w:color="auto" w:fill="auto"/>
            <w:noWrap/>
            <w:vAlign w:val="bottom"/>
            <w:hideMark/>
          </w:tcPr>
          <w:p w14:paraId="5D46A7F5" w14:textId="77777777" w:rsidR="003529A5" w:rsidRPr="00A04C35" w:rsidRDefault="003529A5" w:rsidP="00B73DF3">
            <w:pPr>
              <w:rPr>
                <w:rFonts w:ascii="Garamond" w:hAnsi="Garamond"/>
                <w:color w:val="000000"/>
                <w:lang w:eastAsia="hu-HU"/>
              </w:rPr>
            </w:pPr>
            <w:r w:rsidRPr="00A04C35">
              <w:rPr>
                <w:rFonts w:ascii="Garamond" w:hAnsi="Garamond"/>
                <w:color w:val="000000"/>
                <w:lang w:eastAsia="hu-HU"/>
              </w:rPr>
              <w:t> </w:t>
            </w:r>
          </w:p>
        </w:tc>
        <w:tc>
          <w:tcPr>
            <w:tcW w:w="3005" w:type="dxa"/>
            <w:tcBorders>
              <w:top w:val="nil"/>
              <w:left w:val="nil"/>
              <w:bottom w:val="single" w:sz="4" w:space="0" w:color="auto"/>
              <w:right w:val="single" w:sz="4" w:space="0" w:color="auto"/>
            </w:tcBorders>
            <w:shd w:val="clear" w:color="auto" w:fill="auto"/>
            <w:noWrap/>
            <w:vAlign w:val="bottom"/>
            <w:hideMark/>
          </w:tcPr>
          <w:p w14:paraId="7AA64787" w14:textId="77777777" w:rsidR="003529A5" w:rsidRPr="00A04C35" w:rsidRDefault="003529A5" w:rsidP="00B73DF3">
            <w:pPr>
              <w:rPr>
                <w:rFonts w:ascii="Garamond" w:hAnsi="Garamond"/>
                <w:color w:val="000000"/>
                <w:lang w:eastAsia="hu-HU"/>
              </w:rPr>
            </w:pPr>
            <w:r w:rsidRPr="00A04C35">
              <w:rPr>
                <w:rFonts w:ascii="Garamond" w:hAnsi="Garamond"/>
                <w:color w:val="000000"/>
                <w:lang w:eastAsia="hu-HU"/>
              </w:rPr>
              <w:t> </w:t>
            </w:r>
          </w:p>
        </w:tc>
        <w:tc>
          <w:tcPr>
            <w:tcW w:w="984" w:type="dxa"/>
            <w:tcBorders>
              <w:top w:val="nil"/>
              <w:left w:val="nil"/>
              <w:bottom w:val="single" w:sz="4" w:space="0" w:color="auto"/>
              <w:right w:val="single" w:sz="4" w:space="0" w:color="auto"/>
            </w:tcBorders>
            <w:shd w:val="clear" w:color="auto" w:fill="auto"/>
            <w:noWrap/>
            <w:vAlign w:val="bottom"/>
            <w:hideMark/>
          </w:tcPr>
          <w:p w14:paraId="58130AF7" w14:textId="77777777" w:rsidR="003529A5" w:rsidRPr="00A04C35" w:rsidRDefault="003529A5" w:rsidP="00B73DF3">
            <w:pPr>
              <w:rPr>
                <w:rFonts w:ascii="Garamond" w:hAnsi="Garamond"/>
                <w:color w:val="000000"/>
                <w:lang w:eastAsia="hu-HU"/>
              </w:rPr>
            </w:pPr>
            <w:r w:rsidRPr="00A04C35">
              <w:rPr>
                <w:rFonts w:ascii="Garamond" w:hAnsi="Garamond"/>
                <w:color w:val="000000"/>
                <w:lang w:eastAsia="hu-HU"/>
              </w:rPr>
              <w:t> </w:t>
            </w:r>
          </w:p>
        </w:tc>
        <w:tc>
          <w:tcPr>
            <w:tcW w:w="3693" w:type="dxa"/>
            <w:tcBorders>
              <w:top w:val="nil"/>
              <w:left w:val="nil"/>
              <w:bottom w:val="single" w:sz="4" w:space="0" w:color="auto"/>
              <w:right w:val="single" w:sz="4" w:space="0" w:color="auto"/>
            </w:tcBorders>
            <w:shd w:val="clear" w:color="auto" w:fill="auto"/>
            <w:noWrap/>
            <w:vAlign w:val="bottom"/>
            <w:hideMark/>
          </w:tcPr>
          <w:p w14:paraId="6D98888F" w14:textId="77777777" w:rsidR="003529A5" w:rsidRPr="00A04C35" w:rsidRDefault="003529A5" w:rsidP="00B73DF3">
            <w:pPr>
              <w:rPr>
                <w:rFonts w:ascii="Garamond" w:hAnsi="Garamond"/>
                <w:color w:val="000000"/>
                <w:lang w:eastAsia="hu-HU"/>
              </w:rPr>
            </w:pPr>
            <w:r w:rsidRPr="00A04C35">
              <w:rPr>
                <w:rFonts w:ascii="Garamond" w:hAnsi="Garamond"/>
                <w:color w:val="000000"/>
                <w:lang w:eastAsia="hu-HU"/>
              </w:rPr>
              <w:t> </w:t>
            </w:r>
          </w:p>
        </w:tc>
        <w:tc>
          <w:tcPr>
            <w:tcW w:w="880" w:type="dxa"/>
            <w:tcBorders>
              <w:top w:val="nil"/>
              <w:left w:val="nil"/>
              <w:bottom w:val="single" w:sz="4" w:space="0" w:color="auto"/>
              <w:right w:val="single" w:sz="4" w:space="0" w:color="auto"/>
            </w:tcBorders>
            <w:shd w:val="clear" w:color="auto" w:fill="auto"/>
            <w:noWrap/>
            <w:vAlign w:val="bottom"/>
            <w:hideMark/>
          </w:tcPr>
          <w:p w14:paraId="0FBBC632" w14:textId="77777777" w:rsidR="003529A5" w:rsidRPr="00A04C35" w:rsidRDefault="003529A5" w:rsidP="00B73DF3">
            <w:pPr>
              <w:rPr>
                <w:rFonts w:ascii="Garamond" w:hAnsi="Garamond"/>
                <w:color w:val="000000"/>
                <w:lang w:eastAsia="hu-HU"/>
              </w:rPr>
            </w:pPr>
            <w:r w:rsidRPr="00A04C35">
              <w:rPr>
                <w:rFonts w:ascii="Garamond" w:hAnsi="Garamond"/>
                <w:color w:val="000000"/>
                <w:lang w:eastAsia="hu-HU"/>
              </w:rPr>
              <w:t> </w:t>
            </w:r>
          </w:p>
        </w:tc>
        <w:tc>
          <w:tcPr>
            <w:tcW w:w="1388" w:type="dxa"/>
            <w:tcBorders>
              <w:top w:val="nil"/>
              <w:left w:val="nil"/>
              <w:bottom w:val="single" w:sz="4" w:space="0" w:color="auto"/>
              <w:right w:val="single" w:sz="4" w:space="0" w:color="auto"/>
            </w:tcBorders>
            <w:shd w:val="clear" w:color="auto" w:fill="auto"/>
            <w:noWrap/>
            <w:vAlign w:val="bottom"/>
            <w:hideMark/>
          </w:tcPr>
          <w:p w14:paraId="31AF238A" w14:textId="77777777" w:rsidR="003529A5" w:rsidRPr="00A04C35" w:rsidRDefault="003529A5" w:rsidP="00B73DF3">
            <w:pPr>
              <w:rPr>
                <w:rFonts w:ascii="Garamond" w:hAnsi="Garamond"/>
                <w:color w:val="000000"/>
                <w:lang w:eastAsia="hu-HU"/>
              </w:rPr>
            </w:pPr>
            <w:r w:rsidRPr="00A04C35">
              <w:rPr>
                <w:rFonts w:ascii="Garamond" w:hAnsi="Garamond"/>
                <w:color w:val="000000"/>
                <w:lang w:eastAsia="hu-HU"/>
              </w:rPr>
              <w:t> </w:t>
            </w:r>
          </w:p>
        </w:tc>
      </w:tr>
      <w:tr w:rsidR="003529A5" w:rsidRPr="00A04C35" w14:paraId="4F1BB07A" w14:textId="77777777" w:rsidTr="00B73DF3">
        <w:trPr>
          <w:trHeight w:val="600"/>
        </w:trPr>
        <w:tc>
          <w:tcPr>
            <w:tcW w:w="2842" w:type="dxa"/>
            <w:tcBorders>
              <w:top w:val="nil"/>
              <w:left w:val="single" w:sz="4" w:space="0" w:color="auto"/>
              <w:bottom w:val="single" w:sz="4" w:space="0" w:color="auto"/>
              <w:right w:val="single" w:sz="4" w:space="0" w:color="auto"/>
            </w:tcBorders>
            <w:shd w:val="clear" w:color="auto" w:fill="auto"/>
            <w:vAlign w:val="center"/>
            <w:hideMark/>
          </w:tcPr>
          <w:p w14:paraId="5859FAF4" w14:textId="77777777" w:rsidR="003529A5" w:rsidRPr="00A04C35" w:rsidRDefault="003529A5" w:rsidP="00B73DF3">
            <w:pPr>
              <w:jc w:val="center"/>
              <w:rPr>
                <w:rFonts w:ascii="Garamond" w:hAnsi="Garamond"/>
                <w:color w:val="000000"/>
                <w:sz w:val="16"/>
                <w:szCs w:val="16"/>
                <w:lang w:eastAsia="hu-HU"/>
              </w:rPr>
            </w:pPr>
          </w:p>
        </w:tc>
        <w:tc>
          <w:tcPr>
            <w:tcW w:w="1390" w:type="dxa"/>
            <w:tcBorders>
              <w:top w:val="nil"/>
              <w:left w:val="nil"/>
              <w:bottom w:val="single" w:sz="4" w:space="0" w:color="auto"/>
              <w:right w:val="single" w:sz="4" w:space="0" w:color="auto"/>
            </w:tcBorders>
            <w:shd w:val="clear" w:color="auto" w:fill="auto"/>
            <w:noWrap/>
            <w:vAlign w:val="bottom"/>
            <w:hideMark/>
          </w:tcPr>
          <w:p w14:paraId="0EFD445A" w14:textId="77777777" w:rsidR="003529A5" w:rsidRPr="00A04C35" w:rsidRDefault="003529A5" w:rsidP="00B73DF3">
            <w:pPr>
              <w:rPr>
                <w:rFonts w:ascii="Garamond" w:hAnsi="Garamond"/>
                <w:color w:val="000000"/>
                <w:lang w:eastAsia="hu-HU"/>
              </w:rPr>
            </w:pPr>
            <w:r w:rsidRPr="00A04C35">
              <w:rPr>
                <w:rFonts w:ascii="Garamond" w:hAnsi="Garamond"/>
                <w:color w:val="000000"/>
                <w:lang w:eastAsia="hu-HU"/>
              </w:rPr>
              <w:t> </w:t>
            </w:r>
          </w:p>
        </w:tc>
        <w:tc>
          <w:tcPr>
            <w:tcW w:w="3005" w:type="dxa"/>
            <w:tcBorders>
              <w:top w:val="nil"/>
              <w:left w:val="nil"/>
              <w:bottom w:val="single" w:sz="4" w:space="0" w:color="auto"/>
              <w:right w:val="single" w:sz="4" w:space="0" w:color="auto"/>
            </w:tcBorders>
            <w:shd w:val="clear" w:color="auto" w:fill="auto"/>
            <w:noWrap/>
            <w:vAlign w:val="bottom"/>
            <w:hideMark/>
          </w:tcPr>
          <w:p w14:paraId="2533DEC7" w14:textId="77777777" w:rsidR="003529A5" w:rsidRPr="00A04C35" w:rsidRDefault="003529A5" w:rsidP="00B73DF3">
            <w:pPr>
              <w:rPr>
                <w:rFonts w:ascii="Garamond" w:hAnsi="Garamond"/>
                <w:color w:val="000000"/>
                <w:lang w:eastAsia="hu-HU"/>
              </w:rPr>
            </w:pPr>
            <w:r w:rsidRPr="00A04C35">
              <w:rPr>
                <w:rFonts w:ascii="Garamond" w:hAnsi="Garamond"/>
                <w:color w:val="000000"/>
                <w:lang w:eastAsia="hu-HU"/>
              </w:rPr>
              <w:t> </w:t>
            </w:r>
          </w:p>
        </w:tc>
        <w:tc>
          <w:tcPr>
            <w:tcW w:w="984" w:type="dxa"/>
            <w:tcBorders>
              <w:top w:val="nil"/>
              <w:left w:val="nil"/>
              <w:bottom w:val="single" w:sz="4" w:space="0" w:color="auto"/>
              <w:right w:val="single" w:sz="4" w:space="0" w:color="auto"/>
            </w:tcBorders>
            <w:shd w:val="clear" w:color="auto" w:fill="auto"/>
            <w:noWrap/>
            <w:vAlign w:val="bottom"/>
            <w:hideMark/>
          </w:tcPr>
          <w:p w14:paraId="51F646F8" w14:textId="77777777" w:rsidR="003529A5" w:rsidRPr="00A04C35" w:rsidRDefault="003529A5" w:rsidP="00B73DF3">
            <w:pPr>
              <w:rPr>
                <w:rFonts w:ascii="Garamond" w:hAnsi="Garamond"/>
                <w:color w:val="000000"/>
                <w:lang w:eastAsia="hu-HU"/>
              </w:rPr>
            </w:pPr>
            <w:r w:rsidRPr="00A04C35">
              <w:rPr>
                <w:rFonts w:ascii="Garamond" w:hAnsi="Garamond"/>
                <w:color w:val="000000"/>
                <w:lang w:eastAsia="hu-HU"/>
              </w:rPr>
              <w:t> </w:t>
            </w:r>
          </w:p>
        </w:tc>
        <w:tc>
          <w:tcPr>
            <w:tcW w:w="3693" w:type="dxa"/>
            <w:tcBorders>
              <w:top w:val="nil"/>
              <w:left w:val="nil"/>
              <w:bottom w:val="single" w:sz="4" w:space="0" w:color="auto"/>
              <w:right w:val="single" w:sz="4" w:space="0" w:color="auto"/>
            </w:tcBorders>
            <w:shd w:val="clear" w:color="auto" w:fill="auto"/>
            <w:noWrap/>
            <w:vAlign w:val="bottom"/>
            <w:hideMark/>
          </w:tcPr>
          <w:p w14:paraId="700D674A" w14:textId="77777777" w:rsidR="003529A5" w:rsidRPr="00A04C35" w:rsidRDefault="003529A5" w:rsidP="00B73DF3">
            <w:pPr>
              <w:rPr>
                <w:rFonts w:ascii="Garamond" w:hAnsi="Garamond"/>
                <w:color w:val="000000"/>
                <w:lang w:eastAsia="hu-HU"/>
              </w:rPr>
            </w:pPr>
            <w:r w:rsidRPr="00A04C35">
              <w:rPr>
                <w:rFonts w:ascii="Garamond" w:hAnsi="Garamond"/>
                <w:color w:val="000000"/>
                <w:lang w:eastAsia="hu-HU"/>
              </w:rPr>
              <w:t> </w:t>
            </w:r>
          </w:p>
        </w:tc>
        <w:tc>
          <w:tcPr>
            <w:tcW w:w="880" w:type="dxa"/>
            <w:tcBorders>
              <w:top w:val="nil"/>
              <w:left w:val="nil"/>
              <w:bottom w:val="single" w:sz="4" w:space="0" w:color="auto"/>
              <w:right w:val="single" w:sz="4" w:space="0" w:color="auto"/>
            </w:tcBorders>
            <w:shd w:val="clear" w:color="auto" w:fill="auto"/>
            <w:noWrap/>
            <w:vAlign w:val="bottom"/>
            <w:hideMark/>
          </w:tcPr>
          <w:p w14:paraId="4D4081DC" w14:textId="77777777" w:rsidR="003529A5" w:rsidRPr="00A04C35" w:rsidRDefault="003529A5" w:rsidP="00B73DF3">
            <w:pPr>
              <w:rPr>
                <w:rFonts w:ascii="Garamond" w:hAnsi="Garamond"/>
                <w:color w:val="000000"/>
                <w:lang w:eastAsia="hu-HU"/>
              </w:rPr>
            </w:pPr>
            <w:r w:rsidRPr="00A04C35">
              <w:rPr>
                <w:rFonts w:ascii="Garamond" w:hAnsi="Garamond"/>
                <w:color w:val="000000"/>
                <w:lang w:eastAsia="hu-HU"/>
              </w:rPr>
              <w:t> </w:t>
            </w:r>
          </w:p>
        </w:tc>
        <w:tc>
          <w:tcPr>
            <w:tcW w:w="1388" w:type="dxa"/>
            <w:tcBorders>
              <w:top w:val="nil"/>
              <w:left w:val="nil"/>
              <w:bottom w:val="single" w:sz="4" w:space="0" w:color="auto"/>
              <w:right w:val="single" w:sz="4" w:space="0" w:color="auto"/>
            </w:tcBorders>
            <w:shd w:val="clear" w:color="auto" w:fill="auto"/>
            <w:noWrap/>
            <w:vAlign w:val="bottom"/>
            <w:hideMark/>
          </w:tcPr>
          <w:p w14:paraId="3EC2B80D" w14:textId="77777777" w:rsidR="003529A5" w:rsidRPr="00A04C35" w:rsidRDefault="003529A5" w:rsidP="00B73DF3">
            <w:pPr>
              <w:rPr>
                <w:rFonts w:ascii="Garamond" w:hAnsi="Garamond"/>
                <w:color w:val="000000"/>
                <w:lang w:eastAsia="hu-HU"/>
              </w:rPr>
            </w:pPr>
            <w:r w:rsidRPr="00A04C35">
              <w:rPr>
                <w:rFonts w:ascii="Garamond" w:hAnsi="Garamond"/>
                <w:color w:val="000000"/>
                <w:lang w:eastAsia="hu-HU"/>
              </w:rPr>
              <w:t> </w:t>
            </w:r>
          </w:p>
        </w:tc>
      </w:tr>
      <w:tr w:rsidR="003529A5" w:rsidRPr="00A04C35" w14:paraId="4FAA5436" w14:textId="77777777" w:rsidTr="00B73DF3">
        <w:trPr>
          <w:trHeight w:val="600"/>
        </w:trPr>
        <w:tc>
          <w:tcPr>
            <w:tcW w:w="2842" w:type="dxa"/>
            <w:tcBorders>
              <w:top w:val="nil"/>
              <w:left w:val="single" w:sz="4" w:space="0" w:color="auto"/>
              <w:bottom w:val="single" w:sz="4" w:space="0" w:color="auto"/>
              <w:right w:val="single" w:sz="4" w:space="0" w:color="auto"/>
            </w:tcBorders>
            <w:shd w:val="clear" w:color="auto" w:fill="auto"/>
            <w:vAlign w:val="center"/>
            <w:hideMark/>
          </w:tcPr>
          <w:p w14:paraId="744E056B" w14:textId="77777777" w:rsidR="003529A5" w:rsidRPr="00A04C35" w:rsidRDefault="003529A5" w:rsidP="00B73DF3">
            <w:pPr>
              <w:jc w:val="center"/>
              <w:rPr>
                <w:rFonts w:ascii="Garamond" w:hAnsi="Garamond"/>
                <w:color w:val="000000"/>
                <w:sz w:val="16"/>
                <w:szCs w:val="16"/>
                <w:lang w:eastAsia="hu-HU"/>
              </w:rPr>
            </w:pPr>
          </w:p>
        </w:tc>
        <w:tc>
          <w:tcPr>
            <w:tcW w:w="1390" w:type="dxa"/>
            <w:tcBorders>
              <w:top w:val="nil"/>
              <w:left w:val="nil"/>
              <w:bottom w:val="single" w:sz="4" w:space="0" w:color="auto"/>
              <w:right w:val="single" w:sz="4" w:space="0" w:color="auto"/>
            </w:tcBorders>
            <w:shd w:val="clear" w:color="auto" w:fill="auto"/>
            <w:noWrap/>
            <w:vAlign w:val="bottom"/>
            <w:hideMark/>
          </w:tcPr>
          <w:p w14:paraId="7032D68D" w14:textId="77777777" w:rsidR="003529A5" w:rsidRPr="00A04C35" w:rsidRDefault="003529A5" w:rsidP="00B73DF3">
            <w:pPr>
              <w:rPr>
                <w:rFonts w:ascii="Garamond" w:hAnsi="Garamond"/>
                <w:color w:val="000000"/>
                <w:lang w:eastAsia="hu-HU"/>
              </w:rPr>
            </w:pPr>
            <w:r w:rsidRPr="00A04C35">
              <w:rPr>
                <w:rFonts w:ascii="Garamond" w:hAnsi="Garamond"/>
                <w:color w:val="000000"/>
                <w:lang w:eastAsia="hu-HU"/>
              </w:rPr>
              <w:t> </w:t>
            </w:r>
          </w:p>
        </w:tc>
        <w:tc>
          <w:tcPr>
            <w:tcW w:w="3005" w:type="dxa"/>
            <w:tcBorders>
              <w:top w:val="nil"/>
              <w:left w:val="nil"/>
              <w:bottom w:val="single" w:sz="4" w:space="0" w:color="auto"/>
              <w:right w:val="single" w:sz="4" w:space="0" w:color="auto"/>
            </w:tcBorders>
            <w:shd w:val="clear" w:color="auto" w:fill="auto"/>
            <w:noWrap/>
            <w:vAlign w:val="bottom"/>
            <w:hideMark/>
          </w:tcPr>
          <w:p w14:paraId="695DC2A6" w14:textId="77777777" w:rsidR="003529A5" w:rsidRPr="00A04C35" w:rsidRDefault="003529A5" w:rsidP="00B73DF3">
            <w:pPr>
              <w:rPr>
                <w:rFonts w:ascii="Garamond" w:hAnsi="Garamond"/>
                <w:color w:val="000000"/>
                <w:lang w:eastAsia="hu-HU"/>
              </w:rPr>
            </w:pPr>
            <w:r w:rsidRPr="00A04C35">
              <w:rPr>
                <w:rFonts w:ascii="Garamond" w:hAnsi="Garamond"/>
                <w:color w:val="000000"/>
                <w:lang w:eastAsia="hu-HU"/>
              </w:rPr>
              <w:t> </w:t>
            </w:r>
          </w:p>
        </w:tc>
        <w:tc>
          <w:tcPr>
            <w:tcW w:w="984" w:type="dxa"/>
            <w:tcBorders>
              <w:top w:val="nil"/>
              <w:left w:val="nil"/>
              <w:bottom w:val="single" w:sz="4" w:space="0" w:color="auto"/>
              <w:right w:val="single" w:sz="4" w:space="0" w:color="auto"/>
            </w:tcBorders>
            <w:shd w:val="clear" w:color="auto" w:fill="auto"/>
            <w:noWrap/>
            <w:vAlign w:val="bottom"/>
            <w:hideMark/>
          </w:tcPr>
          <w:p w14:paraId="4D015C01" w14:textId="77777777" w:rsidR="003529A5" w:rsidRPr="00A04C35" w:rsidRDefault="003529A5" w:rsidP="00B73DF3">
            <w:pPr>
              <w:rPr>
                <w:rFonts w:ascii="Garamond" w:hAnsi="Garamond"/>
                <w:color w:val="000000"/>
                <w:lang w:eastAsia="hu-HU"/>
              </w:rPr>
            </w:pPr>
            <w:r w:rsidRPr="00A04C35">
              <w:rPr>
                <w:rFonts w:ascii="Garamond" w:hAnsi="Garamond"/>
                <w:color w:val="000000"/>
                <w:lang w:eastAsia="hu-HU"/>
              </w:rPr>
              <w:t> </w:t>
            </w:r>
          </w:p>
        </w:tc>
        <w:tc>
          <w:tcPr>
            <w:tcW w:w="3693" w:type="dxa"/>
            <w:tcBorders>
              <w:top w:val="nil"/>
              <w:left w:val="nil"/>
              <w:bottom w:val="single" w:sz="4" w:space="0" w:color="auto"/>
              <w:right w:val="single" w:sz="4" w:space="0" w:color="auto"/>
            </w:tcBorders>
            <w:shd w:val="clear" w:color="auto" w:fill="auto"/>
            <w:noWrap/>
            <w:vAlign w:val="bottom"/>
            <w:hideMark/>
          </w:tcPr>
          <w:p w14:paraId="48337C50" w14:textId="77777777" w:rsidR="003529A5" w:rsidRPr="00A04C35" w:rsidRDefault="003529A5" w:rsidP="00B73DF3">
            <w:pPr>
              <w:rPr>
                <w:rFonts w:ascii="Garamond" w:hAnsi="Garamond"/>
                <w:color w:val="000000"/>
                <w:lang w:eastAsia="hu-HU"/>
              </w:rPr>
            </w:pPr>
            <w:r w:rsidRPr="00A04C35">
              <w:rPr>
                <w:rFonts w:ascii="Garamond" w:hAnsi="Garamond"/>
                <w:color w:val="000000"/>
                <w:lang w:eastAsia="hu-HU"/>
              </w:rPr>
              <w:t> </w:t>
            </w:r>
          </w:p>
        </w:tc>
        <w:tc>
          <w:tcPr>
            <w:tcW w:w="880" w:type="dxa"/>
            <w:tcBorders>
              <w:top w:val="nil"/>
              <w:left w:val="nil"/>
              <w:bottom w:val="single" w:sz="4" w:space="0" w:color="auto"/>
              <w:right w:val="single" w:sz="4" w:space="0" w:color="auto"/>
            </w:tcBorders>
            <w:shd w:val="clear" w:color="auto" w:fill="auto"/>
            <w:noWrap/>
            <w:vAlign w:val="bottom"/>
            <w:hideMark/>
          </w:tcPr>
          <w:p w14:paraId="7A34DCC1" w14:textId="77777777" w:rsidR="003529A5" w:rsidRPr="00A04C35" w:rsidRDefault="003529A5" w:rsidP="00B73DF3">
            <w:pPr>
              <w:rPr>
                <w:rFonts w:ascii="Garamond" w:hAnsi="Garamond"/>
                <w:color w:val="000000"/>
                <w:lang w:eastAsia="hu-HU"/>
              </w:rPr>
            </w:pPr>
            <w:r w:rsidRPr="00A04C35">
              <w:rPr>
                <w:rFonts w:ascii="Garamond" w:hAnsi="Garamond"/>
                <w:color w:val="000000"/>
                <w:lang w:eastAsia="hu-HU"/>
              </w:rPr>
              <w:t> </w:t>
            </w:r>
          </w:p>
        </w:tc>
        <w:tc>
          <w:tcPr>
            <w:tcW w:w="1388" w:type="dxa"/>
            <w:tcBorders>
              <w:top w:val="nil"/>
              <w:left w:val="nil"/>
              <w:bottom w:val="single" w:sz="4" w:space="0" w:color="auto"/>
              <w:right w:val="single" w:sz="4" w:space="0" w:color="auto"/>
            </w:tcBorders>
            <w:shd w:val="clear" w:color="auto" w:fill="auto"/>
            <w:noWrap/>
            <w:vAlign w:val="bottom"/>
            <w:hideMark/>
          </w:tcPr>
          <w:p w14:paraId="5905D431" w14:textId="77777777" w:rsidR="003529A5" w:rsidRPr="00A04C35" w:rsidRDefault="003529A5" w:rsidP="00B73DF3">
            <w:pPr>
              <w:rPr>
                <w:rFonts w:ascii="Garamond" w:hAnsi="Garamond"/>
                <w:color w:val="000000"/>
                <w:lang w:eastAsia="hu-HU"/>
              </w:rPr>
            </w:pPr>
            <w:r w:rsidRPr="00A04C35">
              <w:rPr>
                <w:rFonts w:ascii="Garamond" w:hAnsi="Garamond"/>
                <w:color w:val="000000"/>
                <w:lang w:eastAsia="hu-HU"/>
              </w:rPr>
              <w:t> </w:t>
            </w:r>
          </w:p>
        </w:tc>
      </w:tr>
      <w:tr w:rsidR="003529A5" w:rsidRPr="00A04C35" w14:paraId="7B6B1E13" w14:textId="77777777" w:rsidTr="00B73DF3">
        <w:trPr>
          <w:trHeight w:val="600"/>
        </w:trPr>
        <w:tc>
          <w:tcPr>
            <w:tcW w:w="2842" w:type="dxa"/>
            <w:tcBorders>
              <w:top w:val="nil"/>
              <w:left w:val="single" w:sz="4" w:space="0" w:color="auto"/>
              <w:bottom w:val="single" w:sz="4" w:space="0" w:color="auto"/>
              <w:right w:val="single" w:sz="4" w:space="0" w:color="auto"/>
            </w:tcBorders>
            <w:shd w:val="clear" w:color="auto" w:fill="auto"/>
            <w:vAlign w:val="center"/>
            <w:hideMark/>
          </w:tcPr>
          <w:p w14:paraId="546D717C" w14:textId="77777777" w:rsidR="003529A5" w:rsidRPr="00A04C35" w:rsidRDefault="003529A5" w:rsidP="00B73DF3">
            <w:pPr>
              <w:jc w:val="center"/>
              <w:rPr>
                <w:rFonts w:ascii="Garamond" w:hAnsi="Garamond"/>
                <w:color w:val="000000"/>
                <w:sz w:val="16"/>
                <w:szCs w:val="16"/>
                <w:lang w:eastAsia="hu-HU"/>
              </w:rPr>
            </w:pPr>
          </w:p>
        </w:tc>
        <w:tc>
          <w:tcPr>
            <w:tcW w:w="1390" w:type="dxa"/>
            <w:tcBorders>
              <w:top w:val="nil"/>
              <w:left w:val="nil"/>
              <w:bottom w:val="single" w:sz="4" w:space="0" w:color="auto"/>
              <w:right w:val="single" w:sz="4" w:space="0" w:color="auto"/>
            </w:tcBorders>
            <w:shd w:val="clear" w:color="auto" w:fill="auto"/>
            <w:noWrap/>
            <w:vAlign w:val="bottom"/>
            <w:hideMark/>
          </w:tcPr>
          <w:p w14:paraId="05A78209" w14:textId="77777777" w:rsidR="003529A5" w:rsidRPr="00A04C35" w:rsidRDefault="003529A5" w:rsidP="00B73DF3">
            <w:pPr>
              <w:rPr>
                <w:rFonts w:ascii="Garamond" w:hAnsi="Garamond"/>
                <w:color w:val="000000"/>
                <w:lang w:eastAsia="hu-HU"/>
              </w:rPr>
            </w:pPr>
            <w:r w:rsidRPr="00A04C35">
              <w:rPr>
                <w:rFonts w:ascii="Garamond" w:hAnsi="Garamond"/>
                <w:color w:val="000000"/>
                <w:lang w:eastAsia="hu-HU"/>
              </w:rPr>
              <w:t> </w:t>
            </w:r>
          </w:p>
        </w:tc>
        <w:tc>
          <w:tcPr>
            <w:tcW w:w="3005" w:type="dxa"/>
            <w:tcBorders>
              <w:top w:val="nil"/>
              <w:left w:val="nil"/>
              <w:bottom w:val="single" w:sz="4" w:space="0" w:color="auto"/>
              <w:right w:val="single" w:sz="4" w:space="0" w:color="auto"/>
            </w:tcBorders>
            <w:shd w:val="clear" w:color="auto" w:fill="auto"/>
            <w:noWrap/>
            <w:vAlign w:val="bottom"/>
            <w:hideMark/>
          </w:tcPr>
          <w:p w14:paraId="06343A89" w14:textId="77777777" w:rsidR="003529A5" w:rsidRPr="00A04C35" w:rsidRDefault="003529A5" w:rsidP="00B73DF3">
            <w:pPr>
              <w:rPr>
                <w:rFonts w:ascii="Garamond" w:hAnsi="Garamond"/>
                <w:color w:val="000000"/>
                <w:lang w:eastAsia="hu-HU"/>
              </w:rPr>
            </w:pPr>
            <w:r w:rsidRPr="00A04C35">
              <w:rPr>
                <w:rFonts w:ascii="Garamond" w:hAnsi="Garamond"/>
                <w:color w:val="000000"/>
                <w:lang w:eastAsia="hu-HU"/>
              </w:rPr>
              <w:t> </w:t>
            </w:r>
          </w:p>
        </w:tc>
        <w:tc>
          <w:tcPr>
            <w:tcW w:w="984" w:type="dxa"/>
            <w:tcBorders>
              <w:top w:val="nil"/>
              <w:left w:val="nil"/>
              <w:bottom w:val="single" w:sz="4" w:space="0" w:color="auto"/>
              <w:right w:val="single" w:sz="4" w:space="0" w:color="auto"/>
            </w:tcBorders>
            <w:shd w:val="clear" w:color="auto" w:fill="auto"/>
            <w:noWrap/>
            <w:vAlign w:val="bottom"/>
            <w:hideMark/>
          </w:tcPr>
          <w:p w14:paraId="1CB65424" w14:textId="77777777" w:rsidR="003529A5" w:rsidRPr="00A04C35" w:rsidRDefault="003529A5" w:rsidP="00B73DF3">
            <w:pPr>
              <w:rPr>
                <w:rFonts w:ascii="Garamond" w:hAnsi="Garamond"/>
                <w:color w:val="000000"/>
                <w:lang w:eastAsia="hu-HU"/>
              </w:rPr>
            </w:pPr>
            <w:r w:rsidRPr="00A04C35">
              <w:rPr>
                <w:rFonts w:ascii="Garamond" w:hAnsi="Garamond"/>
                <w:color w:val="000000"/>
                <w:lang w:eastAsia="hu-HU"/>
              </w:rPr>
              <w:t> </w:t>
            </w:r>
          </w:p>
        </w:tc>
        <w:tc>
          <w:tcPr>
            <w:tcW w:w="3693" w:type="dxa"/>
            <w:tcBorders>
              <w:top w:val="nil"/>
              <w:left w:val="nil"/>
              <w:bottom w:val="single" w:sz="4" w:space="0" w:color="auto"/>
              <w:right w:val="single" w:sz="4" w:space="0" w:color="auto"/>
            </w:tcBorders>
            <w:shd w:val="clear" w:color="auto" w:fill="auto"/>
            <w:noWrap/>
            <w:vAlign w:val="bottom"/>
            <w:hideMark/>
          </w:tcPr>
          <w:p w14:paraId="19C6AFAA" w14:textId="77777777" w:rsidR="003529A5" w:rsidRPr="00A04C35" w:rsidRDefault="003529A5" w:rsidP="00B73DF3">
            <w:pPr>
              <w:rPr>
                <w:rFonts w:ascii="Garamond" w:hAnsi="Garamond"/>
                <w:color w:val="000000"/>
                <w:lang w:eastAsia="hu-HU"/>
              </w:rPr>
            </w:pPr>
            <w:r w:rsidRPr="00A04C35">
              <w:rPr>
                <w:rFonts w:ascii="Garamond" w:hAnsi="Garamond"/>
                <w:color w:val="000000"/>
                <w:lang w:eastAsia="hu-HU"/>
              </w:rPr>
              <w:t> </w:t>
            </w:r>
          </w:p>
        </w:tc>
        <w:tc>
          <w:tcPr>
            <w:tcW w:w="880" w:type="dxa"/>
            <w:tcBorders>
              <w:top w:val="nil"/>
              <w:left w:val="nil"/>
              <w:bottom w:val="single" w:sz="4" w:space="0" w:color="auto"/>
              <w:right w:val="single" w:sz="4" w:space="0" w:color="auto"/>
            </w:tcBorders>
            <w:shd w:val="clear" w:color="auto" w:fill="auto"/>
            <w:noWrap/>
            <w:vAlign w:val="bottom"/>
            <w:hideMark/>
          </w:tcPr>
          <w:p w14:paraId="764DC447" w14:textId="77777777" w:rsidR="003529A5" w:rsidRPr="00A04C35" w:rsidRDefault="003529A5" w:rsidP="00B73DF3">
            <w:pPr>
              <w:rPr>
                <w:rFonts w:ascii="Garamond" w:hAnsi="Garamond"/>
                <w:color w:val="000000"/>
                <w:lang w:eastAsia="hu-HU"/>
              </w:rPr>
            </w:pPr>
            <w:r w:rsidRPr="00A04C35">
              <w:rPr>
                <w:rFonts w:ascii="Garamond" w:hAnsi="Garamond"/>
                <w:color w:val="000000"/>
                <w:lang w:eastAsia="hu-HU"/>
              </w:rPr>
              <w:t> </w:t>
            </w:r>
          </w:p>
        </w:tc>
        <w:tc>
          <w:tcPr>
            <w:tcW w:w="1388" w:type="dxa"/>
            <w:tcBorders>
              <w:top w:val="nil"/>
              <w:left w:val="nil"/>
              <w:bottom w:val="single" w:sz="4" w:space="0" w:color="auto"/>
              <w:right w:val="single" w:sz="4" w:space="0" w:color="auto"/>
            </w:tcBorders>
            <w:shd w:val="clear" w:color="auto" w:fill="auto"/>
            <w:noWrap/>
            <w:vAlign w:val="bottom"/>
            <w:hideMark/>
          </w:tcPr>
          <w:p w14:paraId="206FC87D" w14:textId="77777777" w:rsidR="003529A5" w:rsidRPr="00A04C35" w:rsidRDefault="003529A5" w:rsidP="00B73DF3">
            <w:pPr>
              <w:rPr>
                <w:rFonts w:ascii="Garamond" w:hAnsi="Garamond"/>
                <w:color w:val="000000"/>
                <w:lang w:eastAsia="hu-HU"/>
              </w:rPr>
            </w:pPr>
            <w:r w:rsidRPr="00A04C35">
              <w:rPr>
                <w:rFonts w:ascii="Garamond" w:hAnsi="Garamond"/>
                <w:color w:val="000000"/>
                <w:lang w:eastAsia="hu-HU"/>
              </w:rPr>
              <w:t> </w:t>
            </w:r>
          </w:p>
        </w:tc>
      </w:tr>
      <w:tr w:rsidR="003529A5" w:rsidRPr="00A04C35" w14:paraId="729E5E15" w14:textId="77777777" w:rsidTr="00B73DF3">
        <w:trPr>
          <w:trHeight w:val="600"/>
        </w:trPr>
        <w:tc>
          <w:tcPr>
            <w:tcW w:w="2842" w:type="dxa"/>
            <w:tcBorders>
              <w:top w:val="nil"/>
              <w:left w:val="single" w:sz="4" w:space="0" w:color="auto"/>
              <w:bottom w:val="single" w:sz="4" w:space="0" w:color="auto"/>
              <w:right w:val="single" w:sz="4" w:space="0" w:color="auto"/>
            </w:tcBorders>
            <w:shd w:val="clear" w:color="auto" w:fill="auto"/>
            <w:vAlign w:val="center"/>
            <w:hideMark/>
          </w:tcPr>
          <w:p w14:paraId="576DC7B8" w14:textId="77777777" w:rsidR="003529A5" w:rsidRPr="00A04C35" w:rsidRDefault="003529A5" w:rsidP="00B73DF3">
            <w:pPr>
              <w:jc w:val="center"/>
              <w:rPr>
                <w:rFonts w:ascii="Garamond" w:hAnsi="Garamond"/>
                <w:color w:val="000000"/>
                <w:sz w:val="16"/>
                <w:szCs w:val="16"/>
                <w:lang w:eastAsia="hu-HU"/>
              </w:rPr>
            </w:pPr>
          </w:p>
        </w:tc>
        <w:tc>
          <w:tcPr>
            <w:tcW w:w="1390" w:type="dxa"/>
            <w:tcBorders>
              <w:top w:val="nil"/>
              <w:left w:val="nil"/>
              <w:bottom w:val="single" w:sz="4" w:space="0" w:color="auto"/>
              <w:right w:val="single" w:sz="4" w:space="0" w:color="auto"/>
            </w:tcBorders>
            <w:shd w:val="clear" w:color="auto" w:fill="auto"/>
            <w:noWrap/>
            <w:vAlign w:val="bottom"/>
            <w:hideMark/>
          </w:tcPr>
          <w:p w14:paraId="2993D1C2" w14:textId="77777777" w:rsidR="003529A5" w:rsidRPr="00A04C35" w:rsidRDefault="003529A5" w:rsidP="00B73DF3">
            <w:pPr>
              <w:rPr>
                <w:rFonts w:ascii="Garamond" w:hAnsi="Garamond"/>
                <w:color w:val="000000"/>
                <w:lang w:eastAsia="hu-HU"/>
              </w:rPr>
            </w:pPr>
            <w:r w:rsidRPr="00A04C35">
              <w:rPr>
                <w:rFonts w:ascii="Garamond" w:hAnsi="Garamond"/>
                <w:color w:val="000000"/>
                <w:lang w:eastAsia="hu-HU"/>
              </w:rPr>
              <w:t> </w:t>
            </w:r>
          </w:p>
        </w:tc>
        <w:tc>
          <w:tcPr>
            <w:tcW w:w="3005" w:type="dxa"/>
            <w:tcBorders>
              <w:top w:val="nil"/>
              <w:left w:val="nil"/>
              <w:bottom w:val="single" w:sz="4" w:space="0" w:color="auto"/>
              <w:right w:val="single" w:sz="4" w:space="0" w:color="auto"/>
            </w:tcBorders>
            <w:shd w:val="clear" w:color="auto" w:fill="auto"/>
            <w:noWrap/>
            <w:vAlign w:val="bottom"/>
            <w:hideMark/>
          </w:tcPr>
          <w:p w14:paraId="26E2D93E" w14:textId="77777777" w:rsidR="003529A5" w:rsidRPr="00A04C35" w:rsidRDefault="003529A5" w:rsidP="00B73DF3">
            <w:pPr>
              <w:rPr>
                <w:rFonts w:ascii="Garamond" w:hAnsi="Garamond"/>
                <w:color w:val="000000"/>
                <w:lang w:eastAsia="hu-HU"/>
              </w:rPr>
            </w:pPr>
            <w:r w:rsidRPr="00A04C35">
              <w:rPr>
                <w:rFonts w:ascii="Garamond" w:hAnsi="Garamond"/>
                <w:color w:val="000000"/>
                <w:lang w:eastAsia="hu-HU"/>
              </w:rPr>
              <w:t> </w:t>
            </w:r>
          </w:p>
        </w:tc>
        <w:tc>
          <w:tcPr>
            <w:tcW w:w="984" w:type="dxa"/>
            <w:tcBorders>
              <w:top w:val="nil"/>
              <w:left w:val="nil"/>
              <w:bottom w:val="single" w:sz="4" w:space="0" w:color="auto"/>
              <w:right w:val="single" w:sz="4" w:space="0" w:color="auto"/>
            </w:tcBorders>
            <w:shd w:val="clear" w:color="auto" w:fill="auto"/>
            <w:noWrap/>
            <w:vAlign w:val="bottom"/>
            <w:hideMark/>
          </w:tcPr>
          <w:p w14:paraId="67B4EA3A" w14:textId="77777777" w:rsidR="003529A5" w:rsidRPr="00A04C35" w:rsidRDefault="003529A5" w:rsidP="00B73DF3">
            <w:pPr>
              <w:rPr>
                <w:rFonts w:ascii="Garamond" w:hAnsi="Garamond"/>
                <w:color w:val="000000"/>
                <w:lang w:eastAsia="hu-HU"/>
              </w:rPr>
            </w:pPr>
            <w:r w:rsidRPr="00A04C35">
              <w:rPr>
                <w:rFonts w:ascii="Garamond" w:hAnsi="Garamond"/>
                <w:color w:val="000000"/>
                <w:lang w:eastAsia="hu-HU"/>
              </w:rPr>
              <w:t> </w:t>
            </w:r>
          </w:p>
        </w:tc>
        <w:tc>
          <w:tcPr>
            <w:tcW w:w="3693" w:type="dxa"/>
            <w:tcBorders>
              <w:top w:val="nil"/>
              <w:left w:val="nil"/>
              <w:bottom w:val="single" w:sz="4" w:space="0" w:color="auto"/>
              <w:right w:val="single" w:sz="4" w:space="0" w:color="auto"/>
            </w:tcBorders>
            <w:shd w:val="clear" w:color="auto" w:fill="auto"/>
            <w:noWrap/>
            <w:vAlign w:val="bottom"/>
            <w:hideMark/>
          </w:tcPr>
          <w:p w14:paraId="228A9095" w14:textId="77777777" w:rsidR="003529A5" w:rsidRPr="00A04C35" w:rsidRDefault="003529A5" w:rsidP="00B73DF3">
            <w:pPr>
              <w:rPr>
                <w:rFonts w:ascii="Garamond" w:hAnsi="Garamond"/>
                <w:color w:val="000000"/>
                <w:lang w:eastAsia="hu-HU"/>
              </w:rPr>
            </w:pPr>
            <w:r w:rsidRPr="00A04C35">
              <w:rPr>
                <w:rFonts w:ascii="Garamond" w:hAnsi="Garamond"/>
                <w:color w:val="000000"/>
                <w:lang w:eastAsia="hu-HU"/>
              </w:rPr>
              <w:t> </w:t>
            </w:r>
          </w:p>
        </w:tc>
        <w:tc>
          <w:tcPr>
            <w:tcW w:w="880" w:type="dxa"/>
            <w:tcBorders>
              <w:top w:val="nil"/>
              <w:left w:val="nil"/>
              <w:bottom w:val="single" w:sz="4" w:space="0" w:color="auto"/>
              <w:right w:val="single" w:sz="4" w:space="0" w:color="auto"/>
            </w:tcBorders>
            <w:shd w:val="clear" w:color="auto" w:fill="auto"/>
            <w:noWrap/>
            <w:vAlign w:val="bottom"/>
            <w:hideMark/>
          </w:tcPr>
          <w:p w14:paraId="38D971FB" w14:textId="77777777" w:rsidR="003529A5" w:rsidRPr="00A04C35" w:rsidRDefault="003529A5" w:rsidP="00B73DF3">
            <w:pPr>
              <w:rPr>
                <w:rFonts w:ascii="Garamond" w:hAnsi="Garamond"/>
                <w:color w:val="000000"/>
                <w:lang w:eastAsia="hu-HU"/>
              </w:rPr>
            </w:pPr>
            <w:r w:rsidRPr="00A04C35">
              <w:rPr>
                <w:rFonts w:ascii="Garamond" w:hAnsi="Garamond"/>
                <w:color w:val="000000"/>
                <w:lang w:eastAsia="hu-HU"/>
              </w:rPr>
              <w:t> </w:t>
            </w:r>
          </w:p>
        </w:tc>
        <w:tc>
          <w:tcPr>
            <w:tcW w:w="1388" w:type="dxa"/>
            <w:tcBorders>
              <w:top w:val="nil"/>
              <w:left w:val="nil"/>
              <w:bottom w:val="single" w:sz="4" w:space="0" w:color="auto"/>
              <w:right w:val="single" w:sz="4" w:space="0" w:color="auto"/>
            </w:tcBorders>
            <w:shd w:val="clear" w:color="auto" w:fill="auto"/>
            <w:noWrap/>
            <w:vAlign w:val="bottom"/>
            <w:hideMark/>
          </w:tcPr>
          <w:p w14:paraId="08F67976" w14:textId="77777777" w:rsidR="003529A5" w:rsidRPr="00A04C35" w:rsidRDefault="003529A5" w:rsidP="00B73DF3">
            <w:pPr>
              <w:rPr>
                <w:rFonts w:ascii="Garamond" w:hAnsi="Garamond"/>
                <w:color w:val="000000"/>
                <w:lang w:eastAsia="hu-HU"/>
              </w:rPr>
            </w:pPr>
            <w:r w:rsidRPr="00A04C35">
              <w:rPr>
                <w:rFonts w:ascii="Garamond" w:hAnsi="Garamond"/>
                <w:color w:val="000000"/>
                <w:lang w:eastAsia="hu-HU"/>
              </w:rPr>
              <w:t> </w:t>
            </w:r>
          </w:p>
        </w:tc>
      </w:tr>
      <w:tr w:rsidR="003529A5" w:rsidRPr="00A04C35" w14:paraId="33959C72" w14:textId="77777777" w:rsidTr="00B73DF3">
        <w:trPr>
          <w:trHeight w:val="600"/>
        </w:trPr>
        <w:tc>
          <w:tcPr>
            <w:tcW w:w="2842" w:type="dxa"/>
            <w:tcBorders>
              <w:top w:val="nil"/>
              <w:left w:val="single" w:sz="4" w:space="0" w:color="auto"/>
              <w:bottom w:val="single" w:sz="4" w:space="0" w:color="auto"/>
              <w:right w:val="single" w:sz="4" w:space="0" w:color="auto"/>
            </w:tcBorders>
            <w:shd w:val="clear" w:color="auto" w:fill="auto"/>
            <w:vAlign w:val="center"/>
            <w:hideMark/>
          </w:tcPr>
          <w:p w14:paraId="408C5100" w14:textId="77777777" w:rsidR="003529A5" w:rsidRPr="00A04C35" w:rsidRDefault="003529A5" w:rsidP="00B73DF3">
            <w:pPr>
              <w:jc w:val="center"/>
              <w:rPr>
                <w:rFonts w:ascii="Garamond" w:hAnsi="Garamond"/>
                <w:color w:val="000000"/>
                <w:sz w:val="16"/>
                <w:szCs w:val="16"/>
                <w:lang w:eastAsia="hu-HU"/>
              </w:rPr>
            </w:pPr>
          </w:p>
        </w:tc>
        <w:tc>
          <w:tcPr>
            <w:tcW w:w="1390" w:type="dxa"/>
            <w:tcBorders>
              <w:top w:val="nil"/>
              <w:left w:val="nil"/>
              <w:bottom w:val="single" w:sz="4" w:space="0" w:color="auto"/>
              <w:right w:val="single" w:sz="4" w:space="0" w:color="auto"/>
            </w:tcBorders>
            <w:shd w:val="clear" w:color="auto" w:fill="auto"/>
            <w:noWrap/>
            <w:vAlign w:val="bottom"/>
            <w:hideMark/>
          </w:tcPr>
          <w:p w14:paraId="620C5320" w14:textId="77777777" w:rsidR="003529A5" w:rsidRPr="00A04C35" w:rsidRDefault="003529A5" w:rsidP="00B73DF3">
            <w:pPr>
              <w:rPr>
                <w:rFonts w:ascii="Garamond" w:hAnsi="Garamond"/>
                <w:color w:val="000000"/>
                <w:lang w:eastAsia="hu-HU"/>
              </w:rPr>
            </w:pPr>
            <w:r w:rsidRPr="00A04C35">
              <w:rPr>
                <w:rFonts w:ascii="Garamond" w:hAnsi="Garamond"/>
                <w:color w:val="000000"/>
                <w:lang w:eastAsia="hu-HU"/>
              </w:rPr>
              <w:t> </w:t>
            </w:r>
          </w:p>
        </w:tc>
        <w:tc>
          <w:tcPr>
            <w:tcW w:w="3005" w:type="dxa"/>
            <w:tcBorders>
              <w:top w:val="nil"/>
              <w:left w:val="nil"/>
              <w:bottom w:val="single" w:sz="4" w:space="0" w:color="auto"/>
              <w:right w:val="single" w:sz="4" w:space="0" w:color="auto"/>
            </w:tcBorders>
            <w:shd w:val="clear" w:color="auto" w:fill="auto"/>
            <w:noWrap/>
            <w:vAlign w:val="bottom"/>
            <w:hideMark/>
          </w:tcPr>
          <w:p w14:paraId="0DDDE292" w14:textId="77777777" w:rsidR="003529A5" w:rsidRPr="00A04C35" w:rsidRDefault="003529A5" w:rsidP="00B73DF3">
            <w:pPr>
              <w:rPr>
                <w:rFonts w:ascii="Garamond" w:hAnsi="Garamond"/>
                <w:color w:val="000000"/>
                <w:lang w:eastAsia="hu-HU"/>
              </w:rPr>
            </w:pPr>
            <w:r w:rsidRPr="00A04C35">
              <w:rPr>
                <w:rFonts w:ascii="Garamond" w:hAnsi="Garamond"/>
                <w:color w:val="000000"/>
                <w:lang w:eastAsia="hu-HU"/>
              </w:rPr>
              <w:t> </w:t>
            </w:r>
          </w:p>
        </w:tc>
        <w:tc>
          <w:tcPr>
            <w:tcW w:w="984" w:type="dxa"/>
            <w:tcBorders>
              <w:top w:val="nil"/>
              <w:left w:val="nil"/>
              <w:bottom w:val="single" w:sz="4" w:space="0" w:color="auto"/>
              <w:right w:val="single" w:sz="4" w:space="0" w:color="auto"/>
            </w:tcBorders>
            <w:shd w:val="clear" w:color="auto" w:fill="auto"/>
            <w:noWrap/>
            <w:vAlign w:val="bottom"/>
            <w:hideMark/>
          </w:tcPr>
          <w:p w14:paraId="1449BCC1" w14:textId="77777777" w:rsidR="003529A5" w:rsidRPr="00A04C35" w:rsidRDefault="003529A5" w:rsidP="00B73DF3">
            <w:pPr>
              <w:rPr>
                <w:rFonts w:ascii="Garamond" w:hAnsi="Garamond"/>
                <w:color w:val="000000"/>
                <w:lang w:eastAsia="hu-HU"/>
              </w:rPr>
            </w:pPr>
            <w:r w:rsidRPr="00A04C35">
              <w:rPr>
                <w:rFonts w:ascii="Garamond" w:hAnsi="Garamond"/>
                <w:color w:val="000000"/>
                <w:lang w:eastAsia="hu-HU"/>
              </w:rPr>
              <w:t> </w:t>
            </w:r>
          </w:p>
        </w:tc>
        <w:tc>
          <w:tcPr>
            <w:tcW w:w="3693" w:type="dxa"/>
            <w:tcBorders>
              <w:top w:val="nil"/>
              <w:left w:val="nil"/>
              <w:bottom w:val="single" w:sz="4" w:space="0" w:color="auto"/>
              <w:right w:val="single" w:sz="4" w:space="0" w:color="auto"/>
            </w:tcBorders>
            <w:shd w:val="clear" w:color="auto" w:fill="auto"/>
            <w:noWrap/>
            <w:vAlign w:val="bottom"/>
            <w:hideMark/>
          </w:tcPr>
          <w:p w14:paraId="6BDAF70D" w14:textId="77777777" w:rsidR="003529A5" w:rsidRPr="00A04C35" w:rsidRDefault="003529A5" w:rsidP="00B73DF3">
            <w:pPr>
              <w:rPr>
                <w:rFonts w:ascii="Garamond" w:hAnsi="Garamond"/>
                <w:color w:val="000000"/>
                <w:lang w:eastAsia="hu-HU"/>
              </w:rPr>
            </w:pPr>
            <w:r w:rsidRPr="00A04C35">
              <w:rPr>
                <w:rFonts w:ascii="Garamond" w:hAnsi="Garamond"/>
                <w:color w:val="000000"/>
                <w:lang w:eastAsia="hu-HU"/>
              </w:rPr>
              <w:t> </w:t>
            </w:r>
          </w:p>
        </w:tc>
        <w:tc>
          <w:tcPr>
            <w:tcW w:w="880" w:type="dxa"/>
            <w:tcBorders>
              <w:top w:val="nil"/>
              <w:left w:val="nil"/>
              <w:bottom w:val="single" w:sz="4" w:space="0" w:color="auto"/>
              <w:right w:val="single" w:sz="4" w:space="0" w:color="auto"/>
            </w:tcBorders>
            <w:shd w:val="clear" w:color="auto" w:fill="auto"/>
            <w:noWrap/>
            <w:vAlign w:val="bottom"/>
            <w:hideMark/>
          </w:tcPr>
          <w:p w14:paraId="4A449DBD" w14:textId="77777777" w:rsidR="003529A5" w:rsidRPr="00A04C35" w:rsidRDefault="003529A5" w:rsidP="00B73DF3">
            <w:pPr>
              <w:rPr>
                <w:rFonts w:ascii="Garamond" w:hAnsi="Garamond"/>
                <w:color w:val="000000"/>
                <w:lang w:eastAsia="hu-HU"/>
              </w:rPr>
            </w:pPr>
            <w:r w:rsidRPr="00A04C35">
              <w:rPr>
                <w:rFonts w:ascii="Garamond" w:hAnsi="Garamond"/>
                <w:color w:val="000000"/>
                <w:lang w:eastAsia="hu-HU"/>
              </w:rPr>
              <w:t> </w:t>
            </w:r>
          </w:p>
        </w:tc>
        <w:tc>
          <w:tcPr>
            <w:tcW w:w="1388" w:type="dxa"/>
            <w:tcBorders>
              <w:top w:val="nil"/>
              <w:left w:val="nil"/>
              <w:bottom w:val="single" w:sz="4" w:space="0" w:color="auto"/>
              <w:right w:val="single" w:sz="4" w:space="0" w:color="auto"/>
            </w:tcBorders>
            <w:shd w:val="clear" w:color="auto" w:fill="auto"/>
            <w:noWrap/>
            <w:vAlign w:val="bottom"/>
            <w:hideMark/>
          </w:tcPr>
          <w:p w14:paraId="45644AC7" w14:textId="77777777" w:rsidR="003529A5" w:rsidRPr="00A04C35" w:rsidRDefault="003529A5" w:rsidP="00B73DF3">
            <w:pPr>
              <w:rPr>
                <w:rFonts w:ascii="Garamond" w:hAnsi="Garamond"/>
                <w:color w:val="000000"/>
                <w:lang w:eastAsia="hu-HU"/>
              </w:rPr>
            </w:pPr>
            <w:r w:rsidRPr="00A04C35">
              <w:rPr>
                <w:rFonts w:ascii="Garamond" w:hAnsi="Garamond"/>
                <w:color w:val="000000"/>
                <w:lang w:eastAsia="hu-HU"/>
              </w:rPr>
              <w:t> </w:t>
            </w:r>
          </w:p>
        </w:tc>
      </w:tr>
      <w:tr w:rsidR="003529A5" w:rsidRPr="00A04C35" w14:paraId="44274B44" w14:textId="77777777" w:rsidTr="00B73DF3">
        <w:trPr>
          <w:trHeight w:val="600"/>
        </w:trPr>
        <w:tc>
          <w:tcPr>
            <w:tcW w:w="2842" w:type="dxa"/>
            <w:tcBorders>
              <w:top w:val="nil"/>
              <w:left w:val="single" w:sz="4" w:space="0" w:color="auto"/>
              <w:bottom w:val="single" w:sz="4" w:space="0" w:color="auto"/>
              <w:right w:val="single" w:sz="4" w:space="0" w:color="auto"/>
            </w:tcBorders>
            <w:shd w:val="clear" w:color="auto" w:fill="auto"/>
            <w:vAlign w:val="center"/>
            <w:hideMark/>
          </w:tcPr>
          <w:p w14:paraId="0D9F8753" w14:textId="77777777" w:rsidR="003529A5" w:rsidRPr="00A04C35" w:rsidRDefault="003529A5" w:rsidP="00B73DF3">
            <w:pPr>
              <w:jc w:val="center"/>
              <w:rPr>
                <w:rFonts w:ascii="Garamond" w:hAnsi="Garamond"/>
                <w:color w:val="000000"/>
                <w:sz w:val="16"/>
                <w:szCs w:val="16"/>
                <w:lang w:eastAsia="hu-HU"/>
              </w:rPr>
            </w:pPr>
          </w:p>
        </w:tc>
        <w:tc>
          <w:tcPr>
            <w:tcW w:w="1390" w:type="dxa"/>
            <w:tcBorders>
              <w:top w:val="nil"/>
              <w:left w:val="nil"/>
              <w:bottom w:val="single" w:sz="4" w:space="0" w:color="auto"/>
              <w:right w:val="single" w:sz="4" w:space="0" w:color="auto"/>
            </w:tcBorders>
            <w:shd w:val="clear" w:color="auto" w:fill="auto"/>
            <w:noWrap/>
            <w:vAlign w:val="bottom"/>
            <w:hideMark/>
          </w:tcPr>
          <w:p w14:paraId="3C1740B0" w14:textId="77777777" w:rsidR="003529A5" w:rsidRPr="00A04C35" w:rsidRDefault="003529A5" w:rsidP="00B73DF3">
            <w:pPr>
              <w:rPr>
                <w:rFonts w:ascii="Garamond" w:hAnsi="Garamond"/>
                <w:color w:val="000000"/>
                <w:lang w:eastAsia="hu-HU"/>
              </w:rPr>
            </w:pPr>
            <w:r w:rsidRPr="00A04C35">
              <w:rPr>
                <w:rFonts w:ascii="Garamond" w:hAnsi="Garamond"/>
                <w:color w:val="000000"/>
                <w:lang w:eastAsia="hu-HU"/>
              </w:rPr>
              <w:t> </w:t>
            </w:r>
          </w:p>
        </w:tc>
        <w:tc>
          <w:tcPr>
            <w:tcW w:w="3005" w:type="dxa"/>
            <w:tcBorders>
              <w:top w:val="nil"/>
              <w:left w:val="nil"/>
              <w:bottom w:val="single" w:sz="4" w:space="0" w:color="auto"/>
              <w:right w:val="single" w:sz="4" w:space="0" w:color="auto"/>
            </w:tcBorders>
            <w:shd w:val="clear" w:color="auto" w:fill="auto"/>
            <w:noWrap/>
            <w:vAlign w:val="bottom"/>
            <w:hideMark/>
          </w:tcPr>
          <w:p w14:paraId="631968FE" w14:textId="77777777" w:rsidR="003529A5" w:rsidRPr="00A04C35" w:rsidRDefault="003529A5" w:rsidP="00B73DF3">
            <w:pPr>
              <w:rPr>
                <w:rFonts w:ascii="Garamond" w:hAnsi="Garamond"/>
                <w:color w:val="000000"/>
                <w:lang w:eastAsia="hu-HU"/>
              </w:rPr>
            </w:pPr>
            <w:r w:rsidRPr="00A04C35">
              <w:rPr>
                <w:rFonts w:ascii="Garamond" w:hAnsi="Garamond"/>
                <w:color w:val="000000"/>
                <w:lang w:eastAsia="hu-HU"/>
              </w:rPr>
              <w:t> </w:t>
            </w:r>
          </w:p>
        </w:tc>
        <w:tc>
          <w:tcPr>
            <w:tcW w:w="984" w:type="dxa"/>
            <w:tcBorders>
              <w:top w:val="nil"/>
              <w:left w:val="nil"/>
              <w:bottom w:val="single" w:sz="4" w:space="0" w:color="auto"/>
              <w:right w:val="single" w:sz="4" w:space="0" w:color="auto"/>
            </w:tcBorders>
            <w:shd w:val="clear" w:color="auto" w:fill="auto"/>
            <w:noWrap/>
            <w:vAlign w:val="bottom"/>
            <w:hideMark/>
          </w:tcPr>
          <w:p w14:paraId="60DDB5EF" w14:textId="77777777" w:rsidR="003529A5" w:rsidRPr="00A04C35" w:rsidRDefault="003529A5" w:rsidP="00B73DF3">
            <w:pPr>
              <w:rPr>
                <w:rFonts w:ascii="Garamond" w:hAnsi="Garamond"/>
                <w:color w:val="000000"/>
                <w:lang w:eastAsia="hu-HU"/>
              </w:rPr>
            </w:pPr>
            <w:r w:rsidRPr="00A04C35">
              <w:rPr>
                <w:rFonts w:ascii="Garamond" w:hAnsi="Garamond"/>
                <w:color w:val="000000"/>
                <w:lang w:eastAsia="hu-HU"/>
              </w:rPr>
              <w:t> </w:t>
            </w:r>
          </w:p>
        </w:tc>
        <w:tc>
          <w:tcPr>
            <w:tcW w:w="3693" w:type="dxa"/>
            <w:tcBorders>
              <w:top w:val="nil"/>
              <w:left w:val="nil"/>
              <w:bottom w:val="single" w:sz="4" w:space="0" w:color="auto"/>
              <w:right w:val="single" w:sz="4" w:space="0" w:color="auto"/>
            </w:tcBorders>
            <w:shd w:val="clear" w:color="auto" w:fill="auto"/>
            <w:noWrap/>
            <w:vAlign w:val="bottom"/>
            <w:hideMark/>
          </w:tcPr>
          <w:p w14:paraId="34996D9D" w14:textId="77777777" w:rsidR="003529A5" w:rsidRPr="00A04C35" w:rsidRDefault="003529A5" w:rsidP="00B73DF3">
            <w:pPr>
              <w:rPr>
                <w:rFonts w:ascii="Garamond" w:hAnsi="Garamond"/>
                <w:color w:val="000000"/>
                <w:lang w:eastAsia="hu-HU"/>
              </w:rPr>
            </w:pPr>
            <w:r w:rsidRPr="00A04C35">
              <w:rPr>
                <w:rFonts w:ascii="Garamond" w:hAnsi="Garamond"/>
                <w:color w:val="000000"/>
                <w:lang w:eastAsia="hu-HU"/>
              </w:rPr>
              <w:t> </w:t>
            </w:r>
          </w:p>
        </w:tc>
        <w:tc>
          <w:tcPr>
            <w:tcW w:w="880" w:type="dxa"/>
            <w:tcBorders>
              <w:top w:val="nil"/>
              <w:left w:val="nil"/>
              <w:bottom w:val="single" w:sz="4" w:space="0" w:color="auto"/>
              <w:right w:val="single" w:sz="4" w:space="0" w:color="auto"/>
            </w:tcBorders>
            <w:shd w:val="clear" w:color="auto" w:fill="auto"/>
            <w:noWrap/>
            <w:vAlign w:val="bottom"/>
            <w:hideMark/>
          </w:tcPr>
          <w:p w14:paraId="7D0EE710" w14:textId="77777777" w:rsidR="003529A5" w:rsidRPr="00A04C35" w:rsidRDefault="003529A5" w:rsidP="00B73DF3">
            <w:pPr>
              <w:rPr>
                <w:rFonts w:ascii="Garamond" w:hAnsi="Garamond"/>
                <w:color w:val="000000"/>
                <w:lang w:eastAsia="hu-HU"/>
              </w:rPr>
            </w:pPr>
            <w:r w:rsidRPr="00A04C35">
              <w:rPr>
                <w:rFonts w:ascii="Garamond" w:hAnsi="Garamond"/>
                <w:color w:val="000000"/>
                <w:lang w:eastAsia="hu-HU"/>
              </w:rPr>
              <w:t> </w:t>
            </w:r>
          </w:p>
        </w:tc>
        <w:tc>
          <w:tcPr>
            <w:tcW w:w="1388" w:type="dxa"/>
            <w:tcBorders>
              <w:top w:val="nil"/>
              <w:left w:val="nil"/>
              <w:bottom w:val="single" w:sz="4" w:space="0" w:color="auto"/>
              <w:right w:val="single" w:sz="4" w:space="0" w:color="auto"/>
            </w:tcBorders>
            <w:shd w:val="clear" w:color="auto" w:fill="auto"/>
            <w:noWrap/>
            <w:vAlign w:val="bottom"/>
            <w:hideMark/>
          </w:tcPr>
          <w:p w14:paraId="3FC35882" w14:textId="77777777" w:rsidR="003529A5" w:rsidRPr="00A04C35" w:rsidRDefault="003529A5" w:rsidP="00B73DF3">
            <w:pPr>
              <w:rPr>
                <w:rFonts w:ascii="Garamond" w:hAnsi="Garamond"/>
                <w:color w:val="000000"/>
                <w:lang w:eastAsia="hu-HU"/>
              </w:rPr>
            </w:pPr>
            <w:r w:rsidRPr="00A04C35">
              <w:rPr>
                <w:rFonts w:ascii="Garamond" w:hAnsi="Garamond"/>
                <w:color w:val="000000"/>
                <w:lang w:eastAsia="hu-HU"/>
              </w:rPr>
              <w:t> </w:t>
            </w:r>
          </w:p>
        </w:tc>
      </w:tr>
      <w:tr w:rsidR="003529A5" w:rsidRPr="00A04C35" w14:paraId="04FC08F9" w14:textId="77777777" w:rsidTr="00B73DF3">
        <w:trPr>
          <w:trHeight w:val="600"/>
        </w:trPr>
        <w:tc>
          <w:tcPr>
            <w:tcW w:w="2842" w:type="dxa"/>
            <w:tcBorders>
              <w:top w:val="nil"/>
              <w:left w:val="single" w:sz="4" w:space="0" w:color="auto"/>
              <w:bottom w:val="single" w:sz="4" w:space="0" w:color="auto"/>
              <w:right w:val="single" w:sz="4" w:space="0" w:color="auto"/>
            </w:tcBorders>
            <w:shd w:val="clear" w:color="auto" w:fill="auto"/>
            <w:vAlign w:val="center"/>
            <w:hideMark/>
          </w:tcPr>
          <w:p w14:paraId="327F59F4" w14:textId="77777777" w:rsidR="003529A5" w:rsidRPr="00A04C35" w:rsidRDefault="003529A5" w:rsidP="00B73DF3">
            <w:pPr>
              <w:jc w:val="center"/>
              <w:rPr>
                <w:rFonts w:ascii="Garamond" w:hAnsi="Garamond"/>
                <w:color w:val="000000"/>
                <w:sz w:val="16"/>
                <w:szCs w:val="16"/>
                <w:lang w:eastAsia="hu-HU"/>
              </w:rPr>
            </w:pPr>
          </w:p>
        </w:tc>
        <w:tc>
          <w:tcPr>
            <w:tcW w:w="1390" w:type="dxa"/>
            <w:tcBorders>
              <w:top w:val="nil"/>
              <w:left w:val="nil"/>
              <w:bottom w:val="single" w:sz="4" w:space="0" w:color="auto"/>
              <w:right w:val="single" w:sz="4" w:space="0" w:color="auto"/>
            </w:tcBorders>
            <w:shd w:val="clear" w:color="auto" w:fill="auto"/>
            <w:noWrap/>
            <w:vAlign w:val="bottom"/>
            <w:hideMark/>
          </w:tcPr>
          <w:p w14:paraId="5AAAAED8" w14:textId="77777777" w:rsidR="003529A5" w:rsidRPr="00A04C35" w:rsidRDefault="003529A5" w:rsidP="00B73DF3">
            <w:pPr>
              <w:rPr>
                <w:rFonts w:ascii="Garamond" w:hAnsi="Garamond"/>
                <w:color w:val="000000"/>
                <w:lang w:eastAsia="hu-HU"/>
              </w:rPr>
            </w:pPr>
            <w:r w:rsidRPr="00A04C35">
              <w:rPr>
                <w:rFonts w:ascii="Garamond" w:hAnsi="Garamond"/>
                <w:color w:val="000000"/>
                <w:lang w:eastAsia="hu-HU"/>
              </w:rPr>
              <w:t> </w:t>
            </w:r>
          </w:p>
        </w:tc>
        <w:tc>
          <w:tcPr>
            <w:tcW w:w="3005" w:type="dxa"/>
            <w:tcBorders>
              <w:top w:val="nil"/>
              <w:left w:val="nil"/>
              <w:bottom w:val="single" w:sz="4" w:space="0" w:color="auto"/>
              <w:right w:val="single" w:sz="4" w:space="0" w:color="auto"/>
            </w:tcBorders>
            <w:shd w:val="clear" w:color="auto" w:fill="auto"/>
            <w:noWrap/>
            <w:vAlign w:val="bottom"/>
            <w:hideMark/>
          </w:tcPr>
          <w:p w14:paraId="61028010" w14:textId="77777777" w:rsidR="003529A5" w:rsidRPr="00A04C35" w:rsidRDefault="003529A5" w:rsidP="00B73DF3">
            <w:pPr>
              <w:rPr>
                <w:rFonts w:ascii="Garamond" w:hAnsi="Garamond"/>
                <w:color w:val="000000"/>
                <w:lang w:eastAsia="hu-HU"/>
              </w:rPr>
            </w:pPr>
            <w:r w:rsidRPr="00A04C35">
              <w:rPr>
                <w:rFonts w:ascii="Garamond" w:hAnsi="Garamond"/>
                <w:color w:val="000000"/>
                <w:lang w:eastAsia="hu-HU"/>
              </w:rPr>
              <w:t> </w:t>
            </w:r>
          </w:p>
        </w:tc>
        <w:tc>
          <w:tcPr>
            <w:tcW w:w="984" w:type="dxa"/>
            <w:tcBorders>
              <w:top w:val="nil"/>
              <w:left w:val="nil"/>
              <w:bottom w:val="single" w:sz="4" w:space="0" w:color="auto"/>
              <w:right w:val="single" w:sz="4" w:space="0" w:color="auto"/>
            </w:tcBorders>
            <w:shd w:val="clear" w:color="auto" w:fill="auto"/>
            <w:noWrap/>
            <w:vAlign w:val="bottom"/>
            <w:hideMark/>
          </w:tcPr>
          <w:p w14:paraId="37F7DFB9" w14:textId="77777777" w:rsidR="003529A5" w:rsidRPr="00A04C35" w:rsidRDefault="003529A5" w:rsidP="00B73DF3">
            <w:pPr>
              <w:rPr>
                <w:rFonts w:ascii="Garamond" w:hAnsi="Garamond"/>
                <w:color w:val="000000"/>
                <w:lang w:eastAsia="hu-HU"/>
              </w:rPr>
            </w:pPr>
            <w:r w:rsidRPr="00A04C35">
              <w:rPr>
                <w:rFonts w:ascii="Garamond" w:hAnsi="Garamond"/>
                <w:color w:val="000000"/>
                <w:lang w:eastAsia="hu-HU"/>
              </w:rPr>
              <w:t> </w:t>
            </w:r>
          </w:p>
        </w:tc>
        <w:tc>
          <w:tcPr>
            <w:tcW w:w="3693" w:type="dxa"/>
            <w:tcBorders>
              <w:top w:val="nil"/>
              <w:left w:val="nil"/>
              <w:bottom w:val="single" w:sz="4" w:space="0" w:color="auto"/>
              <w:right w:val="single" w:sz="4" w:space="0" w:color="auto"/>
            </w:tcBorders>
            <w:shd w:val="clear" w:color="auto" w:fill="auto"/>
            <w:noWrap/>
            <w:vAlign w:val="bottom"/>
            <w:hideMark/>
          </w:tcPr>
          <w:p w14:paraId="3B4E83FD" w14:textId="77777777" w:rsidR="003529A5" w:rsidRPr="00A04C35" w:rsidRDefault="003529A5" w:rsidP="00B73DF3">
            <w:pPr>
              <w:rPr>
                <w:rFonts w:ascii="Garamond" w:hAnsi="Garamond"/>
                <w:color w:val="000000"/>
                <w:lang w:eastAsia="hu-HU"/>
              </w:rPr>
            </w:pPr>
            <w:r w:rsidRPr="00A04C35">
              <w:rPr>
                <w:rFonts w:ascii="Garamond" w:hAnsi="Garamond"/>
                <w:color w:val="000000"/>
                <w:lang w:eastAsia="hu-HU"/>
              </w:rPr>
              <w:t> </w:t>
            </w:r>
          </w:p>
        </w:tc>
        <w:tc>
          <w:tcPr>
            <w:tcW w:w="880" w:type="dxa"/>
            <w:tcBorders>
              <w:top w:val="nil"/>
              <w:left w:val="nil"/>
              <w:bottom w:val="single" w:sz="4" w:space="0" w:color="auto"/>
              <w:right w:val="single" w:sz="4" w:space="0" w:color="auto"/>
            </w:tcBorders>
            <w:shd w:val="clear" w:color="auto" w:fill="auto"/>
            <w:noWrap/>
            <w:vAlign w:val="bottom"/>
            <w:hideMark/>
          </w:tcPr>
          <w:p w14:paraId="4E2A5B33" w14:textId="77777777" w:rsidR="003529A5" w:rsidRPr="00A04C35" w:rsidRDefault="003529A5" w:rsidP="00B73DF3">
            <w:pPr>
              <w:rPr>
                <w:rFonts w:ascii="Garamond" w:hAnsi="Garamond"/>
                <w:color w:val="000000"/>
                <w:lang w:eastAsia="hu-HU"/>
              </w:rPr>
            </w:pPr>
            <w:r w:rsidRPr="00A04C35">
              <w:rPr>
                <w:rFonts w:ascii="Garamond" w:hAnsi="Garamond"/>
                <w:color w:val="000000"/>
                <w:lang w:eastAsia="hu-HU"/>
              </w:rPr>
              <w:t> </w:t>
            </w:r>
          </w:p>
        </w:tc>
        <w:tc>
          <w:tcPr>
            <w:tcW w:w="1388" w:type="dxa"/>
            <w:tcBorders>
              <w:top w:val="nil"/>
              <w:left w:val="nil"/>
              <w:bottom w:val="single" w:sz="4" w:space="0" w:color="auto"/>
              <w:right w:val="single" w:sz="4" w:space="0" w:color="auto"/>
            </w:tcBorders>
            <w:shd w:val="clear" w:color="auto" w:fill="auto"/>
            <w:noWrap/>
            <w:vAlign w:val="bottom"/>
            <w:hideMark/>
          </w:tcPr>
          <w:p w14:paraId="49F988A5" w14:textId="77777777" w:rsidR="003529A5" w:rsidRPr="00A04C35" w:rsidRDefault="003529A5" w:rsidP="00B73DF3">
            <w:pPr>
              <w:rPr>
                <w:rFonts w:ascii="Garamond" w:hAnsi="Garamond"/>
                <w:color w:val="000000"/>
                <w:lang w:eastAsia="hu-HU"/>
              </w:rPr>
            </w:pPr>
            <w:r w:rsidRPr="00A04C35">
              <w:rPr>
                <w:rFonts w:ascii="Garamond" w:hAnsi="Garamond"/>
                <w:color w:val="000000"/>
                <w:lang w:eastAsia="hu-HU"/>
              </w:rPr>
              <w:t> </w:t>
            </w:r>
          </w:p>
        </w:tc>
      </w:tr>
      <w:tr w:rsidR="003529A5" w:rsidRPr="00A04C35" w14:paraId="30A729D4" w14:textId="77777777" w:rsidTr="00B73DF3">
        <w:trPr>
          <w:trHeight w:val="600"/>
        </w:trPr>
        <w:tc>
          <w:tcPr>
            <w:tcW w:w="2842" w:type="dxa"/>
            <w:tcBorders>
              <w:top w:val="nil"/>
              <w:left w:val="single" w:sz="4" w:space="0" w:color="auto"/>
              <w:bottom w:val="single" w:sz="4" w:space="0" w:color="auto"/>
              <w:right w:val="single" w:sz="4" w:space="0" w:color="auto"/>
            </w:tcBorders>
            <w:shd w:val="clear" w:color="auto" w:fill="auto"/>
            <w:vAlign w:val="center"/>
            <w:hideMark/>
          </w:tcPr>
          <w:p w14:paraId="53F0E291" w14:textId="77777777" w:rsidR="003529A5" w:rsidRPr="00A04C35" w:rsidRDefault="003529A5" w:rsidP="00B73DF3">
            <w:pPr>
              <w:jc w:val="center"/>
              <w:rPr>
                <w:rFonts w:ascii="Garamond" w:hAnsi="Garamond"/>
                <w:color w:val="000000"/>
                <w:sz w:val="16"/>
                <w:szCs w:val="16"/>
                <w:lang w:eastAsia="hu-HU"/>
              </w:rPr>
            </w:pPr>
          </w:p>
        </w:tc>
        <w:tc>
          <w:tcPr>
            <w:tcW w:w="1390" w:type="dxa"/>
            <w:tcBorders>
              <w:top w:val="nil"/>
              <w:left w:val="nil"/>
              <w:bottom w:val="single" w:sz="4" w:space="0" w:color="auto"/>
              <w:right w:val="single" w:sz="4" w:space="0" w:color="auto"/>
            </w:tcBorders>
            <w:shd w:val="clear" w:color="auto" w:fill="auto"/>
            <w:noWrap/>
            <w:vAlign w:val="bottom"/>
            <w:hideMark/>
          </w:tcPr>
          <w:p w14:paraId="5B30B1A9" w14:textId="77777777" w:rsidR="003529A5" w:rsidRPr="00A04C35" w:rsidRDefault="003529A5" w:rsidP="00B73DF3">
            <w:pPr>
              <w:rPr>
                <w:rFonts w:ascii="Garamond" w:hAnsi="Garamond"/>
                <w:color w:val="000000"/>
                <w:lang w:eastAsia="hu-HU"/>
              </w:rPr>
            </w:pPr>
            <w:r w:rsidRPr="00A04C35">
              <w:rPr>
                <w:rFonts w:ascii="Garamond" w:hAnsi="Garamond"/>
                <w:color w:val="000000"/>
                <w:lang w:eastAsia="hu-HU"/>
              </w:rPr>
              <w:t> </w:t>
            </w:r>
          </w:p>
        </w:tc>
        <w:tc>
          <w:tcPr>
            <w:tcW w:w="3005" w:type="dxa"/>
            <w:tcBorders>
              <w:top w:val="nil"/>
              <w:left w:val="nil"/>
              <w:bottom w:val="single" w:sz="4" w:space="0" w:color="auto"/>
              <w:right w:val="single" w:sz="4" w:space="0" w:color="auto"/>
            </w:tcBorders>
            <w:shd w:val="clear" w:color="auto" w:fill="auto"/>
            <w:noWrap/>
            <w:vAlign w:val="bottom"/>
            <w:hideMark/>
          </w:tcPr>
          <w:p w14:paraId="761C8A31" w14:textId="77777777" w:rsidR="003529A5" w:rsidRPr="00A04C35" w:rsidRDefault="003529A5" w:rsidP="00B73DF3">
            <w:pPr>
              <w:rPr>
                <w:rFonts w:ascii="Garamond" w:hAnsi="Garamond"/>
                <w:color w:val="000000"/>
                <w:lang w:eastAsia="hu-HU"/>
              </w:rPr>
            </w:pPr>
            <w:r w:rsidRPr="00A04C35">
              <w:rPr>
                <w:rFonts w:ascii="Garamond" w:hAnsi="Garamond"/>
                <w:color w:val="000000"/>
                <w:lang w:eastAsia="hu-HU"/>
              </w:rPr>
              <w:t> </w:t>
            </w:r>
          </w:p>
        </w:tc>
        <w:tc>
          <w:tcPr>
            <w:tcW w:w="984" w:type="dxa"/>
            <w:tcBorders>
              <w:top w:val="nil"/>
              <w:left w:val="nil"/>
              <w:bottom w:val="single" w:sz="4" w:space="0" w:color="auto"/>
              <w:right w:val="single" w:sz="4" w:space="0" w:color="auto"/>
            </w:tcBorders>
            <w:shd w:val="clear" w:color="auto" w:fill="auto"/>
            <w:noWrap/>
            <w:vAlign w:val="bottom"/>
            <w:hideMark/>
          </w:tcPr>
          <w:p w14:paraId="3FEE65EC" w14:textId="77777777" w:rsidR="003529A5" w:rsidRPr="00A04C35" w:rsidRDefault="003529A5" w:rsidP="00B73DF3">
            <w:pPr>
              <w:rPr>
                <w:rFonts w:ascii="Garamond" w:hAnsi="Garamond"/>
                <w:color w:val="000000"/>
                <w:lang w:eastAsia="hu-HU"/>
              </w:rPr>
            </w:pPr>
            <w:r w:rsidRPr="00A04C35">
              <w:rPr>
                <w:rFonts w:ascii="Garamond" w:hAnsi="Garamond"/>
                <w:color w:val="000000"/>
                <w:lang w:eastAsia="hu-HU"/>
              </w:rPr>
              <w:t> </w:t>
            </w:r>
          </w:p>
        </w:tc>
        <w:tc>
          <w:tcPr>
            <w:tcW w:w="3693" w:type="dxa"/>
            <w:tcBorders>
              <w:top w:val="nil"/>
              <w:left w:val="nil"/>
              <w:bottom w:val="single" w:sz="4" w:space="0" w:color="auto"/>
              <w:right w:val="single" w:sz="4" w:space="0" w:color="auto"/>
            </w:tcBorders>
            <w:shd w:val="clear" w:color="auto" w:fill="auto"/>
            <w:noWrap/>
            <w:vAlign w:val="bottom"/>
            <w:hideMark/>
          </w:tcPr>
          <w:p w14:paraId="37C8ECC5" w14:textId="77777777" w:rsidR="003529A5" w:rsidRPr="00A04C35" w:rsidRDefault="003529A5" w:rsidP="00B73DF3">
            <w:pPr>
              <w:rPr>
                <w:rFonts w:ascii="Garamond" w:hAnsi="Garamond"/>
                <w:color w:val="000000"/>
                <w:lang w:eastAsia="hu-HU"/>
              </w:rPr>
            </w:pPr>
            <w:r w:rsidRPr="00A04C35">
              <w:rPr>
                <w:rFonts w:ascii="Garamond" w:hAnsi="Garamond"/>
                <w:color w:val="000000"/>
                <w:lang w:eastAsia="hu-HU"/>
              </w:rPr>
              <w:t> </w:t>
            </w:r>
          </w:p>
        </w:tc>
        <w:tc>
          <w:tcPr>
            <w:tcW w:w="880" w:type="dxa"/>
            <w:tcBorders>
              <w:top w:val="nil"/>
              <w:left w:val="nil"/>
              <w:bottom w:val="single" w:sz="4" w:space="0" w:color="auto"/>
              <w:right w:val="single" w:sz="4" w:space="0" w:color="auto"/>
            </w:tcBorders>
            <w:shd w:val="clear" w:color="auto" w:fill="auto"/>
            <w:noWrap/>
            <w:vAlign w:val="bottom"/>
            <w:hideMark/>
          </w:tcPr>
          <w:p w14:paraId="323019D5" w14:textId="77777777" w:rsidR="003529A5" w:rsidRPr="00A04C35" w:rsidRDefault="003529A5" w:rsidP="00B73DF3">
            <w:pPr>
              <w:rPr>
                <w:rFonts w:ascii="Garamond" w:hAnsi="Garamond"/>
                <w:color w:val="000000"/>
                <w:lang w:eastAsia="hu-HU"/>
              </w:rPr>
            </w:pPr>
            <w:r w:rsidRPr="00A04C35">
              <w:rPr>
                <w:rFonts w:ascii="Garamond" w:hAnsi="Garamond"/>
                <w:color w:val="000000"/>
                <w:lang w:eastAsia="hu-HU"/>
              </w:rPr>
              <w:t> </w:t>
            </w:r>
          </w:p>
        </w:tc>
        <w:tc>
          <w:tcPr>
            <w:tcW w:w="1388" w:type="dxa"/>
            <w:tcBorders>
              <w:top w:val="nil"/>
              <w:left w:val="nil"/>
              <w:bottom w:val="single" w:sz="4" w:space="0" w:color="auto"/>
              <w:right w:val="single" w:sz="4" w:space="0" w:color="auto"/>
            </w:tcBorders>
            <w:shd w:val="clear" w:color="auto" w:fill="auto"/>
            <w:noWrap/>
            <w:vAlign w:val="bottom"/>
            <w:hideMark/>
          </w:tcPr>
          <w:p w14:paraId="7A5BD92A" w14:textId="77777777" w:rsidR="003529A5" w:rsidRPr="00A04C35" w:rsidRDefault="003529A5" w:rsidP="00B73DF3">
            <w:pPr>
              <w:rPr>
                <w:rFonts w:ascii="Garamond" w:hAnsi="Garamond"/>
                <w:color w:val="000000"/>
                <w:lang w:eastAsia="hu-HU"/>
              </w:rPr>
            </w:pPr>
            <w:r w:rsidRPr="00A04C35">
              <w:rPr>
                <w:rFonts w:ascii="Garamond" w:hAnsi="Garamond"/>
                <w:color w:val="000000"/>
                <w:lang w:eastAsia="hu-HU"/>
              </w:rPr>
              <w:t> </w:t>
            </w:r>
          </w:p>
        </w:tc>
      </w:tr>
      <w:tr w:rsidR="003529A5" w:rsidRPr="00A04C35" w14:paraId="02EBF35E" w14:textId="77777777" w:rsidTr="00B73DF3">
        <w:trPr>
          <w:trHeight w:val="600"/>
        </w:trPr>
        <w:tc>
          <w:tcPr>
            <w:tcW w:w="2842" w:type="dxa"/>
            <w:tcBorders>
              <w:top w:val="nil"/>
              <w:left w:val="single" w:sz="4" w:space="0" w:color="auto"/>
              <w:bottom w:val="single" w:sz="4" w:space="0" w:color="auto"/>
              <w:right w:val="single" w:sz="4" w:space="0" w:color="auto"/>
            </w:tcBorders>
            <w:shd w:val="clear" w:color="auto" w:fill="auto"/>
            <w:vAlign w:val="center"/>
            <w:hideMark/>
          </w:tcPr>
          <w:p w14:paraId="17FC7060" w14:textId="77777777" w:rsidR="003529A5" w:rsidRPr="00A04C35" w:rsidRDefault="003529A5" w:rsidP="00B73DF3">
            <w:pPr>
              <w:jc w:val="center"/>
              <w:rPr>
                <w:rFonts w:ascii="Garamond" w:hAnsi="Garamond"/>
                <w:color w:val="000000"/>
                <w:sz w:val="16"/>
                <w:szCs w:val="16"/>
                <w:lang w:eastAsia="hu-HU"/>
              </w:rPr>
            </w:pPr>
          </w:p>
        </w:tc>
        <w:tc>
          <w:tcPr>
            <w:tcW w:w="1390" w:type="dxa"/>
            <w:tcBorders>
              <w:top w:val="nil"/>
              <w:left w:val="nil"/>
              <w:bottom w:val="single" w:sz="4" w:space="0" w:color="auto"/>
              <w:right w:val="single" w:sz="4" w:space="0" w:color="auto"/>
            </w:tcBorders>
            <w:shd w:val="clear" w:color="auto" w:fill="auto"/>
            <w:noWrap/>
            <w:vAlign w:val="bottom"/>
            <w:hideMark/>
          </w:tcPr>
          <w:p w14:paraId="4A6FDBDB" w14:textId="77777777" w:rsidR="003529A5" w:rsidRPr="00A04C35" w:rsidRDefault="003529A5" w:rsidP="00B73DF3">
            <w:pPr>
              <w:rPr>
                <w:rFonts w:ascii="Garamond" w:hAnsi="Garamond"/>
                <w:color w:val="000000"/>
                <w:lang w:eastAsia="hu-HU"/>
              </w:rPr>
            </w:pPr>
            <w:r w:rsidRPr="00A04C35">
              <w:rPr>
                <w:rFonts w:ascii="Garamond" w:hAnsi="Garamond"/>
                <w:color w:val="000000"/>
                <w:lang w:eastAsia="hu-HU"/>
              </w:rPr>
              <w:t> </w:t>
            </w:r>
          </w:p>
        </w:tc>
        <w:tc>
          <w:tcPr>
            <w:tcW w:w="3005" w:type="dxa"/>
            <w:tcBorders>
              <w:top w:val="nil"/>
              <w:left w:val="nil"/>
              <w:bottom w:val="single" w:sz="4" w:space="0" w:color="auto"/>
              <w:right w:val="single" w:sz="4" w:space="0" w:color="auto"/>
            </w:tcBorders>
            <w:shd w:val="clear" w:color="auto" w:fill="auto"/>
            <w:noWrap/>
            <w:vAlign w:val="bottom"/>
            <w:hideMark/>
          </w:tcPr>
          <w:p w14:paraId="40523740" w14:textId="77777777" w:rsidR="003529A5" w:rsidRPr="00A04C35" w:rsidRDefault="003529A5" w:rsidP="00B73DF3">
            <w:pPr>
              <w:rPr>
                <w:rFonts w:ascii="Garamond" w:hAnsi="Garamond"/>
                <w:color w:val="000000"/>
                <w:lang w:eastAsia="hu-HU"/>
              </w:rPr>
            </w:pPr>
            <w:r w:rsidRPr="00A04C35">
              <w:rPr>
                <w:rFonts w:ascii="Garamond" w:hAnsi="Garamond"/>
                <w:color w:val="000000"/>
                <w:lang w:eastAsia="hu-HU"/>
              </w:rPr>
              <w:t> </w:t>
            </w:r>
          </w:p>
        </w:tc>
        <w:tc>
          <w:tcPr>
            <w:tcW w:w="984" w:type="dxa"/>
            <w:tcBorders>
              <w:top w:val="nil"/>
              <w:left w:val="nil"/>
              <w:bottom w:val="single" w:sz="4" w:space="0" w:color="auto"/>
              <w:right w:val="single" w:sz="4" w:space="0" w:color="auto"/>
            </w:tcBorders>
            <w:shd w:val="clear" w:color="auto" w:fill="auto"/>
            <w:noWrap/>
            <w:vAlign w:val="bottom"/>
            <w:hideMark/>
          </w:tcPr>
          <w:p w14:paraId="2D1E7229" w14:textId="77777777" w:rsidR="003529A5" w:rsidRPr="00A04C35" w:rsidRDefault="003529A5" w:rsidP="00B73DF3">
            <w:pPr>
              <w:rPr>
                <w:rFonts w:ascii="Garamond" w:hAnsi="Garamond"/>
                <w:color w:val="000000"/>
                <w:lang w:eastAsia="hu-HU"/>
              </w:rPr>
            </w:pPr>
            <w:r w:rsidRPr="00A04C35">
              <w:rPr>
                <w:rFonts w:ascii="Garamond" w:hAnsi="Garamond"/>
                <w:color w:val="000000"/>
                <w:lang w:eastAsia="hu-HU"/>
              </w:rPr>
              <w:t> </w:t>
            </w:r>
          </w:p>
        </w:tc>
        <w:tc>
          <w:tcPr>
            <w:tcW w:w="3693" w:type="dxa"/>
            <w:tcBorders>
              <w:top w:val="nil"/>
              <w:left w:val="nil"/>
              <w:bottom w:val="single" w:sz="4" w:space="0" w:color="auto"/>
              <w:right w:val="single" w:sz="4" w:space="0" w:color="auto"/>
            </w:tcBorders>
            <w:shd w:val="clear" w:color="auto" w:fill="auto"/>
            <w:noWrap/>
            <w:vAlign w:val="bottom"/>
            <w:hideMark/>
          </w:tcPr>
          <w:p w14:paraId="040E558E" w14:textId="77777777" w:rsidR="003529A5" w:rsidRPr="00A04C35" w:rsidRDefault="003529A5" w:rsidP="00B73DF3">
            <w:pPr>
              <w:rPr>
                <w:rFonts w:ascii="Garamond" w:hAnsi="Garamond"/>
                <w:color w:val="000000"/>
                <w:lang w:eastAsia="hu-HU"/>
              </w:rPr>
            </w:pPr>
            <w:r w:rsidRPr="00A04C35">
              <w:rPr>
                <w:rFonts w:ascii="Garamond" w:hAnsi="Garamond"/>
                <w:color w:val="000000"/>
                <w:lang w:eastAsia="hu-HU"/>
              </w:rPr>
              <w:t> </w:t>
            </w:r>
          </w:p>
        </w:tc>
        <w:tc>
          <w:tcPr>
            <w:tcW w:w="880" w:type="dxa"/>
            <w:tcBorders>
              <w:top w:val="nil"/>
              <w:left w:val="nil"/>
              <w:bottom w:val="single" w:sz="4" w:space="0" w:color="auto"/>
              <w:right w:val="single" w:sz="4" w:space="0" w:color="auto"/>
            </w:tcBorders>
            <w:shd w:val="clear" w:color="auto" w:fill="auto"/>
            <w:noWrap/>
            <w:vAlign w:val="bottom"/>
            <w:hideMark/>
          </w:tcPr>
          <w:p w14:paraId="34F4E714" w14:textId="77777777" w:rsidR="003529A5" w:rsidRPr="00A04C35" w:rsidRDefault="003529A5" w:rsidP="00B73DF3">
            <w:pPr>
              <w:rPr>
                <w:rFonts w:ascii="Garamond" w:hAnsi="Garamond"/>
                <w:color w:val="000000"/>
                <w:lang w:eastAsia="hu-HU"/>
              </w:rPr>
            </w:pPr>
            <w:r w:rsidRPr="00A04C35">
              <w:rPr>
                <w:rFonts w:ascii="Garamond" w:hAnsi="Garamond"/>
                <w:color w:val="000000"/>
                <w:lang w:eastAsia="hu-HU"/>
              </w:rPr>
              <w:t> </w:t>
            </w:r>
          </w:p>
        </w:tc>
        <w:tc>
          <w:tcPr>
            <w:tcW w:w="1388" w:type="dxa"/>
            <w:tcBorders>
              <w:top w:val="nil"/>
              <w:left w:val="nil"/>
              <w:bottom w:val="single" w:sz="4" w:space="0" w:color="auto"/>
              <w:right w:val="single" w:sz="4" w:space="0" w:color="auto"/>
            </w:tcBorders>
            <w:shd w:val="clear" w:color="auto" w:fill="auto"/>
            <w:noWrap/>
            <w:vAlign w:val="bottom"/>
            <w:hideMark/>
          </w:tcPr>
          <w:p w14:paraId="3251B079" w14:textId="77777777" w:rsidR="003529A5" w:rsidRPr="00A04C35" w:rsidRDefault="003529A5" w:rsidP="00B73DF3">
            <w:pPr>
              <w:rPr>
                <w:rFonts w:ascii="Garamond" w:hAnsi="Garamond"/>
                <w:color w:val="000000"/>
                <w:lang w:eastAsia="hu-HU"/>
              </w:rPr>
            </w:pPr>
            <w:r w:rsidRPr="00A04C35">
              <w:rPr>
                <w:rFonts w:ascii="Garamond" w:hAnsi="Garamond"/>
                <w:color w:val="000000"/>
                <w:lang w:eastAsia="hu-HU"/>
              </w:rPr>
              <w:t> </w:t>
            </w:r>
          </w:p>
        </w:tc>
      </w:tr>
    </w:tbl>
    <w:p w14:paraId="30E415B8" w14:textId="77777777" w:rsidR="003529A5" w:rsidRDefault="003529A5" w:rsidP="003529A5">
      <w:pPr>
        <w:ind w:left="426"/>
        <w:rPr>
          <w:rFonts w:ascii="Garamond" w:hAnsi="Garamond"/>
          <w:snapToGrid w:val="0"/>
        </w:rPr>
      </w:pPr>
    </w:p>
    <w:p w14:paraId="6A6597F7" w14:textId="77777777" w:rsidR="004D005B" w:rsidRDefault="004D005B">
      <w:pPr>
        <w:rPr>
          <w:rFonts w:ascii="Garamond" w:hAnsi="Garamond" w:cstheme="minorHAnsi"/>
          <w:b/>
        </w:rPr>
        <w:sectPr w:rsidR="004D005B" w:rsidSect="005B6B64">
          <w:pgSz w:w="16838" w:h="11906" w:orient="landscape"/>
          <w:pgMar w:top="1418" w:right="1276" w:bottom="1134" w:left="1418" w:header="709" w:footer="709" w:gutter="0"/>
          <w:cols w:space="708"/>
          <w:docGrid w:linePitch="360"/>
        </w:sectPr>
      </w:pPr>
    </w:p>
    <w:p w14:paraId="3BC04774" w14:textId="77777777" w:rsidR="00F423F6" w:rsidRDefault="00F423F6" w:rsidP="00F423F6">
      <w:pPr>
        <w:contextualSpacing/>
        <w:jc w:val="center"/>
        <w:rPr>
          <w:rFonts w:ascii="Garamond" w:hAnsi="Garamond"/>
          <w:b/>
        </w:rPr>
      </w:pPr>
      <w:r>
        <w:rPr>
          <w:rFonts w:ascii="Garamond" w:hAnsi="Garamond"/>
          <w:b/>
        </w:rPr>
        <w:lastRenderedPageBreak/>
        <w:t>Megismerési nyilatkozat</w:t>
      </w:r>
    </w:p>
    <w:p w14:paraId="5A81F1B3" w14:textId="77777777" w:rsidR="00F423F6" w:rsidRDefault="00F423F6" w:rsidP="00F423F6">
      <w:pPr>
        <w:contextualSpacing/>
        <w:jc w:val="center"/>
        <w:rPr>
          <w:rFonts w:ascii="Garamond" w:hAnsi="Garamond"/>
          <w:b/>
        </w:rPr>
      </w:pPr>
    </w:p>
    <w:p w14:paraId="46224195" w14:textId="77777777" w:rsidR="00F423F6" w:rsidRDefault="00F423F6" w:rsidP="00F423F6">
      <w:pPr>
        <w:contextualSpacing/>
        <w:jc w:val="both"/>
        <w:rPr>
          <w:rFonts w:ascii="Garamond" w:hAnsi="Garamond"/>
        </w:rPr>
      </w:pPr>
      <w:r>
        <w:rPr>
          <w:rFonts w:ascii="Garamond" w:hAnsi="Garamond"/>
        </w:rPr>
        <w:t>Alulírott saját kezű aláírásommal elismerem, hogy e tárgyi szabályzatban, annak mellékleteiben, függelékeiben foglaltakat megismertem. Tudomásul veszem, hogy e tárgyi szabályzatban írtakat munkavégzésem során köteles vagyok alkalmazni, az abban foglaltakat maradéktalanul betartani.</w:t>
      </w:r>
    </w:p>
    <w:p w14:paraId="2B3ADE00" w14:textId="77777777" w:rsidR="00F423F6" w:rsidRDefault="00F423F6" w:rsidP="00F423F6">
      <w:pPr>
        <w:contextualSpacing/>
        <w:jc w:val="both"/>
        <w:rPr>
          <w:rFonts w:ascii="Garamond" w:hAnsi="Garamond"/>
        </w:rPr>
      </w:pPr>
    </w:p>
    <w:p w14:paraId="0C637CEC" w14:textId="77777777" w:rsidR="00F423F6" w:rsidRPr="00C43006" w:rsidRDefault="00F423F6" w:rsidP="00F423F6">
      <w:pPr>
        <w:contextualSpacing/>
        <w:jc w:val="both"/>
        <w:rPr>
          <w:rFonts w:ascii="Garamond" w:hAnsi="Garamond"/>
          <w:b/>
        </w:rPr>
      </w:pPr>
      <w:r>
        <w:rPr>
          <w:rFonts w:ascii="Garamond" w:hAnsi="Garamond"/>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2"/>
        <w:gridCol w:w="2434"/>
        <w:gridCol w:w="1623"/>
        <w:gridCol w:w="1782"/>
        <w:gridCol w:w="2519"/>
      </w:tblGrid>
      <w:tr w:rsidR="00F423F6" w14:paraId="10E4EA86" w14:textId="77777777" w:rsidTr="00A836FA">
        <w:trPr>
          <w:trHeight w:val="1385"/>
        </w:trPr>
        <w:tc>
          <w:tcPr>
            <w:tcW w:w="658" w:type="dxa"/>
            <w:shd w:val="clear" w:color="auto" w:fill="auto"/>
          </w:tcPr>
          <w:p w14:paraId="5FBC11D2" w14:textId="77777777" w:rsidR="00F423F6" w:rsidRPr="0037515E" w:rsidRDefault="00F423F6" w:rsidP="00A836FA">
            <w:pPr>
              <w:contextualSpacing/>
              <w:jc w:val="center"/>
              <w:rPr>
                <w:rFonts w:ascii="Garamond" w:hAnsi="Garamond"/>
                <w:b/>
                <w:bCs/>
              </w:rPr>
            </w:pPr>
          </w:p>
          <w:p w14:paraId="4D0485F2" w14:textId="77777777" w:rsidR="00F423F6" w:rsidRPr="0037515E" w:rsidRDefault="00F423F6" w:rsidP="00A836FA">
            <w:pPr>
              <w:contextualSpacing/>
              <w:jc w:val="center"/>
              <w:rPr>
                <w:rFonts w:ascii="Garamond" w:hAnsi="Garamond"/>
                <w:b/>
                <w:bCs/>
              </w:rPr>
            </w:pPr>
          </w:p>
          <w:p w14:paraId="41937AE4" w14:textId="77777777" w:rsidR="00F423F6" w:rsidRPr="0037515E" w:rsidRDefault="00F423F6" w:rsidP="00A836FA">
            <w:pPr>
              <w:contextualSpacing/>
              <w:jc w:val="center"/>
              <w:rPr>
                <w:rFonts w:ascii="Garamond" w:hAnsi="Garamond"/>
                <w:b/>
                <w:bCs/>
              </w:rPr>
            </w:pPr>
            <w:r w:rsidRPr="0037515E">
              <w:rPr>
                <w:rFonts w:ascii="Garamond" w:hAnsi="Garamond"/>
                <w:b/>
                <w:bCs/>
              </w:rPr>
              <w:t>Sor-szám</w:t>
            </w:r>
          </w:p>
        </w:tc>
        <w:tc>
          <w:tcPr>
            <w:tcW w:w="2464" w:type="dxa"/>
            <w:shd w:val="clear" w:color="auto" w:fill="auto"/>
          </w:tcPr>
          <w:p w14:paraId="51DE5ED5" w14:textId="77777777" w:rsidR="00F423F6" w:rsidRPr="0037515E" w:rsidRDefault="00F423F6" w:rsidP="00A836FA">
            <w:pPr>
              <w:contextualSpacing/>
              <w:jc w:val="center"/>
              <w:rPr>
                <w:rFonts w:ascii="Garamond" w:hAnsi="Garamond"/>
                <w:b/>
                <w:bCs/>
              </w:rPr>
            </w:pPr>
          </w:p>
          <w:p w14:paraId="5AE901B2" w14:textId="77777777" w:rsidR="00F423F6" w:rsidRPr="0037515E" w:rsidRDefault="00F423F6" w:rsidP="00A836FA">
            <w:pPr>
              <w:contextualSpacing/>
              <w:jc w:val="center"/>
              <w:rPr>
                <w:rFonts w:ascii="Garamond" w:hAnsi="Garamond"/>
                <w:b/>
                <w:bCs/>
              </w:rPr>
            </w:pPr>
            <w:r w:rsidRPr="0037515E">
              <w:rPr>
                <w:rFonts w:ascii="Garamond" w:hAnsi="Garamond"/>
                <w:b/>
                <w:bCs/>
              </w:rPr>
              <w:t>Köztisztviselő, közalkalmazott, munkavállaló,</w:t>
            </w:r>
          </w:p>
          <w:p w14:paraId="37F2EE38" w14:textId="77777777" w:rsidR="00F423F6" w:rsidRPr="0037515E" w:rsidRDefault="00F423F6" w:rsidP="00A836FA">
            <w:pPr>
              <w:ind w:left="369" w:hanging="511"/>
              <w:contextualSpacing/>
              <w:jc w:val="center"/>
              <w:rPr>
                <w:rFonts w:ascii="Garamond" w:hAnsi="Garamond"/>
                <w:b/>
                <w:bCs/>
              </w:rPr>
            </w:pPr>
            <w:r w:rsidRPr="0037515E">
              <w:rPr>
                <w:rFonts w:ascii="Garamond" w:hAnsi="Garamond"/>
                <w:b/>
                <w:bCs/>
              </w:rPr>
              <w:t>szervezeti egység</w:t>
            </w:r>
          </w:p>
          <w:p w14:paraId="7DA9AB0A" w14:textId="77777777" w:rsidR="00F423F6" w:rsidRPr="0037515E" w:rsidRDefault="00F423F6" w:rsidP="00A836FA">
            <w:pPr>
              <w:ind w:left="369" w:hanging="511"/>
              <w:contextualSpacing/>
              <w:jc w:val="center"/>
              <w:rPr>
                <w:rFonts w:ascii="Garamond" w:hAnsi="Garamond"/>
                <w:b/>
                <w:bCs/>
              </w:rPr>
            </w:pPr>
            <w:r w:rsidRPr="0037515E">
              <w:rPr>
                <w:rFonts w:ascii="Garamond" w:hAnsi="Garamond"/>
                <w:b/>
                <w:bCs/>
              </w:rPr>
              <w:t>vezetőjének</w:t>
            </w:r>
          </w:p>
          <w:p w14:paraId="71139085" w14:textId="77777777" w:rsidR="00F423F6" w:rsidRPr="0037515E" w:rsidRDefault="00F423F6" w:rsidP="00A836FA">
            <w:pPr>
              <w:contextualSpacing/>
              <w:jc w:val="center"/>
              <w:rPr>
                <w:rFonts w:ascii="Garamond" w:hAnsi="Garamond"/>
                <w:b/>
                <w:bCs/>
              </w:rPr>
            </w:pPr>
            <w:r w:rsidRPr="0037515E">
              <w:rPr>
                <w:rFonts w:ascii="Garamond" w:hAnsi="Garamond"/>
                <w:b/>
                <w:bCs/>
              </w:rPr>
              <w:t>n e v e</w:t>
            </w:r>
          </w:p>
        </w:tc>
        <w:tc>
          <w:tcPr>
            <w:tcW w:w="1630" w:type="dxa"/>
            <w:shd w:val="clear" w:color="auto" w:fill="auto"/>
          </w:tcPr>
          <w:p w14:paraId="169C421E" w14:textId="77777777" w:rsidR="00F423F6" w:rsidRPr="0037515E" w:rsidRDefault="00F423F6" w:rsidP="00A836FA">
            <w:pPr>
              <w:contextualSpacing/>
              <w:jc w:val="center"/>
              <w:rPr>
                <w:rFonts w:ascii="Garamond" w:hAnsi="Garamond"/>
                <w:b/>
                <w:bCs/>
              </w:rPr>
            </w:pPr>
          </w:p>
          <w:p w14:paraId="03A13FDC" w14:textId="77777777" w:rsidR="00F423F6" w:rsidRPr="0037515E" w:rsidRDefault="00F423F6" w:rsidP="00A836FA">
            <w:pPr>
              <w:contextualSpacing/>
              <w:jc w:val="center"/>
              <w:rPr>
                <w:rFonts w:ascii="Garamond" w:hAnsi="Garamond"/>
                <w:b/>
                <w:bCs/>
              </w:rPr>
            </w:pPr>
            <w:r w:rsidRPr="0037515E">
              <w:rPr>
                <w:rFonts w:ascii="Garamond" w:hAnsi="Garamond"/>
                <w:b/>
                <w:bCs/>
              </w:rPr>
              <w:t>Szervezeti egység megnevezése</w:t>
            </w:r>
          </w:p>
        </w:tc>
        <w:tc>
          <w:tcPr>
            <w:tcW w:w="1639" w:type="dxa"/>
            <w:shd w:val="clear" w:color="auto" w:fill="auto"/>
          </w:tcPr>
          <w:p w14:paraId="5C1B8EEC" w14:textId="77777777" w:rsidR="00F423F6" w:rsidRPr="0037515E" w:rsidRDefault="00F423F6" w:rsidP="00A836FA">
            <w:pPr>
              <w:contextualSpacing/>
              <w:jc w:val="center"/>
              <w:rPr>
                <w:rFonts w:ascii="Garamond" w:hAnsi="Garamond"/>
                <w:b/>
                <w:bCs/>
              </w:rPr>
            </w:pPr>
          </w:p>
          <w:p w14:paraId="2846CFD3" w14:textId="77777777" w:rsidR="00F423F6" w:rsidRPr="0037515E" w:rsidRDefault="00F423F6" w:rsidP="00A836FA">
            <w:pPr>
              <w:contextualSpacing/>
              <w:jc w:val="center"/>
              <w:rPr>
                <w:rFonts w:ascii="Garamond" w:hAnsi="Garamond"/>
                <w:b/>
                <w:bCs/>
              </w:rPr>
            </w:pPr>
            <w:r w:rsidRPr="0037515E">
              <w:rPr>
                <w:rFonts w:ascii="Garamond" w:hAnsi="Garamond"/>
                <w:b/>
                <w:bCs/>
              </w:rPr>
              <w:t>Szabályzat</w:t>
            </w:r>
          </w:p>
          <w:p w14:paraId="3F9F8E32" w14:textId="77777777" w:rsidR="00F423F6" w:rsidRPr="0037515E" w:rsidRDefault="00F423F6" w:rsidP="00A836FA">
            <w:pPr>
              <w:contextualSpacing/>
              <w:jc w:val="center"/>
              <w:rPr>
                <w:rFonts w:ascii="Garamond" w:hAnsi="Garamond"/>
                <w:b/>
                <w:bCs/>
              </w:rPr>
            </w:pPr>
            <w:r w:rsidRPr="0037515E">
              <w:rPr>
                <w:rFonts w:ascii="Garamond" w:hAnsi="Garamond"/>
                <w:b/>
                <w:bCs/>
              </w:rPr>
              <w:t>megismerésének</w:t>
            </w:r>
          </w:p>
          <w:p w14:paraId="671EE502" w14:textId="77777777" w:rsidR="00F423F6" w:rsidRPr="0037515E" w:rsidRDefault="00F423F6" w:rsidP="00A836FA">
            <w:pPr>
              <w:contextualSpacing/>
              <w:jc w:val="center"/>
              <w:rPr>
                <w:rFonts w:ascii="Garamond" w:hAnsi="Garamond"/>
                <w:b/>
                <w:bCs/>
              </w:rPr>
            </w:pPr>
            <w:r w:rsidRPr="0037515E">
              <w:rPr>
                <w:rFonts w:ascii="Garamond" w:hAnsi="Garamond"/>
                <w:b/>
                <w:bCs/>
              </w:rPr>
              <w:t>időpontja</w:t>
            </w:r>
          </w:p>
          <w:p w14:paraId="27447D8E" w14:textId="77777777" w:rsidR="00F423F6" w:rsidRPr="0037515E" w:rsidRDefault="00F423F6" w:rsidP="00A836FA">
            <w:pPr>
              <w:contextualSpacing/>
              <w:jc w:val="center"/>
              <w:rPr>
                <w:rFonts w:ascii="Garamond" w:hAnsi="Garamond"/>
                <w:b/>
                <w:bCs/>
              </w:rPr>
            </w:pPr>
            <w:r w:rsidRPr="0037515E">
              <w:rPr>
                <w:rFonts w:ascii="Garamond" w:hAnsi="Garamond"/>
                <w:b/>
                <w:bCs/>
              </w:rPr>
              <w:t>év/hónap/nap</w:t>
            </w:r>
          </w:p>
        </w:tc>
        <w:tc>
          <w:tcPr>
            <w:tcW w:w="2552" w:type="dxa"/>
            <w:shd w:val="clear" w:color="auto" w:fill="auto"/>
          </w:tcPr>
          <w:p w14:paraId="099185C8" w14:textId="77777777" w:rsidR="00F423F6" w:rsidRPr="0037515E" w:rsidRDefault="00F423F6" w:rsidP="00A836FA">
            <w:pPr>
              <w:contextualSpacing/>
              <w:jc w:val="center"/>
              <w:rPr>
                <w:rFonts w:ascii="Garamond" w:hAnsi="Garamond"/>
                <w:b/>
                <w:bCs/>
              </w:rPr>
            </w:pPr>
          </w:p>
          <w:p w14:paraId="2EC6114A" w14:textId="77777777" w:rsidR="00F423F6" w:rsidRPr="0037515E" w:rsidRDefault="00F423F6" w:rsidP="00A836FA">
            <w:pPr>
              <w:contextualSpacing/>
              <w:jc w:val="center"/>
              <w:rPr>
                <w:rFonts w:ascii="Garamond" w:hAnsi="Garamond"/>
                <w:b/>
                <w:bCs/>
              </w:rPr>
            </w:pPr>
            <w:r w:rsidRPr="0037515E">
              <w:rPr>
                <w:rFonts w:ascii="Garamond" w:hAnsi="Garamond"/>
                <w:b/>
                <w:bCs/>
              </w:rPr>
              <w:t>Szabályzatot megismert</w:t>
            </w:r>
          </w:p>
          <w:p w14:paraId="7F92103B" w14:textId="77777777" w:rsidR="00F423F6" w:rsidRPr="0037515E" w:rsidRDefault="00F423F6" w:rsidP="00A836FA">
            <w:pPr>
              <w:contextualSpacing/>
              <w:jc w:val="center"/>
              <w:rPr>
                <w:rFonts w:ascii="Garamond" w:hAnsi="Garamond"/>
                <w:b/>
                <w:bCs/>
              </w:rPr>
            </w:pPr>
            <w:r w:rsidRPr="0037515E">
              <w:rPr>
                <w:rFonts w:ascii="Garamond" w:hAnsi="Garamond"/>
                <w:b/>
                <w:bCs/>
              </w:rPr>
              <w:t>köztisztviselő,</w:t>
            </w:r>
          </w:p>
          <w:p w14:paraId="2185AB29" w14:textId="77777777" w:rsidR="00F423F6" w:rsidRPr="0037515E" w:rsidRDefault="00F423F6" w:rsidP="00A836FA">
            <w:pPr>
              <w:contextualSpacing/>
              <w:jc w:val="center"/>
              <w:rPr>
                <w:rFonts w:ascii="Garamond" w:hAnsi="Garamond"/>
                <w:b/>
                <w:bCs/>
              </w:rPr>
            </w:pPr>
            <w:r w:rsidRPr="0037515E">
              <w:rPr>
                <w:rFonts w:ascii="Garamond" w:hAnsi="Garamond"/>
                <w:b/>
                <w:bCs/>
              </w:rPr>
              <w:t>közalkalmazott,</w:t>
            </w:r>
          </w:p>
          <w:p w14:paraId="200403F6" w14:textId="77777777" w:rsidR="00F423F6" w:rsidRPr="0037515E" w:rsidRDefault="00F423F6" w:rsidP="00A836FA">
            <w:pPr>
              <w:contextualSpacing/>
              <w:jc w:val="center"/>
              <w:rPr>
                <w:rFonts w:ascii="Garamond" w:hAnsi="Garamond"/>
                <w:b/>
                <w:bCs/>
              </w:rPr>
            </w:pPr>
            <w:r w:rsidRPr="0037515E">
              <w:rPr>
                <w:rFonts w:ascii="Garamond" w:hAnsi="Garamond"/>
                <w:b/>
                <w:bCs/>
              </w:rPr>
              <w:t>munkavállaló,</w:t>
            </w:r>
          </w:p>
          <w:p w14:paraId="5518B375" w14:textId="77777777" w:rsidR="00F423F6" w:rsidRPr="0037515E" w:rsidRDefault="00F423F6" w:rsidP="00A836FA">
            <w:pPr>
              <w:contextualSpacing/>
              <w:jc w:val="center"/>
              <w:rPr>
                <w:rFonts w:ascii="Garamond" w:hAnsi="Garamond"/>
                <w:b/>
                <w:bCs/>
              </w:rPr>
            </w:pPr>
            <w:r w:rsidRPr="0037515E">
              <w:rPr>
                <w:rFonts w:ascii="Garamond" w:hAnsi="Garamond"/>
                <w:b/>
                <w:bCs/>
              </w:rPr>
              <w:t>szervezeti egység vezetője</w:t>
            </w:r>
          </w:p>
          <w:p w14:paraId="2FA96719" w14:textId="77777777" w:rsidR="00F423F6" w:rsidRPr="0037515E" w:rsidRDefault="00F423F6" w:rsidP="00A836FA">
            <w:pPr>
              <w:contextualSpacing/>
              <w:jc w:val="center"/>
              <w:rPr>
                <w:rFonts w:ascii="Garamond" w:hAnsi="Garamond"/>
                <w:b/>
                <w:bCs/>
              </w:rPr>
            </w:pPr>
            <w:r w:rsidRPr="0037515E">
              <w:rPr>
                <w:rFonts w:ascii="Garamond" w:hAnsi="Garamond"/>
                <w:b/>
                <w:bCs/>
              </w:rPr>
              <w:t>saját kezű aláírása</w:t>
            </w:r>
          </w:p>
        </w:tc>
      </w:tr>
      <w:tr w:rsidR="00F423F6" w14:paraId="0281CCF0" w14:textId="77777777" w:rsidTr="00A836FA">
        <w:tc>
          <w:tcPr>
            <w:tcW w:w="658" w:type="dxa"/>
            <w:shd w:val="clear" w:color="auto" w:fill="auto"/>
          </w:tcPr>
          <w:p w14:paraId="3905D240" w14:textId="77777777" w:rsidR="00F423F6" w:rsidRPr="00903246" w:rsidRDefault="00F423F6" w:rsidP="00A836FA">
            <w:pPr>
              <w:contextualSpacing/>
              <w:jc w:val="both"/>
              <w:rPr>
                <w:rFonts w:ascii="Garamond" w:hAnsi="Garamond"/>
              </w:rPr>
            </w:pPr>
          </w:p>
        </w:tc>
        <w:tc>
          <w:tcPr>
            <w:tcW w:w="2464" w:type="dxa"/>
            <w:shd w:val="clear" w:color="auto" w:fill="auto"/>
          </w:tcPr>
          <w:p w14:paraId="2F5FA43D" w14:textId="77777777" w:rsidR="00F423F6" w:rsidRPr="00903246" w:rsidRDefault="00F423F6" w:rsidP="00A836FA">
            <w:pPr>
              <w:contextualSpacing/>
              <w:jc w:val="center"/>
              <w:rPr>
                <w:rFonts w:ascii="Garamond" w:hAnsi="Garamond"/>
                <w:b/>
              </w:rPr>
            </w:pPr>
            <w:r w:rsidRPr="00903246">
              <w:rPr>
                <w:rFonts w:ascii="Garamond" w:hAnsi="Garamond"/>
                <w:b/>
              </w:rPr>
              <w:t>A</w:t>
            </w:r>
          </w:p>
        </w:tc>
        <w:tc>
          <w:tcPr>
            <w:tcW w:w="1630" w:type="dxa"/>
            <w:shd w:val="clear" w:color="auto" w:fill="auto"/>
          </w:tcPr>
          <w:p w14:paraId="032C7A7A" w14:textId="77777777" w:rsidR="00F423F6" w:rsidRPr="00903246" w:rsidRDefault="00F423F6" w:rsidP="00A836FA">
            <w:pPr>
              <w:contextualSpacing/>
              <w:jc w:val="center"/>
              <w:rPr>
                <w:rFonts w:ascii="Garamond" w:hAnsi="Garamond"/>
                <w:b/>
              </w:rPr>
            </w:pPr>
            <w:r w:rsidRPr="00903246">
              <w:rPr>
                <w:rFonts w:ascii="Garamond" w:hAnsi="Garamond"/>
                <w:b/>
              </w:rPr>
              <w:t>B</w:t>
            </w:r>
          </w:p>
        </w:tc>
        <w:tc>
          <w:tcPr>
            <w:tcW w:w="1639" w:type="dxa"/>
            <w:shd w:val="clear" w:color="auto" w:fill="auto"/>
          </w:tcPr>
          <w:p w14:paraId="5C634447" w14:textId="77777777" w:rsidR="00F423F6" w:rsidRPr="00903246" w:rsidRDefault="00F423F6" w:rsidP="00A836FA">
            <w:pPr>
              <w:contextualSpacing/>
              <w:jc w:val="center"/>
              <w:rPr>
                <w:rFonts w:ascii="Garamond" w:hAnsi="Garamond"/>
                <w:b/>
              </w:rPr>
            </w:pPr>
            <w:r w:rsidRPr="00903246">
              <w:rPr>
                <w:rFonts w:ascii="Garamond" w:hAnsi="Garamond"/>
                <w:b/>
              </w:rPr>
              <w:t>C</w:t>
            </w:r>
          </w:p>
        </w:tc>
        <w:tc>
          <w:tcPr>
            <w:tcW w:w="2552" w:type="dxa"/>
            <w:shd w:val="clear" w:color="auto" w:fill="auto"/>
          </w:tcPr>
          <w:p w14:paraId="673F4D35" w14:textId="77777777" w:rsidR="00F423F6" w:rsidRPr="00903246" w:rsidRDefault="00F423F6" w:rsidP="00A836FA">
            <w:pPr>
              <w:contextualSpacing/>
              <w:jc w:val="center"/>
              <w:rPr>
                <w:rFonts w:ascii="Garamond" w:hAnsi="Garamond"/>
                <w:b/>
              </w:rPr>
            </w:pPr>
            <w:r w:rsidRPr="00903246">
              <w:rPr>
                <w:rFonts w:ascii="Garamond" w:hAnsi="Garamond"/>
                <w:b/>
              </w:rPr>
              <w:t>D</w:t>
            </w:r>
          </w:p>
        </w:tc>
      </w:tr>
      <w:tr w:rsidR="00F423F6" w14:paraId="0A5F6F11" w14:textId="77777777" w:rsidTr="00A836FA">
        <w:tc>
          <w:tcPr>
            <w:tcW w:w="658" w:type="dxa"/>
            <w:shd w:val="clear" w:color="auto" w:fill="auto"/>
          </w:tcPr>
          <w:p w14:paraId="489FCF21" w14:textId="77777777" w:rsidR="00F423F6" w:rsidRPr="00903246" w:rsidRDefault="00F423F6" w:rsidP="00A836FA">
            <w:pPr>
              <w:spacing w:line="360" w:lineRule="auto"/>
              <w:contextualSpacing/>
              <w:jc w:val="center"/>
              <w:rPr>
                <w:rFonts w:ascii="Garamond" w:hAnsi="Garamond"/>
              </w:rPr>
            </w:pPr>
            <w:r w:rsidRPr="00903246">
              <w:rPr>
                <w:rFonts w:ascii="Garamond" w:hAnsi="Garamond"/>
              </w:rPr>
              <w:t>1.</w:t>
            </w:r>
          </w:p>
        </w:tc>
        <w:tc>
          <w:tcPr>
            <w:tcW w:w="2464" w:type="dxa"/>
            <w:shd w:val="clear" w:color="auto" w:fill="auto"/>
          </w:tcPr>
          <w:p w14:paraId="35DA0AD2" w14:textId="77777777" w:rsidR="00F423F6" w:rsidRPr="00903246" w:rsidRDefault="00F423F6" w:rsidP="00A836FA">
            <w:pPr>
              <w:spacing w:line="360" w:lineRule="auto"/>
              <w:contextualSpacing/>
              <w:jc w:val="both"/>
              <w:rPr>
                <w:rFonts w:ascii="Garamond" w:hAnsi="Garamond"/>
              </w:rPr>
            </w:pPr>
            <w:r>
              <w:rPr>
                <w:rFonts w:ascii="Garamond" w:hAnsi="Garamond"/>
              </w:rPr>
              <w:t>Erhard Gyula</w:t>
            </w:r>
          </w:p>
        </w:tc>
        <w:tc>
          <w:tcPr>
            <w:tcW w:w="1630" w:type="dxa"/>
            <w:shd w:val="clear" w:color="auto" w:fill="auto"/>
          </w:tcPr>
          <w:p w14:paraId="08DDDF01" w14:textId="77777777" w:rsidR="00F423F6" w:rsidRPr="00903246" w:rsidRDefault="00F423F6" w:rsidP="00A836FA">
            <w:pPr>
              <w:spacing w:line="360" w:lineRule="auto"/>
              <w:contextualSpacing/>
              <w:jc w:val="both"/>
              <w:rPr>
                <w:rFonts w:ascii="Garamond" w:hAnsi="Garamond"/>
              </w:rPr>
            </w:pPr>
            <w:r w:rsidRPr="00903246">
              <w:rPr>
                <w:rFonts w:ascii="Garamond" w:hAnsi="Garamond"/>
              </w:rPr>
              <w:t>Polgármester</w:t>
            </w:r>
          </w:p>
        </w:tc>
        <w:tc>
          <w:tcPr>
            <w:tcW w:w="1639" w:type="dxa"/>
            <w:shd w:val="clear" w:color="auto" w:fill="auto"/>
          </w:tcPr>
          <w:p w14:paraId="42C0CC21" w14:textId="77777777" w:rsidR="00F423F6" w:rsidRPr="00903246" w:rsidRDefault="00F423F6" w:rsidP="00A836FA">
            <w:pPr>
              <w:spacing w:line="360" w:lineRule="auto"/>
              <w:contextualSpacing/>
              <w:jc w:val="both"/>
              <w:rPr>
                <w:rFonts w:ascii="Garamond" w:hAnsi="Garamond"/>
              </w:rPr>
            </w:pPr>
            <w:r>
              <w:rPr>
                <w:rFonts w:ascii="Garamond" w:hAnsi="Garamond"/>
              </w:rPr>
              <w:t>2025. 01. 02.</w:t>
            </w:r>
          </w:p>
        </w:tc>
        <w:tc>
          <w:tcPr>
            <w:tcW w:w="2552" w:type="dxa"/>
            <w:shd w:val="clear" w:color="auto" w:fill="auto"/>
          </w:tcPr>
          <w:p w14:paraId="7963F29D" w14:textId="77777777" w:rsidR="00F423F6" w:rsidRPr="00903246" w:rsidRDefault="00F423F6" w:rsidP="00A836FA">
            <w:pPr>
              <w:spacing w:line="360" w:lineRule="auto"/>
              <w:contextualSpacing/>
              <w:jc w:val="both"/>
              <w:rPr>
                <w:rFonts w:ascii="Garamond" w:hAnsi="Garamond"/>
              </w:rPr>
            </w:pPr>
          </w:p>
        </w:tc>
      </w:tr>
      <w:tr w:rsidR="00F423F6" w14:paraId="4B4A6889" w14:textId="77777777" w:rsidTr="00A836FA">
        <w:tc>
          <w:tcPr>
            <w:tcW w:w="658" w:type="dxa"/>
            <w:shd w:val="clear" w:color="auto" w:fill="auto"/>
          </w:tcPr>
          <w:p w14:paraId="0A34A6BC" w14:textId="77777777" w:rsidR="00F423F6" w:rsidRPr="00903246" w:rsidRDefault="00F423F6" w:rsidP="00A836FA">
            <w:pPr>
              <w:spacing w:line="360" w:lineRule="auto"/>
              <w:contextualSpacing/>
              <w:jc w:val="center"/>
              <w:rPr>
                <w:rFonts w:ascii="Garamond" w:hAnsi="Garamond"/>
              </w:rPr>
            </w:pPr>
            <w:r w:rsidRPr="00903246">
              <w:rPr>
                <w:rFonts w:ascii="Garamond" w:hAnsi="Garamond"/>
              </w:rPr>
              <w:t>2.</w:t>
            </w:r>
          </w:p>
        </w:tc>
        <w:tc>
          <w:tcPr>
            <w:tcW w:w="2464" w:type="dxa"/>
            <w:shd w:val="clear" w:color="auto" w:fill="auto"/>
          </w:tcPr>
          <w:p w14:paraId="20ED3FAF" w14:textId="77777777" w:rsidR="00F423F6" w:rsidRPr="00903246" w:rsidRDefault="00F423F6" w:rsidP="00A836FA">
            <w:pPr>
              <w:spacing w:line="360" w:lineRule="auto"/>
              <w:contextualSpacing/>
              <w:jc w:val="both"/>
              <w:rPr>
                <w:rFonts w:ascii="Garamond" w:hAnsi="Garamond"/>
              </w:rPr>
            </w:pPr>
            <w:r w:rsidRPr="00903246">
              <w:rPr>
                <w:rFonts w:ascii="Garamond" w:hAnsi="Garamond"/>
              </w:rPr>
              <w:t>Kató Pálné</w:t>
            </w:r>
          </w:p>
        </w:tc>
        <w:tc>
          <w:tcPr>
            <w:tcW w:w="1630" w:type="dxa"/>
            <w:shd w:val="clear" w:color="auto" w:fill="auto"/>
          </w:tcPr>
          <w:p w14:paraId="48B0D7B1" w14:textId="77777777" w:rsidR="00F423F6" w:rsidRPr="00903246" w:rsidRDefault="00F423F6" w:rsidP="00A836FA">
            <w:pPr>
              <w:spacing w:line="360" w:lineRule="auto"/>
              <w:contextualSpacing/>
              <w:jc w:val="both"/>
              <w:rPr>
                <w:rFonts w:ascii="Garamond" w:hAnsi="Garamond"/>
              </w:rPr>
            </w:pPr>
            <w:r w:rsidRPr="00903246">
              <w:rPr>
                <w:rFonts w:ascii="Garamond" w:hAnsi="Garamond"/>
              </w:rPr>
              <w:t>Hivatalvezető</w:t>
            </w:r>
          </w:p>
        </w:tc>
        <w:tc>
          <w:tcPr>
            <w:tcW w:w="1639" w:type="dxa"/>
            <w:shd w:val="clear" w:color="auto" w:fill="auto"/>
          </w:tcPr>
          <w:p w14:paraId="434F8734" w14:textId="77777777" w:rsidR="00F423F6" w:rsidRPr="00903246" w:rsidRDefault="00F423F6" w:rsidP="00A836FA">
            <w:pPr>
              <w:spacing w:line="360" w:lineRule="auto"/>
              <w:contextualSpacing/>
              <w:jc w:val="both"/>
              <w:rPr>
                <w:rFonts w:ascii="Garamond" w:hAnsi="Garamond"/>
              </w:rPr>
            </w:pPr>
            <w:r>
              <w:rPr>
                <w:rFonts w:ascii="Garamond" w:hAnsi="Garamond"/>
              </w:rPr>
              <w:t>2025. 01. 02.</w:t>
            </w:r>
          </w:p>
        </w:tc>
        <w:tc>
          <w:tcPr>
            <w:tcW w:w="2552" w:type="dxa"/>
            <w:shd w:val="clear" w:color="auto" w:fill="auto"/>
          </w:tcPr>
          <w:p w14:paraId="5D02B0ED" w14:textId="77777777" w:rsidR="00F423F6" w:rsidRPr="00903246" w:rsidRDefault="00F423F6" w:rsidP="00A836FA">
            <w:pPr>
              <w:spacing w:line="360" w:lineRule="auto"/>
              <w:contextualSpacing/>
              <w:jc w:val="both"/>
              <w:rPr>
                <w:rFonts w:ascii="Garamond" w:hAnsi="Garamond"/>
              </w:rPr>
            </w:pPr>
          </w:p>
        </w:tc>
      </w:tr>
      <w:tr w:rsidR="00F423F6" w14:paraId="701809AA" w14:textId="77777777" w:rsidTr="00A836FA">
        <w:tc>
          <w:tcPr>
            <w:tcW w:w="658" w:type="dxa"/>
            <w:shd w:val="clear" w:color="auto" w:fill="auto"/>
          </w:tcPr>
          <w:p w14:paraId="009933F4" w14:textId="77777777" w:rsidR="00F423F6" w:rsidRPr="00903246" w:rsidRDefault="00F423F6" w:rsidP="00A836FA">
            <w:pPr>
              <w:spacing w:line="360" w:lineRule="auto"/>
              <w:contextualSpacing/>
              <w:jc w:val="center"/>
              <w:rPr>
                <w:rFonts w:ascii="Garamond" w:hAnsi="Garamond"/>
              </w:rPr>
            </w:pPr>
            <w:r>
              <w:rPr>
                <w:rFonts w:ascii="Garamond" w:hAnsi="Garamond"/>
              </w:rPr>
              <w:t>3.</w:t>
            </w:r>
          </w:p>
        </w:tc>
        <w:tc>
          <w:tcPr>
            <w:tcW w:w="2464" w:type="dxa"/>
            <w:shd w:val="clear" w:color="auto" w:fill="auto"/>
          </w:tcPr>
          <w:p w14:paraId="106AC580" w14:textId="77777777" w:rsidR="00F423F6" w:rsidRPr="00903246" w:rsidRDefault="00F423F6" w:rsidP="00A836FA">
            <w:pPr>
              <w:spacing w:line="360" w:lineRule="auto"/>
              <w:contextualSpacing/>
              <w:jc w:val="both"/>
              <w:rPr>
                <w:rFonts w:ascii="Garamond" w:hAnsi="Garamond"/>
              </w:rPr>
            </w:pPr>
            <w:r>
              <w:rPr>
                <w:rFonts w:ascii="Garamond" w:hAnsi="Garamond"/>
              </w:rPr>
              <w:t>Erhard Gyula</w:t>
            </w:r>
          </w:p>
        </w:tc>
        <w:tc>
          <w:tcPr>
            <w:tcW w:w="1630" w:type="dxa"/>
            <w:shd w:val="clear" w:color="auto" w:fill="auto"/>
          </w:tcPr>
          <w:p w14:paraId="6B277945" w14:textId="77777777" w:rsidR="00F423F6" w:rsidRPr="00903246" w:rsidRDefault="00F423F6" w:rsidP="00A836FA">
            <w:pPr>
              <w:spacing w:line="360" w:lineRule="auto"/>
              <w:contextualSpacing/>
              <w:jc w:val="both"/>
              <w:rPr>
                <w:rFonts w:ascii="Garamond" w:hAnsi="Garamond"/>
              </w:rPr>
            </w:pPr>
            <w:r w:rsidRPr="00903246">
              <w:rPr>
                <w:rFonts w:ascii="Garamond" w:hAnsi="Garamond"/>
              </w:rPr>
              <w:t>Társulási Elnök</w:t>
            </w:r>
          </w:p>
        </w:tc>
        <w:tc>
          <w:tcPr>
            <w:tcW w:w="1639" w:type="dxa"/>
            <w:shd w:val="clear" w:color="auto" w:fill="auto"/>
          </w:tcPr>
          <w:p w14:paraId="64643321" w14:textId="77777777" w:rsidR="00F423F6" w:rsidRPr="00903246" w:rsidRDefault="00F423F6" w:rsidP="00A836FA">
            <w:pPr>
              <w:spacing w:line="360" w:lineRule="auto"/>
              <w:contextualSpacing/>
              <w:jc w:val="both"/>
              <w:rPr>
                <w:rFonts w:ascii="Garamond" w:hAnsi="Garamond"/>
              </w:rPr>
            </w:pPr>
            <w:r>
              <w:rPr>
                <w:rFonts w:ascii="Garamond" w:hAnsi="Garamond"/>
              </w:rPr>
              <w:t>2025. 01. 02.</w:t>
            </w:r>
          </w:p>
        </w:tc>
        <w:tc>
          <w:tcPr>
            <w:tcW w:w="2552" w:type="dxa"/>
            <w:shd w:val="clear" w:color="auto" w:fill="auto"/>
          </w:tcPr>
          <w:p w14:paraId="730A6029" w14:textId="77777777" w:rsidR="00F423F6" w:rsidRPr="00903246" w:rsidRDefault="00F423F6" w:rsidP="00A836FA">
            <w:pPr>
              <w:spacing w:line="360" w:lineRule="auto"/>
              <w:contextualSpacing/>
              <w:jc w:val="both"/>
              <w:rPr>
                <w:rFonts w:ascii="Garamond" w:hAnsi="Garamond"/>
              </w:rPr>
            </w:pPr>
          </w:p>
        </w:tc>
      </w:tr>
      <w:tr w:rsidR="00F423F6" w14:paraId="25C2E72D" w14:textId="77777777" w:rsidTr="00A836FA">
        <w:tc>
          <w:tcPr>
            <w:tcW w:w="658" w:type="dxa"/>
            <w:shd w:val="clear" w:color="auto" w:fill="auto"/>
          </w:tcPr>
          <w:p w14:paraId="6537B9DD" w14:textId="77777777" w:rsidR="00F423F6" w:rsidRPr="00903246" w:rsidRDefault="00F423F6" w:rsidP="00A836FA">
            <w:pPr>
              <w:spacing w:line="360" w:lineRule="auto"/>
              <w:contextualSpacing/>
              <w:jc w:val="center"/>
              <w:rPr>
                <w:rFonts w:ascii="Garamond" w:hAnsi="Garamond"/>
              </w:rPr>
            </w:pPr>
            <w:r>
              <w:rPr>
                <w:rFonts w:ascii="Garamond" w:hAnsi="Garamond"/>
              </w:rPr>
              <w:t>4.</w:t>
            </w:r>
          </w:p>
        </w:tc>
        <w:tc>
          <w:tcPr>
            <w:tcW w:w="2464" w:type="dxa"/>
            <w:shd w:val="clear" w:color="auto" w:fill="auto"/>
          </w:tcPr>
          <w:p w14:paraId="25E23DE9" w14:textId="77777777" w:rsidR="00F423F6" w:rsidRPr="00903246" w:rsidRDefault="00F423F6" w:rsidP="00A836FA">
            <w:pPr>
              <w:spacing w:line="360" w:lineRule="auto"/>
              <w:contextualSpacing/>
              <w:jc w:val="both"/>
              <w:rPr>
                <w:rFonts w:ascii="Garamond" w:hAnsi="Garamond"/>
              </w:rPr>
            </w:pPr>
            <w:r w:rsidRPr="00903246">
              <w:rPr>
                <w:rFonts w:ascii="Garamond" w:hAnsi="Garamond"/>
              </w:rPr>
              <w:t>Tápainé Karkas Krisztina</w:t>
            </w:r>
          </w:p>
        </w:tc>
        <w:tc>
          <w:tcPr>
            <w:tcW w:w="1630" w:type="dxa"/>
            <w:vMerge w:val="restart"/>
            <w:shd w:val="clear" w:color="auto" w:fill="auto"/>
          </w:tcPr>
          <w:p w14:paraId="736DD953" w14:textId="77777777" w:rsidR="00F423F6" w:rsidRPr="00903246" w:rsidRDefault="00F423F6" w:rsidP="00A836FA">
            <w:pPr>
              <w:spacing w:line="360" w:lineRule="auto"/>
              <w:contextualSpacing/>
              <w:jc w:val="both"/>
              <w:rPr>
                <w:rFonts w:ascii="Garamond" w:hAnsi="Garamond"/>
              </w:rPr>
            </w:pPr>
          </w:p>
          <w:p w14:paraId="58374282" w14:textId="77777777" w:rsidR="00F423F6" w:rsidRPr="00903246" w:rsidRDefault="00F423F6" w:rsidP="00A836FA">
            <w:pPr>
              <w:spacing w:line="360" w:lineRule="auto"/>
              <w:contextualSpacing/>
              <w:jc w:val="both"/>
              <w:rPr>
                <w:rFonts w:ascii="Garamond" w:hAnsi="Garamond"/>
              </w:rPr>
            </w:pPr>
          </w:p>
          <w:p w14:paraId="5AFF4AB8" w14:textId="77777777" w:rsidR="00F423F6" w:rsidRPr="00903246" w:rsidRDefault="00F423F6" w:rsidP="00A836FA">
            <w:pPr>
              <w:spacing w:line="360" w:lineRule="auto"/>
              <w:contextualSpacing/>
              <w:jc w:val="both"/>
              <w:rPr>
                <w:rFonts w:ascii="Garamond" w:hAnsi="Garamond"/>
              </w:rPr>
            </w:pPr>
          </w:p>
          <w:p w14:paraId="0EE2585A" w14:textId="77777777" w:rsidR="00F423F6" w:rsidRPr="00903246" w:rsidRDefault="00F423F6" w:rsidP="00A836FA">
            <w:pPr>
              <w:spacing w:line="360" w:lineRule="auto"/>
              <w:contextualSpacing/>
              <w:jc w:val="center"/>
              <w:rPr>
                <w:rFonts w:ascii="Garamond" w:hAnsi="Garamond"/>
              </w:rPr>
            </w:pPr>
            <w:r w:rsidRPr="00903246">
              <w:rPr>
                <w:rFonts w:ascii="Garamond" w:hAnsi="Garamond"/>
              </w:rPr>
              <w:t>Adó – és Pénzügyi Iroda</w:t>
            </w:r>
          </w:p>
        </w:tc>
        <w:tc>
          <w:tcPr>
            <w:tcW w:w="1639" w:type="dxa"/>
            <w:shd w:val="clear" w:color="auto" w:fill="auto"/>
          </w:tcPr>
          <w:p w14:paraId="1C643091" w14:textId="77777777" w:rsidR="00F423F6" w:rsidRPr="00903246" w:rsidRDefault="00F423F6" w:rsidP="00A836FA">
            <w:pPr>
              <w:spacing w:line="360" w:lineRule="auto"/>
              <w:contextualSpacing/>
              <w:jc w:val="both"/>
              <w:rPr>
                <w:rFonts w:ascii="Garamond" w:hAnsi="Garamond"/>
              </w:rPr>
            </w:pPr>
            <w:r>
              <w:rPr>
                <w:rFonts w:ascii="Garamond" w:hAnsi="Garamond"/>
              </w:rPr>
              <w:t>2025. 01. 02.</w:t>
            </w:r>
          </w:p>
        </w:tc>
        <w:tc>
          <w:tcPr>
            <w:tcW w:w="2552" w:type="dxa"/>
            <w:shd w:val="clear" w:color="auto" w:fill="auto"/>
          </w:tcPr>
          <w:p w14:paraId="4AA7E32C" w14:textId="77777777" w:rsidR="00F423F6" w:rsidRPr="00903246" w:rsidRDefault="00F423F6" w:rsidP="00A836FA">
            <w:pPr>
              <w:spacing w:line="360" w:lineRule="auto"/>
              <w:contextualSpacing/>
              <w:jc w:val="both"/>
              <w:rPr>
                <w:rFonts w:ascii="Garamond" w:hAnsi="Garamond"/>
              </w:rPr>
            </w:pPr>
          </w:p>
        </w:tc>
      </w:tr>
      <w:tr w:rsidR="00F423F6" w14:paraId="3EDDB174" w14:textId="77777777" w:rsidTr="00A836FA">
        <w:tc>
          <w:tcPr>
            <w:tcW w:w="658" w:type="dxa"/>
            <w:shd w:val="clear" w:color="auto" w:fill="auto"/>
          </w:tcPr>
          <w:p w14:paraId="412B7B2B" w14:textId="77777777" w:rsidR="00F423F6" w:rsidRPr="00903246" w:rsidRDefault="00F423F6" w:rsidP="00A836FA">
            <w:pPr>
              <w:spacing w:line="360" w:lineRule="auto"/>
              <w:contextualSpacing/>
              <w:jc w:val="center"/>
              <w:rPr>
                <w:rFonts w:ascii="Garamond" w:hAnsi="Garamond"/>
              </w:rPr>
            </w:pPr>
            <w:r>
              <w:rPr>
                <w:rFonts w:ascii="Garamond" w:hAnsi="Garamond"/>
              </w:rPr>
              <w:t>5.</w:t>
            </w:r>
          </w:p>
        </w:tc>
        <w:tc>
          <w:tcPr>
            <w:tcW w:w="2464" w:type="dxa"/>
            <w:shd w:val="clear" w:color="auto" w:fill="auto"/>
          </w:tcPr>
          <w:p w14:paraId="3C2107F3" w14:textId="77777777" w:rsidR="00F423F6" w:rsidRPr="00903246" w:rsidRDefault="00F423F6" w:rsidP="00A836FA">
            <w:pPr>
              <w:spacing w:line="360" w:lineRule="auto"/>
              <w:contextualSpacing/>
              <w:jc w:val="both"/>
              <w:rPr>
                <w:rFonts w:ascii="Garamond" w:hAnsi="Garamond"/>
              </w:rPr>
            </w:pPr>
            <w:r>
              <w:rPr>
                <w:rFonts w:ascii="Garamond" w:hAnsi="Garamond"/>
              </w:rPr>
              <w:t>Zsótér Dóra</w:t>
            </w:r>
          </w:p>
        </w:tc>
        <w:tc>
          <w:tcPr>
            <w:tcW w:w="1630" w:type="dxa"/>
            <w:vMerge/>
            <w:shd w:val="clear" w:color="auto" w:fill="auto"/>
          </w:tcPr>
          <w:p w14:paraId="5A3ABB42" w14:textId="77777777" w:rsidR="00F423F6" w:rsidRPr="00903246" w:rsidRDefault="00F423F6" w:rsidP="00A836FA">
            <w:pPr>
              <w:spacing w:line="360" w:lineRule="auto"/>
              <w:contextualSpacing/>
              <w:jc w:val="both"/>
              <w:rPr>
                <w:rFonts w:ascii="Garamond" w:hAnsi="Garamond"/>
              </w:rPr>
            </w:pPr>
          </w:p>
        </w:tc>
        <w:tc>
          <w:tcPr>
            <w:tcW w:w="1639" w:type="dxa"/>
            <w:shd w:val="clear" w:color="auto" w:fill="auto"/>
          </w:tcPr>
          <w:p w14:paraId="1A2EC5D8" w14:textId="77777777" w:rsidR="00F423F6" w:rsidRPr="00903246" w:rsidRDefault="00F423F6" w:rsidP="00A836FA">
            <w:pPr>
              <w:spacing w:line="360" w:lineRule="auto"/>
              <w:contextualSpacing/>
              <w:jc w:val="both"/>
              <w:rPr>
                <w:rFonts w:ascii="Garamond" w:hAnsi="Garamond"/>
              </w:rPr>
            </w:pPr>
            <w:r>
              <w:rPr>
                <w:rFonts w:ascii="Garamond" w:hAnsi="Garamond"/>
              </w:rPr>
              <w:t>2025. 01. 02.</w:t>
            </w:r>
          </w:p>
        </w:tc>
        <w:tc>
          <w:tcPr>
            <w:tcW w:w="2552" w:type="dxa"/>
            <w:shd w:val="clear" w:color="auto" w:fill="auto"/>
          </w:tcPr>
          <w:p w14:paraId="0F68B468" w14:textId="77777777" w:rsidR="00F423F6" w:rsidRPr="00903246" w:rsidRDefault="00F423F6" w:rsidP="00A836FA">
            <w:pPr>
              <w:spacing w:line="360" w:lineRule="auto"/>
              <w:contextualSpacing/>
              <w:jc w:val="both"/>
              <w:rPr>
                <w:rFonts w:ascii="Garamond" w:hAnsi="Garamond"/>
              </w:rPr>
            </w:pPr>
          </w:p>
        </w:tc>
      </w:tr>
      <w:tr w:rsidR="00F423F6" w14:paraId="74129C56" w14:textId="77777777" w:rsidTr="00A836FA">
        <w:tc>
          <w:tcPr>
            <w:tcW w:w="658" w:type="dxa"/>
            <w:shd w:val="clear" w:color="auto" w:fill="auto"/>
          </w:tcPr>
          <w:p w14:paraId="59ED8768" w14:textId="77777777" w:rsidR="00F423F6" w:rsidRPr="00903246" w:rsidRDefault="00F423F6" w:rsidP="00A836FA">
            <w:pPr>
              <w:spacing w:line="360" w:lineRule="auto"/>
              <w:contextualSpacing/>
              <w:jc w:val="center"/>
              <w:rPr>
                <w:rFonts w:ascii="Garamond" w:hAnsi="Garamond"/>
              </w:rPr>
            </w:pPr>
            <w:r>
              <w:rPr>
                <w:rFonts w:ascii="Garamond" w:hAnsi="Garamond"/>
              </w:rPr>
              <w:t>6.</w:t>
            </w:r>
          </w:p>
        </w:tc>
        <w:tc>
          <w:tcPr>
            <w:tcW w:w="2464" w:type="dxa"/>
            <w:shd w:val="clear" w:color="auto" w:fill="auto"/>
          </w:tcPr>
          <w:p w14:paraId="08707993" w14:textId="77777777" w:rsidR="00F423F6" w:rsidRPr="00903246" w:rsidRDefault="00F423F6" w:rsidP="00A836FA">
            <w:pPr>
              <w:spacing w:line="360" w:lineRule="auto"/>
              <w:contextualSpacing/>
              <w:jc w:val="both"/>
              <w:rPr>
                <w:rFonts w:ascii="Garamond" w:hAnsi="Garamond"/>
              </w:rPr>
            </w:pPr>
            <w:r w:rsidRPr="00903246">
              <w:rPr>
                <w:rFonts w:ascii="Garamond" w:hAnsi="Garamond"/>
              </w:rPr>
              <w:t>Gálné Gyöngyi Éva</w:t>
            </w:r>
          </w:p>
        </w:tc>
        <w:tc>
          <w:tcPr>
            <w:tcW w:w="1630" w:type="dxa"/>
            <w:vMerge/>
            <w:shd w:val="clear" w:color="auto" w:fill="auto"/>
          </w:tcPr>
          <w:p w14:paraId="5DF4B93E" w14:textId="77777777" w:rsidR="00F423F6" w:rsidRPr="00903246" w:rsidRDefault="00F423F6" w:rsidP="00A836FA">
            <w:pPr>
              <w:spacing w:line="360" w:lineRule="auto"/>
              <w:contextualSpacing/>
              <w:jc w:val="both"/>
              <w:rPr>
                <w:rFonts w:ascii="Garamond" w:hAnsi="Garamond"/>
              </w:rPr>
            </w:pPr>
          </w:p>
        </w:tc>
        <w:tc>
          <w:tcPr>
            <w:tcW w:w="1639" w:type="dxa"/>
            <w:shd w:val="clear" w:color="auto" w:fill="auto"/>
          </w:tcPr>
          <w:p w14:paraId="10736C3F" w14:textId="77777777" w:rsidR="00F423F6" w:rsidRPr="00903246" w:rsidRDefault="00F423F6" w:rsidP="00A836FA">
            <w:pPr>
              <w:spacing w:line="360" w:lineRule="auto"/>
              <w:contextualSpacing/>
              <w:jc w:val="both"/>
              <w:rPr>
                <w:rFonts w:ascii="Garamond" w:hAnsi="Garamond"/>
              </w:rPr>
            </w:pPr>
            <w:r>
              <w:rPr>
                <w:rFonts w:ascii="Garamond" w:hAnsi="Garamond"/>
              </w:rPr>
              <w:t>2025. 01. 02.</w:t>
            </w:r>
          </w:p>
        </w:tc>
        <w:tc>
          <w:tcPr>
            <w:tcW w:w="2552" w:type="dxa"/>
            <w:shd w:val="clear" w:color="auto" w:fill="auto"/>
          </w:tcPr>
          <w:p w14:paraId="370C75DE" w14:textId="77777777" w:rsidR="00F423F6" w:rsidRPr="00903246" w:rsidRDefault="00F423F6" w:rsidP="00A836FA">
            <w:pPr>
              <w:spacing w:line="360" w:lineRule="auto"/>
              <w:contextualSpacing/>
              <w:jc w:val="both"/>
              <w:rPr>
                <w:rFonts w:ascii="Garamond" w:hAnsi="Garamond"/>
              </w:rPr>
            </w:pPr>
          </w:p>
        </w:tc>
      </w:tr>
      <w:tr w:rsidR="00F423F6" w14:paraId="69C684D5" w14:textId="77777777" w:rsidTr="00A836FA">
        <w:tc>
          <w:tcPr>
            <w:tcW w:w="658" w:type="dxa"/>
            <w:shd w:val="clear" w:color="auto" w:fill="auto"/>
          </w:tcPr>
          <w:p w14:paraId="09049584" w14:textId="77777777" w:rsidR="00F423F6" w:rsidRPr="00903246" w:rsidRDefault="00F423F6" w:rsidP="00A836FA">
            <w:pPr>
              <w:spacing w:line="360" w:lineRule="auto"/>
              <w:contextualSpacing/>
              <w:jc w:val="center"/>
              <w:rPr>
                <w:rFonts w:ascii="Garamond" w:hAnsi="Garamond"/>
              </w:rPr>
            </w:pPr>
            <w:r>
              <w:rPr>
                <w:rFonts w:ascii="Garamond" w:hAnsi="Garamond"/>
              </w:rPr>
              <w:t>7.</w:t>
            </w:r>
          </w:p>
        </w:tc>
        <w:tc>
          <w:tcPr>
            <w:tcW w:w="2464" w:type="dxa"/>
            <w:shd w:val="clear" w:color="auto" w:fill="auto"/>
          </w:tcPr>
          <w:p w14:paraId="0FE8AF9D" w14:textId="77777777" w:rsidR="00F423F6" w:rsidRPr="00903246" w:rsidRDefault="00F423F6" w:rsidP="00A836FA">
            <w:pPr>
              <w:spacing w:line="360" w:lineRule="auto"/>
              <w:contextualSpacing/>
              <w:jc w:val="both"/>
              <w:rPr>
                <w:rFonts w:ascii="Garamond" w:hAnsi="Garamond"/>
              </w:rPr>
            </w:pPr>
            <w:r w:rsidRPr="00903246">
              <w:rPr>
                <w:rFonts w:ascii="Garamond" w:hAnsi="Garamond"/>
              </w:rPr>
              <w:t>Törköly Jánosné</w:t>
            </w:r>
          </w:p>
        </w:tc>
        <w:tc>
          <w:tcPr>
            <w:tcW w:w="1630" w:type="dxa"/>
            <w:vMerge/>
            <w:shd w:val="clear" w:color="auto" w:fill="auto"/>
          </w:tcPr>
          <w:p w14:paraId="6CA5D886" w14:textId="77777777" w:rsidR="00F423F6" w:rsidRPr="00903246" w:rsidRDefault="00F423F6" w:rsidP="00A836FA">
            <w:pPr>
              <w:spacing w:line="360" w:lineRule="auto"/>
              <w:contextualSpacing/>
              <w:jc w:val="both"/>
              <w:rPr>
                <w:rFonts w:ascii="Garamond" w:hAnsi="Garamond"/>
              </w:rPr>
            </w:pPr>
          </w:p>
        </w:tc>
        <w:tc>
          <w:tcPr>
            <w:tcW w:w="1639" w:type="dxa"/>
            <w:shd w:val="clear" w:color="auto" w:fill="auto"/>
          </w:tcPr>
          <w:p w14:paraId="31707941" w14:textId="77777777" w:rsidR="00F423F6" w:rsidRPr="00903246" w:rsidRDefault="00F423F6" w:rsidP="00A836FA">
            <w:pPr>
              <w:spacing w:line="360" w:lineRule="auto"/>
              <w:contextualSpacing/>
              <w:jc w:val="both"/>
              <w:rPr>
                <w:rFonts w:ascii="Garamond" w:hAnsi="Garamond"/>
              </w:rPr>
            </w:pPr>
            <w:r>
              <w:rPr>
                <w:rFonts w:ascii="Garamond" w:hAnsi="Garamond"/>
              </w:rPr>
              <w:t>2025. 01. 02.</w:t>
            </w:r>
          </w:p>
        </w:tc>
        <w:tc>
          <w:tcPr>
            <w:tcW w:w="2552" w:type="dxa"/>
            <w:shd w:val="clear" w:color="auto" w:fill="auto"/>
          </w:tcPr>
          <w:p w14:paraId="42E86DBB" w14:textId="77777777" w:rsidR="00F423F6" w:rsidRPr="00903246" w:rsidRDefault="00F423F6" w:rsidP="00A836FA">
            <w:pPr>
              <w:spacing w:line="360" w:lineRule="auto"/>
              <w:contextualSpacing/>
              <w:jc w:val="both"/>
              <w:rPr>
                <w:rFonts w:ascii="Garamond" w:hAnsi="Garamond"/>
              </w:rPr>
            </w:pPr>
          </w:p>
        </w:tc>
      </w:tr>
      <w:tr w:rsidR="00F423F6" w14:paraId="37D92CDB" w14:textId="77777777" w:rsidTr="00A836FA">
        <w:tc>
          <w:tcPr>
            <w:tcW w:w="658" w:type="dxa"/>
            <w:shd w:val="clear" w:color="auto" w:fill="auto"/>
          </w:tcPr>
          <w:p w14:paraId="7FE2E0C7" w14:textId="77777777" w:rsidR="00F423F6" w:rsidRPr="00903246" w:rsidRDefault="00F423F6" w:rsidP="00A836FA">
            <w:pPr>
              <w:spacing w:line="360" w:lineRule="auto"/>
              <w:contextualSpacing/>
              <w:jc w:val="center"/>
              <w:rPr>
                <w:rFonts w:ascii="Garamond" w:hAnsi="Garamond"/>
              </w:rPr>
            </w:pPr>
            <w:r>
              <w:rPr>
                <w:rFonts w:ascii="Garamond" w:hAnsi="Garamond"/>
              </w:rPr>
              <w:t>8.</w:t>
            </w:r>
          </w:p>
        </w:tc>
        <w:tc>
          <w:tcPr>
            <w:tcW w:w="2464" w:type="dxa"/>
            <w:shd w:val="clear" w:color="auto" w:fill="auto"/>
          </w:tcPr>
          <w:p w14:paraId="3DD626BB" w14:textId="77777777" w:rsidR="00F423F6" w:rsidRPr="00903246" w:rsidRDefault="00F423F6" w:rsidP="00A836FA">
            <w:pPr>
              <w:spacing w:line="360" w:lineRule="auto"/>
              <w:contextualSpacing/>
              <w:jc w:val="both"/>
              <w:rPr>
                <w:rFonts w:ascii="Garamond" w:hAnsi="Garamond"/>
              </w:rPr>
            </w:pPr>
            <w:proofErr w:type="spellStart"/>
            <w:r>
              <w:rPr>
                <w:rFonts w:ascii="Garamond" w:hAnsi="Garamond"/>
              </w:rPr>
              <w:t>Jériné</w:t>
            </w:r>
            <w:proofErr w:type="spellEnd"/>
            <w:r>
              <w:rPr>
                <w:rFonts w:ascii="Garamond" w:hAnsi="Garamond"/>
              </w:rPr>
              <w:t xml:space="preserve"> Tóth Laura</w:t>
            </w:r>
          </w:p>
        </w:tc>
        <w:tc>
          <w:tcPr>
            <w:tcW w:w="1630" w:type="dxa"/>
            <w:vMerge/>
            <w:shd w:val="clear" w:color="auto" w:fill="auto"/>
          </w:tcPr>
          <w:p w14:paraId="5B98B843" w14:textId="77777777" w:rsidR="00F423F6" w:rsidRPr="00903246" w:rsidRDefault="00F423F6" w:rsidP="00A836FA">
            <w:pPr>
              <w:spacing w:line="360" w:lineRule="auto"/>
              <w:contextualSpacing/>
              <w:jc w:val="both"/>
              <w:rPr>
                <w:rFonts w:ascii="Garamond" w:hAnsi="Garamond"/>
              </w:rPr>
            </w:pPr>
          </w:p>
        </w:tc>
        <w:tc>
          <w:tcPr>
            <w:tcW w:w="1639" w:type="dxa"/>
            <w:shd w:val="clear" w:color="auto" w:fill="auto"/>
          </w:tcPr>
          <w:p w14:paraId="0CE1C480" w14:textId="77777777" w:rsidR="00F423F6" w:rsidRPr="00903246" w:rsidRDefault="00F423F6" w:rsidP="00A836FA">
            <w:pPr>
              <w:spacing w:line="360" w:lineRule="auto"/>
              <w:contextualSpacing/>
              <w:jc w:val="both"/>
              <w:rPr>
                <w:rFonts w:ascii="Garamond" w:hAnsi="Garamond"/>
              </w:rPr>
            </w:pPr>
            <w:r>
              <w:rPr>
                <w:rFonts w:ascii="Garamond" w:hAnsi="Garamond"/>
              </w:rPr>
              <w:t>2025. 01. 02.</w:t>
            </w:r>
          </w:p>
        </w:tc>
        <w:tc>
          <w:tcPr>
            <w:tcW w:w="2552" w:type="dxa"/>
            <w:shd w:val="clear" w:color="auto" w:fill="auto"/>
          </w:tcPr>
          <w:p w14:paraId="4C3C1407" w14:textId="77777777" w:rsidR="00F423F6" w:rsidRPr="00903246" w:rsidRDefault="00F423F6" w:rsidP="00A836FA">
            <w:pPr>
              <w:spacing w:line="360" w:lineRule="auto"/>
              <w:contextualSpacing/>
              <w:jc w:val="both"/>
              <w:rPr>
                <w:rFonts w:ascii="Garamond" w:hAnsi="Garamond"/>
              </w:rPr>
            </w:pPr>
          </w:p>
        </w:tc>
      </w:tr>
      <w:tr w:rsidR="00F423F6" w14:paraId="0D0E90EB" w14:textId="77777777" w:rsidTr="00A836FA">
        <w:tc>
          <w:tcPr>
            <w:tcW w:w="658" w:type="dxa"/>
            <w:shd w:val="clear" w:color="auto" w:fill="auto"/>
          </w:tcPr>
          <w:p w14:paraId="219A9F02" w14:textId="77777777" w:rsidR="00F423F6" w:rsidRPr="00903246" w:rsidRDefault="00F423F6" w:rsidP="00A836FA">
            <w:pPr>
              <w:spacing w:line="360" w:lineRule="auto"/>
              <w:contextualSpacing/>
              <w:jc w:val="center"/>
              <w:rPr>
                <w:rFonts w:ascii="Garamond" w:hAnsi="Garamond"/>
              </w:rPr>
            </w:pPr>
            <w:r>
              <w:rPr>
                <w:rFonts w:ascii="Garamond" w:hAnsi="Garamond"/>
              </w:rPr>
              <w:t>9</w:t>
            </w:r>
            <w:r w:rsidRPr="00903246">
              <w:rPr>
                <w:rFonts w:ascii="Garamond" w:hAnsi="Garamond"/>
              </w:rPr>
              <w:t>.</w:t>
            </w:r>
          </w:p>
        </w:tc>
        <w:tc>
          <w:tcPr>
            <w:tcW w:w="2464" w:type="dxa"/>
            <w:shd w:val="clear" w:color="auto" w:fill="auto"/>
          </w:tcPr>
          <w:p w14:paraId="43D2D436" w14:textId="77777777" w:rsidR="00F423F6" w:rsidRPr="00903246" w:rsidRDefault="00F423F6" w:rsidP="00A836FA">
            <w:pPr>
              <w:spacing w:line="360" w:lineRule="auto"/>
              <w:contextualSpacing/>
              <w:jc w:val="both"/>
              <w:rPr>
                <w:rFonts w:ascii="Garamond" w:hAnsi="Garamond"/>
              </w:rPr>
            </w:pPr>
            <w:r w:rsidRPr="00903246">
              <w:rPr>
                <w:rFonts w:ascii="Garamond" w:hAnsi="Garamond"/>
              </w:rPr>
              <w:t>Mucsi Attila</w:t>
            </w:r>
          </w:p>
        </w:tc>
        <w:tc>
          <w:tcPr>
            <w:tcW w:w="1630" w:type="dxa"/>
            <w:vMerge/>
            <w:shd w:val="clear" w:color="auto" w:fill="auto"/>
          </w:tcPr>
          <w:p w14:paraId="0A23F636" w14:textId="77777777" w:rsidR="00F423F6" w:rsidRPr="00903246" w:rsidRDefault="00F423F6" w:rsidP="00A836FA">
            <w:pPr>
              <w:spacing w:line="360" w:lineRule="auto"/>
              <w:contextualSpacing/>
              <w:jc w:val="both"/>
              <w:rPr>
                <w:rFonts w:ascii="Garamond" w:hAnsi="Garamond"/>
              </w:rPr>
            </w:pPr>
          </w:p>
        </w:tc>
        <w:tc>
          <w:tcPr>
            <w:tcW w:w="1639" w:type="dxa"/>
            <w:shd w:val="clear" w:color="auto" w:fill="auto"/>
          </w:tcPr>
          <w:p w14:paraId="20A919E2" w14:textId="77777777" w:rsidR="00F423F6" w:rsidRPr="00903246" w:rsidRDefault="00F423F6" w:rsidP="00A836FA">
            <w:pPr>
              <w:spacing w:line="360" w:lineRule="auto"/>
              <w:contextualSpacing/>
              <w:jc w:val="both"/>
              <w:rPr>
                <w:rFonts w:ascii="Garamond" w:hAnsi="Garamond"/>
              </w:rPr>
            </w:pPr>
            <w:r>
              <w:rPr>
                <w:rFonts w:ascii="Garamond" w:hAnsi="Garamond"/>
              </w:rPr>
              <w:t>2025. 01. 02.</w:t>
            </w:r>
          </w:p>
        </w:tc>
        <w:tc>
          <w:tcPr>
            <w:tcW w:w="2552" w:type="dxa"/>
            <w:shd w:val="clear" w:color="auto" w:fill="auto"/>
          </w:tcPr>
          <w:p w14:paraId="1252C9A6" w14:textId="77777777" w:rsidR="00F423F6" w:rsidRPr="00903246" w:rsidRDefault="00F423F6" w:rsidP="00A836FA">
            <w:pPr>
              <w:spacing w:line="360" w:lineRule="auto"/>
              <w:contextualSpacing/>
              <w:jc w:val="both"/>
              <w:rPr>
                <w:rFonts w:ascii="Garamond" w:hAnsi="Garamond"/>
              </w:rPr>
            </w:pPr>
          </w:p>
        </w:tc>
      </w:tr>
      <w:tr w:rsidR="00F423F6" w14:paraId="78E1274A" w14:textId="77777777" w:rsidTr="00A836FA">
        <w:tc>
          <w:tcPr>
            <w:tcW w:w="658" w:type="dxa"/>
            <w:shd w:val="clear" w:color="auto" w:fill="auto"/>
          </w:tcPr>
          <w:p w14:paraId="02DA2FE9" w14:textId="77777777" w:rsidR="00F423F6" w:rsidRPr="00903246" w:rsidRDefault="00F423F6" w:rsidP="00A836FA">
            <w:pPr>
              <w:spacing w:line="360" w:lineRule="auto"/>
              <w:contextualSpacing/>
              <w:jc w:val="center"/>
              <w:rPr>
                <w:rFonts w:ascii="Garamond" w:hAnsi="Garamond"/>
              </w:rPr>
            </w:pPr>
            <w:r w:rsidRPr="00903246">
              <w:rPr>
                <w:rFonts w:ascii="Garamond" w:hAnsi="Garamond"/>
              </w:rPr>
              <w:t>1</w:t>
            </w:r>
            <w:r>
              <w:rPr>
                <w:rFonts w:ascii="Garamond" w:hAnsi="Garamond"/>
              </w:rPr>
              <w:t>0</w:t>
            </w:r>
            <w:r w:rsidRPr="00903246">
              <w:rPr>
                <w:rFonts w:ascii="Garamond" w:hAnsi="Garamond"/>
              </w:rPr>
              <w:t>.</w:t>
            </w:r>
          </w:p>
        </w:tc>
        <w:tc>
          <w:tcPr>
            <w:tcW w:w="2464" w:type="dxa"/>
            <w:shd w:val="clear" w:color="auto" w:fill="auto"/>
          </w:tcPr>
          <w:p w14:paraId="076CBB64" w14:textId="77777777" w:rsidR="00F423F6" w:rsidRPr="00903246" w:rsidRDefault="00F423F6" w:rsidP="00A836FA">
            <w:pPr>
              <w:spacing w:line="360" w:lineRule="auto"/>
              <w:contextualSpacing/>
              <w:jc w:val="both"/>
              <w:rPr>
                <w:rFonts w:ascii="Garamond" w:hAnsi="Garamond"/>
              </w:rPr>
            </w:pPr>
            <w:r>
              <w:rPr>
                <w:rFonts w:ascii="Garamond" w:hAnsi="Garamond"/>
              </w:rPr>
              <w:t>Fülöpné Szeri Noémi</w:t>
            </w:r>
          </w:p>
        </w:tc>
        <w:tc>
          <w:tcPr>
            <w:tcW w:w="1630" w:type="dxa"/>
            <w:vMerge w:val="restart"/>
            <w:shd w:val="clear" w:color="auto" w:fill="auto"/>
          </w:tcPr>
          <w:p w14:paraId="715D9237" w14:textId="77777777" w:rsidR="00F423F6" w:rsidRPr="00903246" w:rsidRDefault="00F423F6" w:rsidP="00A836FA">
            <w:pPr>
              <w:spacing w:line="360" w:lineRule="auto"/>
              <w:contextualSpacing/>
              <w:jc w:val="both"/>
              <w:rPr>
                <w:rFonts w:ascii="Garamond" w:hAnsi="Garamond"/>
              </w:rPr>
            </w:pPr>
          </w:p>
          <w:p w14:paraId="2DBF433B" w14:textId="77777777" w:rsidR="00F423F6" w:rsidRPr="00903246" w:rsidRDefault="00F423F6" w:rsidP="00A836FA">
            <w:pPr>
              <w:spacing w:line="360" w:lineRule="auto"/>
              <w:contextualSpacing/>
              <w:jc w:val="both"/>
              <w:rPr>
                <w:rFonts w:ascii="Garamond" w:hAnsi="Garamond"/>
              </w:rPr>
            </w:pPr>
            <w:r w:rsidRPr="00903246">
              <w:rPr>
                <w:rFonts w:ascii="Garamond" w:hAnsi="Garamond"/>
              </w:rPr>
              <w:t>Jegyzői iroda</w:t>
            </w:r>
          </w:p>
        </w:tc>
        <w:tc>
          <w:tcPr>
            <w:tcW w:w="1639" w:type="dxa"/>
            <w:shd w:val="clear" w:color="auto" w:fill="auto"/>
          </w:tcPr>
          <w:p w14:paraId="1D82F159" w14:textId="77777777" w:rsidR="00F423F6" w:rsidRPr="00903246" w:rsidRDefault="00F423F6" w:rsidP="00A836FA">
            <w:pPr>
              <w:spacing w:line="360" w:lineRule="auto"/>
              <w:contextualSpacing/>
              <w:jc w:val="both"/>
              <w:rPr>
                <w:rFonts w:ascii="Garamond" w:hAnsi="Garamond"/>
              </w:rPr>
            </w:pPr>
            <w:r>
              <w:rPr>
                <w:rFonts w:ascii="Garamond" w:hAnsi="Garamond"/>
              </w:rPr>
              <w:t>2025. 01. 02.</w:t>
            </w:r>
          </w:p>
        </w:tc>
        <w:tc>
          <w:tcPr>
            <w:tcW w:w="2552" w:type="dxa"/>
            <w:shd w:val="clear" w:color="auto" w:fill="auto"/>
          </w:tcPr>
          <w:p w14:paraId="43719EAD" w14:textId="77777777" w:rsidR="00F423F6" w:rsidRPr="00903246" w:rsidRDefault="00F423F6" w:rsidP="00A836FA">
            <w:pPr>
              <w:spacing w:line="360" w:lineRule="auto"/>
              <w:contextualSpacing/>
              <w:jc w:val="both"/>
              <w:rPr>
                <w:rFonts w:ascii="Garamond" w:hAnsi="Garamond"/>
              </w:rPr>
            </w:pPr>
          </w:p>
        </w:tc>
      </w:tr>
      <w:tr w:rsidR="00F423F6" w14:paraId="58475940" w14:textId="77777777" w:rsidTr="00A836FA">
        <w:tc>
          <w:tcPr>
            <w:tcW w:w="658" w:type="dxa"/>
            <w:shd w:val="clear" w:color="auto" w:fill="auto"/>
          </w:tcPr>
          <w:p w14:paraId="70AD36EB" w14:textId="77777777" w:rsidR="00F423F6" w:rsidRPr="00903246" w:rsidRDefault="00F423F6" w:rsidP="00A836FA">
            <w:pPr>
              <w:spacing w:line="360" w:lineRule="auto"/>
              <w:contextualSpacing/>
              <w:jc w:val="center"/>
              <w:rPr>
                <w:rFonts w:ascii="Garamond" w:hAnsi="Garamond"/>
              </w:rPr>
            </w:pPr>
            <w:r w:rsidRPr="00903246">
              <w:rPr>
                <w:rFonts w:ascii="Garamond" w:hAnsi="Garamond"/>
              </w:rPr>
              <w:t>1</w:t>
            </w:r>
            <w:r>
              <w:rPr>
                <w:rFonts w:ascii="Garamond" w:hAnsi="Garamond"/>
              </w:rPr>
              <w:t>1</w:t>
            </w:r>
            <w:r w:rsidRPr="00903246">
              <w:rPr>
                <w:rFonts w:ascii="Garamond" w:hAnsi="Garamond"/>
              </w:rPr>
              <w:t>.</w:t>
            </w:r>
          </w:p>
        </w:tc>
        <w:tc>
          <w:tcPr>
            <w:tcW w:w="2464" w:type="dxa"/>
            <w:shd w:val="clear" w:color="auto" w:fill="auto"/>
          </w:tcPr>
          <w:p w14:paraId="4020CB15" w14:textId="77777777" w:rsidR="00F423F6" w:rsidRPr="00903246" w:rsidRDefault="00F423F6" w:rsidP="00A836FA">
            <w:pPr>
              <w:spacing w:line="360" w:lineRule="auto"/>
              <w:contextualSpacing/>
              <w:jc w:val="both"/>
              <w:rPr>
                <w:rFonts w:ascii="Garamond" w:hAnsi="Garamond"/>
              </w:rPr>
            </w:pPr>
            <w:r w:rsidRPr="00903246">
              <w:rPr>
                <w:rFonts w:ascii="Garamond" w:hAnsi="Garamond"/>
              </w:rPr>
              <w:t>Kecskeméti Dorottya</w:t>
            </w:r>
          </w:p>
        </w:tc>
        <w:tc>
          <w:tcPr>
            <w:tcW w:w="1630" w:type="dxa"/>
            <w:vMerge/>
            <w:shd w:val="clear" w:color="auto" w:fill="auto"/>
          </w:tcPr>
          <w:p w14:paraId="451BCC41" w14:textId="77777777" w:rsidR="00F423F6" w:rsidRPr="00903246" w:rsidRDefault="00F423F6" w:rsidP="00A836FA">
            <w:pPr>
              <w:spacing w:line="360" w:lineRule="auto"/>
              <w:contextualSpacing/>
              <w:jc w:val="both"/>
              <w:rPr>
                <w:rFonts w:ascii="Garamond" w:hAnsi="Garamond"/>
              </w:rPr>
            </w:pPr>
          </w:p>
        </w:tc>
        <w:tc>
          <w:tcPr>
            <w:tcW w:w="1639" w:type="dxa"/>
            <w:shd w:val="clear" w:color="auto" w:fill="auto"/>
          </w:tcPr>
          <w:p w14:paraId="5677BB78" w14:textId="77777777" w:rsidR="00F423F6" w:rsidRPr="00903246" w:rsidRDefault="00F423F6" w:rsidP="00A836FA">
            <w:pPr>
              <w:spacing w:line="360" w:lineRule="auto"/>
              <w:contextualSpacing/>
              <w:jc w:val="both"/>
              <w:rPr>
                <w:rFonts w:ascii="Garamond" w:hAnsi="Garamond"/>
              </w:rPr>
            </w:pPr>
            <w:r>
              <w:rPr>
                <w:rFonts w:ascii="Garamond" w:hAnsi="Garamond"/>
              </w:rPr>
              <w:t>2025. 01. 02.</w:t>
            </w:r>
          </w:p>
        </w:tc>
        <w:tc>
          <w:tcPr>
            <w:tcW w:w="2552" w:type="dxa"/>
            <w:shd w:val="clear" w:color="auto" w:fill="auto"/>
          </w:tcPr>
          <w:p w14:paraId="4A5FCCF9" w14:textId="77777777" w:rsidR="00F423F6" w:rsidRPr="00903246" w:rsidRDefault="00F423F6" w:rsidP="00A836FA">
            <w:pPr>
              <w:spacing w:line="360" w:lineRule="auto"/>
              <w:contextualSpacing/>
              <w:jc w:val="both"/>
              <w:rPr>
                <w:rFonts w:ascii="Garamond" w:hAnsi="Garamond"/>
              </w:rPr>
            </w:pPr>
          </w:p>
        </w:tc>
      </w:tr>
      <w:tr w:rsidR="00F423F6" w14:paraId="6CE4985B" w14:textId="77777777" w:rsidTr="00A836FA">
        <w:tc>
          <w:tcPr>
            <w:tcW w:w="658" w:type="dxa"/>
            <w:shd w:val="clear" w:color="auto" w:fill="auto"/>
          </w:tcPr>
          <w:p w14:paraId="4437E290" w14:textId="77777777" w:rsidR="00F423F6" w:rsidRPr="00903246" w:rsidRDefault="00F423F6" w:rsidP="00A836FA">
            <w:pPr>
              <w:spacing w:line="360" w:lineRule="auto"/>
              <w:contextualSpacing/>
              <w:jc w:val="center"/>
              <w:rPr>
                <w:rFonts w:ascii="Garamond" w:hAnsi="Garamond"/>
              </w:rPr>
            </w:pPr>
            <w:r w:rsidRPr="00903246">
              <w:rPr>
                <w:rFonts w:ascii="Garamond" w:hAnsi="Garamond"/>
              </w:rPr>
              <w:t>1</w:t>
            </w:r>
            <w:r>
              <w:rPr>
                <w:rFonts w:ascii="Garamond" w:hAnsi="Garamond"/>
              </w:rPr>
              <w:t>2</w:t>
            </w:r>
            <w:r w:rsidRPr="00903246">
              <w:rPr>
                <w:rFonts w:ascii="Garamond" w:hAnsi="Garamond"/>
              </w:rPr>
              <w:t>.</w:t>
            </w:r>
          </w:p>
        </w:tc>
        <w:tc>
          <w:tcPr>
            <w:tcW w:w="2464" w:type="dxa"/>
            <w:shd w:val="clear" w:color="auto" w:fill="auto"/>
          </w:tcPr>
          <w:p w14:paraId="2EFB80E3" w14:textId="77777777" w:rsidR="00F423F6" w:rsidRPr="00903246" w:rsidRDefault="00F423F6" w:rsidP="00A836FA">
            <w:pPr>
              <w:spacing w:line="360" w:lineRule="auto"/>
              <w:contextualSpacing/>
              <w:jc w:val="both"/>
              <w:rPr>
                <w:rFonts w:ascii="Garamond" w:hAnsi="Garamond"/>
              </w:rPr>
            </w:pPr>
            <w:r w:rsidRPr="00903246">
              <w:rPr>
                <w:rFonts w:ascii="Garamond" w:hAnsi="Garamond"/>
              </w:rPr>
              <w:t>Ábelné Deák Anita</w:t>
            </w:r>
          </w:p>
        </w:tc>
        <w:tc>
          <w:tcPr>
            <w:tcW w:w="1630" w:type="dxa"/>
            <w:vMerge/>
            <w:shd w:val="clear" w:color="auto" w:fill="auto"/>
          </w:tcPr>
          <w:p w14:paraId="018C3E63" w14:textId="77777777" w:rsidR="00F423F6" w:rsidRPr="00903246" w:rsidRDefault="00F423F6" w:rsidP="00A836FA">
            <w:pPr>
              <w:spacing w:line="360" w:lineRule="auto"/>
              <w:contextualSpacing/>
              <w:jc w:val="both"/>
              <w:rPr>
                <w:rFonts w:ascii="Garamond" w:hAnsi="Garamond"/>
              </w:rPr>
            </w:pPr>
          </w:p>
        </w:tc>
        <w:tc>
          <w:tcPr>
            <w:tcW w:w="1639" w:type="dxa"/>
            <w:shd w:val="clear" w:color="auto" w:fill="auto"/>
          </w:tcPr>
          <w:p w14:paraId="7C421F19" w14:textId="77777777" w:rsidR="00F423F6" w:rsidRPr="00903246" w:rsidRDefault="00F423F6" w:rsidP="00A836FA">
            <w:pPr>
              <w:spacing w:line="360" w:lineRule="auto"/>
              <w:contextualSpacing/>
              <w:jc w:val="both"/>
              <w:rPr>
                <w:rFonts w:ascii="Garamond" w:hAnsi="Garamond"/>
              </w:rPr>
            </w:pPr>
            <w:r>
              <w:rPr>
                <w:rFonts w:ascii="Garamond" w:hAnsi="Garamond"/>
              </w:rPr>
              <w:t>2025. 01. 02.</w:t>
            </w:r>
          </w:p>
        </w:tc>
        <w:tc>
          <w:tcPr>
            <w:tcW w:w="2552" w:type="dxa"/>
            <w:shd w:val="clear" w:color="auto" w:fill="auto"/>
          </w:tcPr>
          <w:p w14:paraId="0FAFF8B3" w14:textId="77777777" w:rsidR="00F423F6" w:rsidRPr="00903246" w:rsidRDefault="00F423F6" w:rsidP="00A836FA">
            <w:pPr>
              <w:spacing w:line="360" w:lineRule="auto"/>
              <w:contextualSpacing/>
              <w:jc w:val="both"/>
              <w:rPr>
                <w:rFonts w:ascii="Garamond" w:hAnsi="Garamond"/>
              </w:rPr>
            </w:pPr>
          </w:p>
        </w:tc>
      </w:tr>
      <w:tr w:rsidR="00F423F6" w14:paraId="474EC62D" w14:textId="77777777" w:rsidTr="00A836FA">
        <w:tc>
          <w:tcPr>
            <w:tcW w:w="658" w:type="dxa"/>
            <w:shd w:val="clear" w:color="auto" w:fill="auto"/>
          </w:tcPr>
          <w:p w14:paraId="18B5D724" w14:textId="77777777" w:rsidR="00F423F6" w:rsidRPr="00903246" w:rsidRDefault="00F423F6" w:rsidP="00A836FA">
            <w:pPr>
              <w:spacing w:line="360" w:lineRule="auto"/>
              <w:contextualSpacing/>
              <w:jc w:val="center"/>
              <w:rPr>
                <w:rFonts w:ascii="Garamond" w:hAnsi="Garamond"/>
              </w:rPr>
            </w:pPr>
            <w:r w:rsidRPr="00903246">
              <w:rPr>
                <w:rFonts w:ascii="Garamond" w:hAnsi="Garamond"/>
              </w:rPr>
              <w:t>1</w:t>
            </w:r>
            <w:r>
              <w:rPr>
                <w:rFonts w:ascii="Garamond" w:hAnsi="Garamond"/>
              </w:rPr>
              <w:t>3</w:t>
            </w:r>
            <w:r w:rsidRPr="00903246">
              <w:rPr>
                <w:rFonts w:ascii="Garamond" w:hAnsi="Garamond"/>
              </w:rPr>
              <w:t>.</w:t>
            </w:r>
          </w:p>
        </w:tc>
        <w:tc>
          <w:tcPr>
            <w:tcW w:w="2464" w:type="dxa"/>
            <w:shd w:val="clear" w:color="auto" w:fill="auto"/>
          </w:tcPr>
          <w:p w14:paraId="130B5221" w14:textId="77777777" w:rsidR="00F423F6" w:rsidRPr="00903246" w:rsidRDefault="00F423F6" w:rsidP="00A836FA">
            <w:pPr>
              <w:spacing w:line="360" w:lineRule="auto"/>
              <w:contextualSpacing/>
              <w:jc w:val="both"/>
              <w:rPr>
                <w:rFonts w:ascii="Garamond" w:hAnsi="Garamond"/>
              </w:rPr>
            </w:pPr>
            <w:r w:rsidRPr="00903246">
              <w:rPr>
                <w:rFonts w:ascii="Garamond" w:hAnsi="Garamond"/>
              </w:rPr>
              <w:t xml:space="preserve">Patainé Gémes Tímea </w:t>
            </w:r>
          </w:p>
        </w:tc>
        <w:tc>
          <w:tcPr>
            <w:tcW w:w="1630" w:type="dxa"/>
            <w:shd w:val="clear" w:color="auto" w:fill="auto"/>
          </w:tcPr>
          <w:p w14:paraId="345A6B7E" w14:textId="77777777" w:rsidR="00F423F6" w:rsidRPr="00903246" w:rsidRDefault="00F423F6" w:rsidP="00A836FA">
            <w:pPr>
              <w:spacing w:line="360" w:lineRule="auto"/>
              <w:contextualSpacing/>
              <w:jc w:val="both"/>
              <w:rPr>
                <w:rFonts w:ascii="Garamond" w:hAnsi="Garamond"/>
              </w:rPr>
            </w:pPr>
            <w:r w:rsidRPr="00903246">
              <w:rPr>
                <w:rFonts w:ascii="Garamond" w:hAnsi="Garamond"/>
              </w:rPr>
              <w:t>Szociális Iroda</w:t>
            </w:r>
          </w:p>
        </w:tc>
        <w:tc>
          <w:tcPr>
            <w:tcW w:w="1639" w:type="dxa"/>
            <w:shd w:val="clear" w:color="auto" w:fill="auto"/>
          </w:tcPr>
          <w:p w14:paraId="0BDAA0C3" w14:textId="77777777" w:rsidR="00F423F6" w:rsidRPr="00903246" w:rsidRDefault="00F423F6" w:rsidP="00A836FA">
            <w:pPr>
              <w:spacing w:line="360" w:lineRule="auto"/>
              <w:contextualSpacing/>
              <w:jc w:val="both"/>
              <w:rPr>
                <w:rFonts w:ascii="Garamond" w:hAnsi="Garamond"/>
              </w:rPr>
            </w:pPr>
            <w:r>
              <w:rPr>
                <w:rFonts w:ascii="Garamond" w:hAnsi="Garamond"/>
              </w:rPr>
              <w:t>2025. 01. 02.</w:t>
            </w:r>
          </w:p>
        </w:tc>
        <w:tc>
          <w:tcPr>
            <w:tcW w:w="2552" w:type="dxa"/>
            <w:shd w:val="clear" w:color="auto" w:fill="auto"/>
          </w:tcPr>
          <w:p w14:paraId="5D56001A" w14:textId="77777777" w:rsidR="00F423F6" w:rsidRPr="00903246" w:rsidRDefault="00F423F6" w:rsidP="00A836FA">
            <w:pPr>
              <w:spacing w:line="360" w:lineRule="auto"/>
              <w:contextualSpacing/>
              <w:jc w:val="both"/>
              <w:rPr>
                <w:rFonts w:ascii="Garamond" w:hAnsi="Garamond"/>
              </w:rPr>
            </w:pPr>
          </w:p>
        </w:tc>
      </w:tr>
    </w:tbl>
    <w:p w14:paraId="3415994B" w14:textId="77777777" w:rsidR="00F423F6" w:rsidRPr="00C43006" w:rsidRDefault="00F423F6" w:rsidP="00F423F6">
      <w:pPr>
        <w:jc w:val="center"/>
        <w:rPr>
          <w:rFonts w:ascii="Garamond" w:hAnsi="Garamond"/>
          <w:b/>
        </w:rPr>
      </w:pPr>
    </w:p>
    <w:p w14:paraId="3BA6B022" w14:textId="77777777" w:rsidR="00F423F6" w:rsidRDefault="00F423F6" w:rsidP="00F423F6">
      <w:pPr>
        <w:rPr>
          <w:rFonts w:ascii="Garamond" w:hAnsi="Garamond"/>
          <w:u w:val="single"/>
        </w:rPr>
      </w:pPr>
    </w:p>
    <w:p w14:paraId="04BFD2AF" w14:textId="77777777" w:rsidR="00F423F6" w:rsidRPr="0052355F" w:rsidRDefault="00F423F6" w:rsidP="00F423F6">
      <w:pPr>
        <w:pStyle w:val="Cmsor1"/>
        <w:jc w:val="center"/>
        <w:rPr>
          <w:sz w:val="22"/>
          <w:szCs w:val="22"/>
        </w:rPr>
      </w:pPr>
    </w:p>
    <w:p w14:paraId="4E023E3E" w14:textId="77777777" w:rsidR="00F423F6" w:rsidRDefault="00F423F6" w:rsidP="00F423F6"/>
    <w:p w14:paraId="52005E6F" w14:textId="62D6ED97" w:rsidR="004D005B" w:rsidRDefault="004D005B">
      <w:pPr>
        <w:rPr>
          <w:rFonts w:ascii="Garamond" w:hAnsi="Garamond" w:cstheme="minorHAnsi"/>
          <w:b/>
        </w:rPr>
      </w:pPr>
    </w:p>
    <w:sectPr w:rsidR="004D005B" w:rsidSect="00F423F6">
      <w:footerReference w:type="even" r:id="rId6"/>
      <w:footerReference w:type="default" r:id="rId7"/>
      <w:pgSz w:w="11906" w:h="16838"/>
      <w:pgMar w:top="1021" w:right="1418" w:bottom="709" w:left="1418"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Garamond">
    <w:panose1 w:val="02020404030301010803"/>
    <w:charset w:val="00"/>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1AB2FB" w14:textId="77777777" w:rsidR="00F423F6" w:rsidRDefault="00F423F6" w:rsidP="00C25A59">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14:paraId="66511495" w14:textId="77777777" w:rsidR="00F423F6" w:rsidRDefault="00F423F6">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BA3EBC" w14:textId="77777777" w:rsidR="00F423F6" w:rsidRDefault="00F423F6" w:rsidP="00C25A59">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5</w:t>
    </w:r>
    <w:r>
      <w:rPr>
        <w:rStyle w:val="Oldalszm"/>
      </w:rPr>
      <w:fldChar w:fldCharType="end"/>
    </w:r>
  </w:p>
  <w:p w14:paraId="14058F10" w14:textId="77777777" w:rsidR="00F423F6" w:rsidRDefault="00F423F6" w:rsidP="000F4433">
    <w:pPr>
      <w:pStyle w:val="llb"/>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CE25E5"/>
    <w:multiLevelType w:val="hybridMultilevel"/>
    <w:tmpl w:val="76DE9D92"/>
    <w:lvl w:ilvl="0" w:tplc="8FD0C296">
      <w:start w:val="1"/>
      <w:numFmt w:val="lowerLetter"/>
      <w:lvlText w:val="%1)"/>
      <w:lvlJc w:val="left"/>
      <w:pPr>
        <w:ind w:left="1080" w:hanging="360"/>
      </w:pPr>
      <w:rPr>
        <w:rFonts w:ascii="Garamond" w:eastAsiaTheme="minorHAnsi" w:hAnsi="Garamond" w:cstheme="minorHAnsi"/>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 w15:restartNumberingAfterBreak="0">
    <w:nsid w:val="0508266A"/>
    <w:multiLevelType w:val="hybridMultilevel"/>
    <w:tmpl w:val="CB5CFC7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76138B8"/>
    <w:multiLevelType w:val="hybridMultilevel"/>
    <w:tmpl w:val="39AE1B88"/>
    <w:lvl w:ilvl="0" w:tplc="15E0B73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B5C77AD"/>
    <w:multiLevelType w:val="hybridMultilevel"/>
    <w:tmpl w:val="A43AD4C4"/>
    <w:lvl w:ilvl="0" w:tplc="15E0B73E">
      <w:start w:val="1"/>
      <w:numFmt w:val="decimal"/>
      <w:lvlText w:val="(%1)"/>
      <w:lvlJc w:val="left"/>
      <w:pPr>
        <w:ind w:left="720" w:hanging="360"/>
      </w:pPr>
      <w:rPr>
        <w:rFonts w:hint="default"/>
      </w:rPr>
    </w:lvl>
    <w:lvl w:ilvl="1" w:tplc="F9BE9F2E">
      <w:start w:val="1"/>
      <w:numFmt w:val="decimal"/>
      <w:lvlText w:val="(%2)"/>
      <w:lvlJc w:val="left"/>
      <w:pPr>
        <w:ind w:left="1440" w:hanging="360"/>
      </w:pPr>
      <w:rPr>
        <w:rFonts w:ascii="Garamond" w:eastAsiaTheme="minorHAnsi" w:hAnsi="Garamond" w:cstheme="minorHAnsi"/>
        <w:i w:val="0"/>
        <w:iCs/>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0C2E79BA"/>
    <w:multiLevelType w:val="hybridMultilevel"/>
    <w:tmpl w:val="F2A2D52C"/>
    <w:lvl w:ilvl="0" w:tplc="94284528">
      <w:start w:val="1"/>
      <w:numFmt w:val="decimal"/>
      <w:lvlText w:val="%1.)"/>
      <w:lvlJc w:val="left"/>
      <w:pPr>
        <w:ind w:left="720" w:hanging="360"/>
      </w:pPr>
      <w:rPr>
        <w:rFonts w:hint="default"/>
        <w:b w:val="0"/>
        <w:bCs/>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0DB875A0"/>
    <w:multiLevelType w:val="hybridMultilevel"/>
    <w:tmpl w:val="2A9CFB3A"/>
    <w:lvl w:ilvl="0" w:tplc="040E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E0A49DF"/>
    <w:multiLevelType w:val="multilevel"/>
    <w:tmpl w:val="1C8EF3EA"/>
    <w:lvl w:ilvl="0">
      <w:start w:val="1"/>
      <w:numFmt w:val="upperRoman"/>
      <w:lvlText w:val="%1."/>
      <w:lvlJc w:val="left"/>
      <w:pPr>
        <w:ind w:left="1080" w:hanging="72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1286529F"/>
    <w:multiLevelType w:val="hybridMultilevel"/>
    <w:tmpl w:val="A3D0F414"/>
    <w:lvl w:ilvl="0" w:tplc="040E0017">
      <w:start w:val="1"/>
      <w:numFmt w:val="lowerLetter"/>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8" w15:restartNumberingAfterBreak="0">
    <w:nsid w:val="16200707"/>
    <w:multiLevelType w:val="hybridMultilevel"/>
    <w:tmpl w:val="AF9A5C78"/>
    <w:lvl w:ilvl="0" w:tplc="040E0017">
      <w:start w:val="1"/>
      <w:numFmt w:val="lowerLetter"/>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9" w15:restartNumberingAfterBreak="0">
    <w:nsid w:val="16876CD9"/>
    <w:multiLevelType w:val="hybridMultilevel"/>
    <w:tmpl w:val="304A14C4"/>
    <w:lvl w:ilvl="0" w:tplc="15E0B73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1BAE231D"/>
    <w:multiLevelType w:val="hybridMultilevel"/>
    <w:tmpl w:val="7F5EBD6A"/>
    <w:lvl w:ilvl="0" w:tplc="15E0B73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1DEB64F3"/>
    <w:multiLevelType w:val="hybridMultilevel"/>
    <w:tmpl w:val="8C0E6378"/>
    <w:lvl w:ilvl="0" w:tplc="040E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E8F1899"/>
    <w:multiLevelType w:val="hybridMultilevel"/>
    <w:tmpl w:val="CEE49410"/>
    <w:lvl w:ilvl="0" w:tplc="904C4E26">
      <w:start w:val="1"/>
      <w:numFmt w:val="decimal"/>
      <w:lvlText w:val="%1.)"/>
      <w:lvlJc w:val="left"/>
      <w:pPr>
        <w:ind w:left="720" w:hanging="360"/>
      </w:pPr>
      <w:rPr>
        <w:rFonts w:hint="default"/>
        <w:b w:val="0"/>
        <w:bCs/>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22DD26CA"/>
    <w:multiLevelType w:val="hybridMultilevel"/>
    <w:tmpl w:val="8154F354"/>
    <w:lvl w:ilvl="0" w:tplc="040E0017">
      <w:start w:val="1"/>
      <w:numFmt w:val="lowerLetter"/>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4" w15:restartNumberingAfterBreak="0">
    <w:nsid w:val="23B45C2C"/>
    <w:multiLevelType w:val="hybridMultilevel"/>
    <w:tmpl w:val="8034EF3E"/>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244E79B5"/>
    <w:multiLevelType w:val="hybridMultilevel"/>
    <w:tmpl w:val="54549856"/>
    <w:lvl w:ilvl="0" w:tplc="B71EA7C6">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26D85601"/>
    <w:multiLevelType w:val="hybridMultilevel"/>
    <w:tmpl w:val="59F2F15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295B550D"/>
    <w:multiLevelType w:val="hybridMultilevel"/>
    <w:tmpl w:val="90C41B48"/>
    <w:lvl w:ilvl="0" w:tplc="E49A7C7C">
      <w:start w:val="1"/>
      <w:numFmt w:val="decimal"/>
      <w:lvlText w:val="%1.)"/>
      <w:lvlJc w:val="left"/>
      <w:pPr>
        <w:ind w:left="513" w:hanging="360"/>
      </w:pPr>
      <w:rPr>
        <w:rFonts w:hint="default"/>
        <w:b w:val="0"/>
        <w:bCs/>
      </w:rPr>
    </w:lvl>
    <w:lvl w:ilvl="1" w:tplc="040E0019">
      <w:start w:val="1"/>
      <w:numFmt w:val="lowerLetter"/>
      <w:lvlText w:val="%2."/>
      <w:lvlJc w:val="left"/>
      <w:pPr>
        <w:ind w:left="1233" w:hanging="360"/>
      </w:pPr>
    </w:lvl>
    <w:lvl w:ilvl="2" w:tplc="040E001B" w:tentative="1">
      <w:start w:val="1"/>
      <w:numFmt w:val="lowerRoman"/>
      <w:lvlText w:val="%3."/>
      <w:lvlJc w:val="right"/>
      <w:pPr>
        <w:ind w:left="1953" w:hanging="180"/>
      </w:pPr>
    </w:lvl>
    <w:lvl w:ilvl="3" w:tplc="040E000F" w:tentative="1">
      <w:start w:val="1"/>
      <w:numFmt w:val="decimal"/>
      <w:lvlText w:val="%4."/>
      <w:lvlJc w:val="left"/>
      <w:pPr>
        <w:ind w:left="2673" w:hanging="360"/>
      </w:pPr>
    </w:lvl>
    <w:lvl w:ilvl="4" w:tplc="040E0019" w:tentative="1">
      <w:start w:val="1"/>
      <w:numFmt w:val="lowerLetter"/>
      <w:lvlText w:val="%5."/>
      <w:lvlJc w:val="left"/>
      <w:pPr>
        <w:ind w:left="3393" w:hanging="360"/>
      </w:pPr>
    </w:lvl>
    <w:lvl w:ilvl="5" w:tplc="040E001B" w:tentative="1">
      <w:start w:val="1"/>
      <w:numFmt w:val="lowerRoman"/>
      <w:lvlText w:val="%6."/>
      <w:lvlJc w:val="right"/>
      <w:pPr>
        <w:ind w:left="4113" w:hanging="180"/>
      </w:pPr>
    </w:lvl>
    <w:lvl w:ilvl="6" w:tplc="040E000F" w:tentative="1">
      <w:start w:val="1"/>
      <w:numFmt w:val="decimal"/>
      <w:lvlText w:val="%7."/>
      <w:lvlJc w:val="left"/>
      <w:pPr>
        <w:ind w:left="4833" w:hanging="360"/>
      </w:pPr>
    </w:lvl>
    <w:lvl w:ilvl="7" w:tplc="040E0019" w:tentative="1">
      <w:start w:val="1"/>
      <w:numFmt w:val="lowerLetter"/>
      <w:lvlText w:val="%8."/>
      <w:lvlJc w:val="left"/>
      <w:pPr>
        <w:ind w:left="5553" w:hanging="360"/>
      </w:pPr>
    </w:lvl>
    <w:lvl w:ilvl="8" w:tplc="040E001B" w:tentative="1">
      <w:start w:val="1"/>
      <w:numFmt w:val="lowerRoman"/>
      <w:lvlText w:val="%9."/>
      <w:lvlJc w:val="right"/>
      <w:pPr>
        <w:ind w:left="6273" w:hanging="180"/>
      </w:pPr>
    </w:lvl>
  </w:abstractNum>
  <w:abstractNum w:abstractNumId="18" w15:restartNumberingAfterBreak="0">
    <w:nsid w:val="2DED0D8D"/>
    <w:multiLevelType w:val="hybridMultilevel"/>
    <w:tmpl w:val="F9F281C6"/>
    <w:lvl w:ilvl="0" w:tplc="15E0B73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2FC015E0"/>
    <w:multiLevelType w:val="hybridMultilevel"/>
    <w:tmpl w:val="C51A10AE"/>
    <w:lvl w:ilvl="0" w:tplc="15E0B73E">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308D60C9"/>
    <w:multiLevelType w:val="hybridMultilevel"/>
    <w:tmpl w:val="9454D11C"/>
    <w:lvl w:ilvl="0" w:tplc="D20EE32C">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30F31E2A"/>
    <w:multiLevelType w:val="hybridMultilevel"/>
    <w:tmpl w:val="F4F05FAA"/>
    <w:lvl w:ilvl="0" w:tplc="15E0B73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32022ECF"/>
    <w:multiLevelType w:val="hybridMultilevel"/>
    <w:tmpl w:val="5A9EC872"/>
    <w:lvl w:ilvl="0" w:tplc="DE809144">
      <w:start w:val="1"/>
      <w:numFmt w:val="decimal"/>
      <w:lvlText w:val="(%1)"/>
      <w:lvlJc w:val="left"/>
      <w:pPr>
        <w:ind w:left="735" w:hanging="360"/>
      </w:pPr>
      <w:rPr>
        <w:rFonts w:hint="default"/>
      </w:rPr>
    </w:lvl>
    <w:lvl w:ilvl="1" w:tplc="040E0019" w:tentative="1">
      <w:start w:val="1"/>
      <w:numFmt w:val="lowerLetter"/>
      <w:lvlText w:val="%2."/>
      <w:lvlJc w:val="left"/>
      <w:pPr>
        <w:ind w:left="1455" w:hanging="360"/>
      </w:pPr>
    </w:lvl>
    <w:lvl w:ilvl="2" w:tplc="040E001B" w:tentative="1">
      <w:start w:val="1"/>
      <w:numFmt w:val="lowerRoman"/>
      <w:lvlText w:val="%3."/>
      <w:lvlJc w:val="right"/>
      <w:pPr>
        <w:ind w:left="2175" w:hanging="180"/>
      </w:pPr>
    </w:lvl>
    <w:lvl w:ilvl="3" w:tplc="040E000F" w:tentative="1">
      <w:start w:val="1"/>
      <w:numFmt w:val="decimal"/>
      <w:lvlText w:val="%4."/>
      <w:lvlJc w:val="left"/>
      <w:pPr>
        <w:ind w:left="2895" w:hanging="360"/>
      </w:pPr>
    </w:lvl>
    <w:lvl w:ilvl="4" w:tplc="040E0019" w:tentative="1">
      <w:start w:val="1"/>
      <w:numFmt w:val="lowerLetter"/>
      <w:lvlText w:val="%5."/>
      <w:lvlJc w:val="left"/>
      <w:pPr>
        <w:ind w:left="3615" w:hanging="360"/>
      </w:pPr>
    </w:lvl>
    <w:lvl w:ilvl="5" w:tplc="040E001B" w:tentative="1">
      <w:start w:val="1"/>
      <w:numFmt w:val="lowerRoman"/>
      <w:lvlText w:val="%6."/>
      <w:lvlJc w:val="right"/>
      <w:pPr>
        <w:ind w:left="4335" w:hanging="180"/>
      </w:pPr>
    </w:lvl>
    <w:lvl w:ilvl="6" w:tplc="040E000F" w:tentative="1">
      <w:start w:val="1"/>
      <w:numFmt w:val="decimal"/>
      <w:lvlText w:val="%7."/>
      <w:lvlJc w:val="left"/>
      <w:pPr>
        <w:ind w:left="5055" w:hanging="360"/>
      </w:pPr>
    </w:lvl>
    <w:lvl w:ilvl="7" w:tplc="040E0019" w:tentative="1">
      <w:start w:val="1"/>
      <w:numFmt w:val="lowerLetter"/>
      <w:lvlText w:val="%8."/>
      <w:lvlJc w:val="left"/>
      <w:pPr>
        <w:ind w:left="5775" w:hanging="360"/>
      </w:pPr>
    </w:lvl>
    <w:lvl w:ilvl="8" w:tplc="040E001B" w:tentative="1">
      <w:start w:val="1"/>
      <w:numFmt w:val="lowerRoman"/>
      <w:lvlText w:val="%9."/>
      <w:lvlJc w:val="right"/>
      <w:pPr>
        <w:ind w:left="6495" w:hanging="180"/>
      </w:pPr>
    </w:lvl>
  </w:abstractNum>
  <w:abstractNum w:abstractNumId="23" w15:restartNumberingAfterBreak="0">
    <w:nsid w:val="33480F69"/>
    <w:multiLevelType w:val="hybridMultilevel"/>
    <w:tmpl w:val="AAFCF02C"/>
    <w:lvl w:ilvl="0" w:tplc="040E0017">
      <w:start w:val="1"/>
      <w:numFmt w:val="lowerLetter"/>
      <w:lvlText w:val="%1)"/>
      <w:lvlJc w:val="left"/>
      <w:pPr>
        <w:ind w:left="153" w:hanging="360"/>
      </w:pPr>
    </w:lvl>
    <w:lvl w:ilvl="1" w:tplc="040E0019" w:tentative="1">
      <w:start w:val="1"/>
      <w:numFmt w:val="lowerLetter"/>
      <w:lvlText w:val="%2."/>
      <w:lvlJc w:val="left"/>
      <w:pPr>
        <w:ind w:left="873" w:hanging="360"/>
      </w:pPr>
    </w:lvl>
    <w:lvl w:ilvl="2" w:tplc="040E001B" w:tentative="1">
      <w:start w:val="1"/>
      <w:numFmt w:val="lowerRoman"/>
      <w:lvlText w:val="%3."/>
      <w:lvlJc w:val="right"/>
      <w:pPr>
        <w:ind w:left="1593" w:hanging="180"/>
      </w:pPr>
    </w:lvl>
    <w:lvl w:ilvl="3" w:tplc="040E000F" w:tentative="1">
      <w:start w:val="1"/>
      <w:numFmt w:val="decimal"/>
      <w:lvlText w:val="%4."/>
      <w:lvlJc w:val="left"/>
      <w:pPr>
        <w:ind w:left="2313" w:hanging="360"/>
      </w:pPr>
    </w:lvl>
    <w:lvl w:ilvl="4" w:tplc="040E0019" w:tentative="1">
      <w:start w:val="1"/>
      <w:numFmt w:val="lowerLetter"/>
      <w:lvlText w:val="%5."/>
      <w:lvlJc w:val="left"/>
      <w:pPr>
        <w:ind w:left="3033" w:hanging="360"/>
      </w:pPr>
    </w:lvl>
    <w:lvl w:ilvl="5" w:tplc="040E001B" w:tentative="1">
      <w:start w:val="1"/>
      <w:numFmt w:val="lowerRoman"/>
      <w:lvlText w:val="%6."/>
      <w:lvlJc w:val="right"/>
      <w:pPr>
        <w:ind w:left="3753" w:hanging="180"/>
      </w:pPr>
    </w:lvl>
    <w:lvl w:ilvl="6" w:tplc="040E000F" w:tentative="1">
      <w:start w:val="1"/>
      <w:numFmt w:val="decimal"/>
      <w:lvlText w:val="%7."/>
      <w:lvlJc w:val="left"/>
      <w:pPr>
        <w:ind w:left="4473" w:hanging="360"/>
      </w:pPr>
    </w:lvl>
    <w:lvl w:ilvl="7" w:tplc="040E0019" w:tentative="1">
      <w:start w:val="1"/>
      <w:numFmt w:val="lowerLetter"/>
      <w:lvlText w:val="%8."/>
      <w:lvlJc w:val="left"/>
      <w:pPr>
        <w:ind w:left="5193" w:hanging="360"/>
      </w:pPr>
    </w:lvl>
    <w:lvl w:ilvl="8" w:tplc="040E001B" w:tentative="1">
      <w:start w:val="1"/>
      <w:numFmt w:val="lowerRoman"/>
      <w:lvlText w:val="%9."/>
      <w:lvlJc w:val="right"/>
      <w:pPr>
        <w:ind w:left="5913" w:hanging="180"/>
      </w:pPr>
    </w:lvl>
  </w:abstractNum>
  <w:abstractNum w:abstractNumId="24" w15:restartNumberingAfterBreak="0">
    <w:nsid w:val="3CA94DE7"/>
    <w:multiLevelType w:val="hybridMultilevel"/>
    <w:tmpl w:val="1792A48E"/>
    <w:lvl w:ilvl="0" w:tplc="75166536">
      <w:start w:val="1"/>
      <w:numFmt w:val="decimal"/>
      <w:lvlText w:val="%1.)"/>
      <w:lvlJc w:val="left"/>
      <w:pPr>
        <w:ind w:left="720" w:hanging="360"/>
      </w:pPr>
      <w:rPr>
        <w:rFonts w:hint="default"/>
        <w:b w:val="0"/>
        <w:bCs/>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448F6B01"/>
    <w:multiLevelType w:val="hybridMultilevel"/>
    <w:tmpl w:val="FFCA994C"/>
    <w:lvl w:ilvl="0" w:tplc="7196FDCE">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463C2E58"/>
    <w:multiLevelType w:val="hybridMultilevel"/>
    <w:tmpl w:val="744AB5D2"/>
    <w:lvl w:ilvl="0" w:tplc="FFFFFFFF">
      <w:start w:val="1"/>
      <w:numFmt w:val="decimal"/>
      <w:lvlText w:val="(%1)"/>
      <w:lvlJc w:val="left"/>
      <w:pPr>
        <w:ind w:left="720" w:hanging="360"/>
      </w:pPr>
      <w:rPr>
        <w:rFonts w:hint="default"/>
      </w:rPr>
    </w:lvl>
    <w:lvl w:ilvl="1" w:tplc="15E0B73E">
      <w:start w:val="1"/>
      <w:numFmt w:val="decimal"/>
      <w:lvlText w:val="(%2)"/>
      <w:lvlJc w:val="left"/>
      <w:pPr>
        <w:ind w:left="72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C8F4EC7"/>
    <w:multiLevelType w:val="hybridMultilevel"/>
    <w:tmpl w:val="CEA08A88"/>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4D603275"/>
    <w:multiLevelType w:val="hybridMultilevel"/>
    <w:tmpl w:val="D332AA4C"/>
    <w:lvl w:ilvl="0" w:tplc="15E0B73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51B0008C"/>
    <w:multiLevelType w:val="hybridMultilevel"/>
    <w:tmpl w:val="2DC67D1A"/>
    <w:lvl w:ilvl="0" w:tplc="15E0B73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52D46749"/>
    <w:multiLevelType w:val="hybridMultilevel"/>
    <w:tmpl w:val="5FD8630C"/>
    <w:lvl w:ilvl="0" w:tplc="040E0017">
      <w:start w:val="1"/>
      <w:numFmt w:val="lowerLetter"/>
      <w:lvlText w:val="%1)"/>
      <w:lvlJc w:val="left"/>
      <w:pPr>
        <w:ind w:left="11" w:hanging="360"/>
      </w:pPr>
    </w:lvl>
    <w:lvl w:ilvl="1" w:tplc="040E0019" w:tentative="1">
      <w:start w:val="1"/>
      <w:numFmt w:val="lowerLetter"/>
      <w:lvlText w:val="%2."/>
      <w:lvlJc w:val="left"/>
      <w:pPr>
        <w:ind w:left="731" w:hanging="360"/>
      </w:pPr>
    </w:lvl>
    <w:lvl w:ilvl="2" w:tplc="040E001B" w:tentative="1">
      <w:start w:val="1"/>
      <w:numFmt w:val="lowerRoman"/>
      <w:lvlText w:val="%3."/>
      <w:lvlJc w:val="right"/>
      <w:pPr>
        <w:ind w:left="1451" w:hanging="180"/>
      </w:pPr>
    </w:lvl>
    <w:lvl w:ilvl="3" w:tplc="040E000F" w:tentative="1">
      <w:start w:val="1"/>
      <w:numFmt w:val="decimal"/>
      <w:lvlText w:val="%4."/>
      <w:lvlJc w:val="left"/>
      <w:pPr>
        <w:ind w:left="2171" w:hanging="360"/>
      </w:pPr>
    </w:lvl>
    <w:lvl w:ilvl="4" w:tplc="040E0019" w:tentative="1">
      <w:start w:val="1"/>
      <w:numFmt w:val="lowerLetter"/>
      <w:lvlText w:val="%5."/>
      <w:lvlJc w:val="left"/>
      <w:pPr>
        <w:ind w:left="2891" w:hanging="360"/>
      </w:pPr>
    </w:lvl>
    <w:lvl w:ilvl="5" w:tplc="040E001B" w:tentative="1">
      <w:start w:val="1"/>
      <w:numFmt w:val="lowerRoman"/>
      <w:lvlText w:val="%6."/>
      <w:lvlJc w:val="right"/>
      <w:pPr>
        <w:ind w:left="3611" w:hanging="180"/>
      </w:pPr>
    </w:lvl>
    <w:lvl w:ilvl="6" w:tplc="040E000F" w:tentative="1">
      <w:start w:val="1"/>
      <w:numFmt w:val="decimal"/>
      <w:lvlText w:val="%7."/>
      <w:lvlJc w:val="left"/>
      <w:pPr>
        <w:ind w:left="4331" w:hanging="360"/>
      </w:pPr>
    </w:lvl>
    <w:lvl w:ilvl="7" w:tplc="040E0019" w:tentative="1">
      <w:start w:val="1"/>
      <w:numFmt w:val="lowerLetter"/>
      <w:lvlText w:val="%8."/>
      <w:lvlJc w:val="left"/>
      <w:pPr>
        <w:ind w:left="5051" w:hanging="360"/>
      </w:pPr>
    </w:lvl>
    <w:lvl w:ilvl="8" w:tplc="040E001B" w:tentative="1">
      <w:start w:val="1"/>
      <w:numFmt w:val="lowerRoman"/>
      <w:lvlText w:val="%9."/>
      <w:lvlJc w:val="right"/>
      <w:pPr>
        <w:ind w:left="5771" w:hanging="180"/>
      </w:pPr>
    </w:lvl>
  </w:abstractNum>
  <w:abstractNum w:abstractNumId="31" w15:restartNumberingAfterBreak="0">
    <w:nsid w:val="535E0007"/>
    <w:multiLevelType w:val="hybridMultilevel"/>
    <w:tmpl w:val="7E760EC8"/>
    <w:lvl w:ilvl="0" w:tplc="15E0B73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15:restartNumberingAfterBreak="0">
    <w:nsid w:val="56960D77"/>
    <w:multiLevelType w:val="hybridMultilevel"/>
    <w:tmpl w:val="696E3A0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5A35759A"/>
    <w:multiLevelType w:val="hybridMultilevel"/>
    <w:tmpl w:val="0AC0B332"/>
    <w:lvl w:ilvl="0" w:tplc="AC1414CA">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5A431870"/>
    <w:multiLevelType w:val="hybridMultilevel"/>
    <w:tmpl w:val="60061D04"/>
    <w:lvl w:ilvl="0" w:tplc="15E0B73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15:restartNumberingAfterBreak="0">
    <w:nsid w:val="5C00469E"/>
    <w:multiLevelType w:val="hybridMultilevel"/>
    <w:tmpl w:val="4EC2C9BE"/>
    <w:lvl w:ilvl="0" w:tplc="15E0B73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15:restartNumberingAfterBreak="0">
    <w:nsid w:val="5EA822C9"/>
    <w:multiLevelType w:val="hybridMultilevel"/>
    <w:tmpl w:val="77E03D52"/>
    <w:lvl w:ilvl="0" w:tplc="040E0017">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7" w15:restartNumberingAfterBreak="0">
    <w:nsid w:val="5F906597"/>
    <w:multiLevelType w:val="hybridMultilevel"/>
    <w:tmpl w:val="BCE89A4E"/>
    <w:lvl w:ilvl="0" w:tplc="040E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11B0774"/>
    <w:multiLevelType w:val="hybridMultilevel"/>
    <w:tmpl w:val="3348C54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616240F5"/>
    <w:multiLevelType w:val="hybridMultilevel"/>
    <w:tmpl w:val="87DA1DE0"/>
    <w:lvl w:ilvl="0" w:tplc="15E0B73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0" w15:restartNumberingAfterBreak="0">
    <w:nsid w:val="65147502"/>
    <w:multiLevelType w:val="hybridMultilevel"/>
    <w:tmpl w:val="310282C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15:restartNumberingAfterBreak="0">
    <w:nsid w:val="6A744170"/>
    <w:multiLevelType w:val="hybridMultilevel"/>
    <w:tmpl w:val="1750965A"/>
    <w:lvl w:ilvl="0" w:tplc="5CEEAA70">
      <w:start w:val="1"/>
      <w:numFmt w:val="lowerLetter"/>
      <w:lvlText w:val="%1)"/>
      <w:lvlJc w:val="left"/>
      <w:pPr>
        <w:ind w:left="153" w:hanging="360"/>
      </w:pPr>
      <w:rPr>
        <w:rFonts w:hint="default"/>
      </w:rPr>
    </w:lvl>
    <w:lvl w:ilvl="1" w:tplc="040E0019" w:tentative="1">
      <w:start w:val="1"/>
      <w:numFmt w:val="lowerLetter"/>
      <w:lvlText w:val="%2."/>
      <w:lvlJc w:val="left"/>
      <w:pPr>
        <w:ind w:left="873" w:hanging="360"/>
      </w:pPr>
    </w:lvl>
    <w:lvl w:ilvl="2" w:tplc="040E001B" w:tentative="1">
      <w:start w:val="1"/>
      <w:numFmt w:val="lowerRoman"/>
      <w:lvlText w:val="%3."/>
      <w:lvlJc w:val="right"/>
      <w:pPr>
        <w:ind w:left="1593" w:hanging="180"/>
      </w:pPr>
    </w:lvl>
    <w:lvl w:ilvl="3" w:tplc="040E000F" w:tentative="1">
      <w:start w:val="1"/>
      <w:numFmt w:val="decimal"/>
      <w:lvlText w:val="%4."/>
      <w:lvlJc w:val="left"/>
      <w:pPr>
        <w:ind w:left="2313" w:hanging="360"/>
      </w:pPr>
    </w:lvl>
    <w:lvl w:ilvl="4" w:tplc="040E0019" w:tentative="1">
      <w:start w:val="1"/>
      <w:numFmt w:val="lowerLetter"/>
      <w:lvlText w:val="%5."/>
      <w:lvlJc w:val="left"/>
      <w:pPr>
        <w:ind w:left="3033" w:hanging="360"/>
      </w:pPr>
    </w:lvl>
    <w:lvl w:ilvl="5" w:tplc="040E001B" w:tentative="1">
      <w:start w:val="1"/>
      <w:numFmt w:val="lowerRoman"/>
      <w:lvlText w:val="%6."/>
      <w:lvlJc w:val="right"/>
      <w:pPr>
        <w:ind w:left="3753" w:hanging="180"/>
      </w:pPr>
    </w:lvl>
    <w:lvl w:ilvl="6" w:tplc="040E000F" w:tentative="1">
      <w:start w:val="1"/>
      <w:numFmt w:val="decimal"/>
      <w:lvlText w:val="%7."/>
      <w:lvlJc w:val="left"/>
      <w:pPr>
        <w:ind w:left="4473" w:hanging="360"/>
      </w:pPr>
    </w:lvl>
    <w:lvl w:ilvl="7" w:tplc="040E0019" w:tentative="1">
      <w:start w:val="1"/>
      <w:numFmt w:val="lowerLetter"/>
      <w:lvlText w:val="%8."/>
      <w:lvlJc w:val="left"/>
      <w:pPr>
        <w:ind w:left="5193" w:hanging="360"/>
      </w:pPr>
    </w:lvl>
    <w:lvl w:ilvl="8" w:tplc="040E001B" w:tentative="1">
      <w:start w:val="1"/>
      <w:numFmt w:val="lowerRoman"/>
      <w:lvlText w:val="%9."/>
      <w:lvlJc w:val="right"/>
      <w:pPr>
        <w:ind w:left="5913" w:hanging="180"/>
      </w:pPr>
    </w:lvl>
  </w:abstractNum>
  <w:abstractNum w:abstractNumId="42" w15:restartNumberingAfterBreak="0">
    <w:nsid w:val="6B2B1BA3"/>
    <w:multiLevelType w:val="hybridMultilevel"/>
    <w:tmpl w:val="D5886E62"/>
    <w:lvl w:ilvl="0" w:tplc="040E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6DCE49AB"/>
    <w:multiLevelType w:val="hybridMultilevel"/>
    <w:tmpl w:val="F5B48F9E"/>
    <w:lvl w:ilvl="0" w:tplc="040E0017">
      <w:start w:val="1"/>
      <w:numFmt w:val="lowerLetter"/>
      <w:lvlText w:val="%1)"/>
      <w:lvlJc w:val="left"/>
      <w:pPr>
        <w:ind w:left="765" w:hanging="360"/>
      </w:pPr>
    </w:lvl>
    <w:lvl w:ilvl="1" w:tplc="040E0019" w:tentative="1">
      <w:start w:val="1"/>
      <w:numFmt w:val="lowerLetter"/>
      <w:lvlText w:val="%2."/>
      <w:lvlJc w:val="left"/>
      <w:pPr>
        <w:ind w:left="1485" w:hanging="360"/>
      </w:pPr>
    </w:lvl>
    <w:lvl w:ilvl="2" w:tplc="040E001B" w:tentative="1">
      <w:start w:val="1"/>
      <w:numFmt w:val="lowerRoman"/>
      <w:lvlText w:val="%3."/>
      <w:lvlJc w:val="right"/>
      <w:pPr>
        <w:ind w:left="2205" w:hanging="180"/>
      </w:pPr>
    </w:lvl>
    <w:lvl w:ilvl="3" w:tplc="040E000F" w:tentative="1">
      <w:start w:val="1"/>
      <w:numFmt w:val="decimal"/>
      <w:lvlText w:val="%4."/>
      <w:lvlJc w:val="left"/>
      <w:pPr>
        <w:ind w:left="2925" w:hanging="360"/>
      </w:pPr>
    </w:lvl>
    <w:lvl w:ilvl="4" w:tplc="040E0019" w:tentative="1">
      <w:start w:val="1"/>
      <w:numFmt w:val="lowerLetter"/>
      <w:lvlText w:val="%5."/>
      <w:lvlJc w:val="left"/>
      <w:pPr>
        <w:ind w:left="3645" w:hanging="360"/>
      </w:pPr>
    </w:lvl>
    <w:lvl w:ilvl="5" w:tplc="040E001B" w:tentative="1">
      <w:start w:val="1"/>
      <w:numFmt w:val="lowerRoman"/>
      <w:lvlText w:val="%6."/>
      <w:lvlJc w:val="right"/>
      <w:pPr>
        <w:ind w:left="4365" w:hanging="180"/>
      </w:pPr>
    </w:lvl>
    <w:lvl w:ilvl="6" w:tplc="040E000F" w:tentative="1">
      <w:start w:val="1"/>
      <w:numFmt w:val="decimal"/>
      <w:lvlText w:val="%7."/>
      <w:lvlJc w:val="left"/>
      <w:pPr>
        <w:ind w:left="5085" w:hanging="360"/>
      </w:pPr>
    </w:lvl>
    <w:lvl w:ilvl="7" w:tplc="040E0019" w:tentative="1">
      <w:start w:val="1"/>
      <w:numFmt w:val="lowerLetter"/>
      <w:lvlText w:val="%8."/>
      <w:lvlJc w:val="left"/>
      <w:pPr>
        <w:ind w:left="5805" w:hanging="360"/>
      </w:pPr>
    </w:lvl>
    <w:lvl w:ilvl="8" w:tplc="040E001B" w:tentative="1">
      <w:start w:val="1"/>
      <w:numFmt w:val="lowerRoman"/>
      <w:lvlText w:val="%9."/>
      <w:lvlJc w:val="right"/>
      <w:pPr>
        <w:ind w:left="6525" w:hanging="180"/>
      </w:pPr>
    </w:lvl>
  </w:abstractNum>
  <w:abstractNum w:abstractNumId="44" w15:restartNumberingAfterBreak="0">
    <w:nsid w:val="6E341550"/>
    <w:multiLevelType w:val="hybridMultilevel"/>
    <w:tmpl w:val="7E46EAD0"/>
    <w:lvl w:ilvl="0" w:tplc="15E0B73E">
      <w:start w:val="1"/>
      <w:numFmt w:val="decimal"/>
      <w:lvlText w:val="(%1)"/>
      <w:lvlJc w:val="left"/>
      <w:pPr>
        <w:ind w:left="720" w:hanging="360"/>
      </w:pPr>
      <w:rPr>
        <w:rFonts w:hint="default"/>
      </w:rPr>
    </w:lvl>
    <w:lvl w:ilvl="1" w:tplc="E356F4BC">
      <w:start w:val="1"/>
      <w:numFmt w:val="decimal"/>
      <w:lvlText w:val="(%2)"/>
      <w:lvlJc w:val="left"/>
      <w:pPr>
        <w:ind w:left="1440" w:hanging="360"/>
      </w:pPr>
      <w:rPr>
        <w:rFonts w:ascii="Garamond" w:eastAsiaTheme="minorHAnsi" w:hAnsi="Garamond" w:cstheme="minorHAnsi"/>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5" w15:restartNumberingAfterBreak="0">
    <w:nsid w:val="6EEA601D"/>
    <w:multiLevelType w:val="hybridMultilevel"/>
    <w:tmpl w:val="210892E0"/>
    <w:lvl w:ilvl="0" w:tplc="15E0B73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6" w15:restartNumberingAfterBreak="0">
    <w:nsid w:val="71230AE0"/>
    <w:multiLevelType w:val="hybridMultilevel"/>
    <w:tmpl w:val="260E2A4A"/>
    <w:lvl w:ilvl="0" w:tplc="CB563916">
      <w:start w:val="1"/>
      <w:numFmt w:val="decimal"/>
      <w:lvlText w:val="%1.)"/>
      <w:lvlJc w:val="left"/>
      <w:pPr>
        <w:ind w:left="720" w:hanging="360"/>
      </w:pPr>
      <w:rPr>
        <w:rFonts w:hint="default"/>
        <w:b w:val="0"/>
        <w:bCs/>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7" w15:restartNumberingAfterBreak="0">
    <w:nsid w:val="73513163"/>
    <w:multiLevelType w:val="hybridMultilevel"/>
    <w:tmpl w:val="D66A39B6"/>
    <w:lvl w:ilvl="0" w:tplc="15E0B73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8" w15:restartNumberingAfterBreak="0">
    <w:nsid w:val="7CEF1D82"/>
    <w:multiLevelType w:val="hybridMultilevel"/>
    <w:tmpl w:val="081C71F2"/>
    <w:lvl w:ilvl="0" w:tplc="040E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729157689">
    <w:abstractNumId w:val="6"/>
  </w:num>
  <w:num w:numId="2" w16cid:durableId="574782457">
    <w:abstractNumId w:val="0"/>
  </w:num>
  <w:num w:numId="3" w16cid:durableId="439566875">
    <w:abstractNumId w:val="27"/>
  </w:num>
  <w:num w:numId="4" w16cid:durableId="611866098">
    <w:abstractNumId w:val="7"/>
  </w:num>
  <w:num w:numId="5" w16cid:durableId="405036262">
    <w:abstractNumId w:val="13"/>
  </w:num>
  <w:num w:numId="6" w16cid:durableId="1730834877">
    <w:abstractNumId w:val="8"/>
  </w:num>
  <w:num w:numId="7" w16cid:durableId="2067601628">
    <w:abstractNumId w:val="1"/>
  </w:num>
  <w:num w:numId="8" w16cid:durableId="1971091333">
    <w:abstractNumId w:val="32"/>
  </w:num>
  <w:num w:numId="9" w16cid:durableId="391198823">
    <w:abstractNumId w:val="43"/>
  </w:num>
  <w:num w:numId="10" w16cid:durableId="513610931">
    <w:abstractNumId w:val="30"/>
  </w:num>
  <w:num w:numId="11" w16cid:durableId="310016184">
    <w:abstractNumId w:val="23"/>
  </w:num>
  <w:num w:numId="12" w16cid:durableId="638847614">
    <w:abstractNumId w:val="41"/>
  </w:num>
  <w:num w:numId="13" w16cid:durableId="796414030">
    <w:abstractNumId w:val="16"/>
  </w:num>
  <w:num w:numId="14" w16cid:durableId="553278729">
    <w:abstractNumId w:val="14"/>
  </w:num>
  <w:num w:numId="15" w16cid:durableId="10495613">
    <w:abstractNumId w:val="38"/>
  </w:num>
  <w:num w:numId="16" w16cid:durableId="2103910526">
    <w:abstractNumId w:val="20"/>
  </w:num>
  <w:num w:numId="17" w16cid:durableId="766927863">
    <w:abstractNumId w:val="40"/>
  </w:num>
  <w:num w:numId="18" w16cid:durableId="1491214114">
    <w:abstractNumId w:val="15"/>
  </w:num>
  <w:num w:numId="19" w16cid:durableId="131484894">
    <w:abstractNumId w:val="25"/>
  </w:num>
  <w:num w:numId="20" w16cid:durableId="2069180766">
    <w:abstractNumId w:val="24"/>
  </w:num>
  <w:num w:numId="21" w16cid:durableId="1575704685">
    <w:abstractNumId w:val="2"/>
  </w:num>
  <w:num w:numId="22" w16cid:durableId="2077968583">
    <w:abstractNumId w:val="42"/>
  </w:num>
  <w:num w:numId="23" w16cid:durableId="1849176506">
    <w:abstractNumId w:val="45"/>
  </w:num>
  <w:num w:numId="24" w16cid:durableId="548110262">
    <w:abstractNumId w:val="22"/>
  </w:num>
  <w:num w:numId="25" w16cid:durableId="1377853169">
    <w:abstractNumId w:val="19"/>
  </w:num>
  <w:num w:numId="26" w16cid:durableId="664359861">
    <w:abstractNumId w:val="21"/>
  </w:num>
  <w:num w:numId="27" w16cid:durableId="393089253">
    <w:abstractNumId w:val="47"/>
  </w:num>
  <w:num w:numId="28" w16cid:durableId="939724408">
    <w:abstractNumId w:val="9"/>
  </w:num>
  <w:num w:numId="29" w16cid:durableId="1882472175">
    <w:abstractNumId w:val="31"/>
  </w:num>
  <w:num w:numId="30" w16cid:durableId="89619790">
    <w:abstractNumId w:val="29"/>
  </w:num>
  <w:num w:numId="31" w16cid:durableId="412629218">
    <w:abstractNumId w:val="5"/>
  </w:num>
  <w:num w:numId="32" w16cid:durableId="806826518">
    <w:abstractNumId w:val="10"/>
  </w:num>
  <w:num w:numId="33" w16cid:durableId="1469084410">
    <w:abstractNumId w:val="17"/>
  </w:num>
  <w:num w:numId="34" w16cid:durableId="973095075">
    <w:abstractNumId w:val="18"/>
  </w:num>
  <w:num w:numId="35" w16cid:durableId="322781489">
    <w:abstractNumId w:val="4"/>
  </w:num>
  <w:num w:numId="36" w16cid:durableId="143665331">
    <w:abstractNumId w:val="46"/>
  </w:num>
  <w:num w:numId="37" w16cid:durableId="78673171">
    <w:abstractNumId w:val="12"/>
  </w:num>
  <w:num w:numId="38" w16cid:durableId="2024550617">
    <w:abstractNumId w:val="44"/>
  </w:num>
  <w:num w:numId="39" w16cid:durableId="1574050178">
    <w:abstractNumId w:val="39"/>
  </w:num>
  <w:num w:numId="40" w16cid:durableId="2051102896">
    <w:abstractNumId w:val="28"/>
  </w:num>
  <w:num w:numId="41" w16cid:durableId="375591399">
    <w:abstractNumId w:val="35"/>
  </w:num>
  <w:num w:numId="42" w16cid:durableId="1625383151">
    <w:abstractNumId w:val="37"/>
  </w:num>
  <w:num w:numId="43" w16cid:durableId="1864125233">
    <w:abstractNumId w:val="34"/>
  </w:num>
  <w:num w:numId="44" w16cid:durableId="1815172275">
    <w:abstractNumId w:val="11"/>
  </w:num>
  <w:num w:numId="45" w16cid:durableId="192157334">
    <w:abstractNumId w:val="33"/>
  </w:num>
  <w:num w:numId="46" w16cid:durableId="1849054870">
    <w:abstractNumId w:val="36"/>
  </w:num>
  <w:num w:numId="47" w16cid:durableId="1339118684">
    <w:abstractNumId w:val="48"/>
  </w:num>
  <w:num w:numId="48" w16cid:durableId="600840447">
    <w:abstractNumId w:val="3"/>
  </w:num>
  <w:num w:numId="49" w16cid:durableId="773987584">
    <w:abstractNumId w:val="26"/>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09C5"/>
    <w:rsid w:val="000005B3"/>
    <w:rsid w:val="00020420"/>
    <w:rsid w:val="00023B47"/>
    <w:rsid w:val="00033F41"/>
    <w:rsid w:val="00045FD7"/>
    <w:rsid w:val="00063263"/>
    <w:rsid w:val="0006384C"/>
    <w:rsid w:val="00064A71"/>
    <w:rsid w:val="0008050B"/>
    <w:rsid w:val="0008356B"/>
    <w:rsid w:val="00083767"/>
    <w:rsid w:val="0009407F"/>
    <w:rsid w:val="000974E0"/>
    <w:rsid w:val="000C2224"/>
    <w:rsid w:val="00105DC0"/>
    <w:rsid w:val="0012289F"/>
    <w:rsid w:val="00127EFC"/>
    <w:rsid w:val="00130E68"/>
    <w:rsid w:val="00136160"/>
    <w:rsid w:val="00137736"/>
    <w:rsid w:val="001473CD"/>
    <w:rsid w:val="00147471"/>
    <w:rsid w:val="001540F8"/>
    <w:rsid w:val="00154302"/>
    <w:rsid w:val="00166213"/>
    <w:rsid w:val="001703F0"/>
    <w:rsid w:val="001A1AE4"/>
    <w:rsid w:val="001A1E00"/>
    <w:rsid w:val="001B059B"/>
    <w:rsid w:val="001C19F6"/>
    <w:rsid w:val="001C571C"/>
    <w:rsid w:val="001C7F71"/>
    <w:rsid w:val="001D34CF"/>
    <w:rsid w:val="001E340A"/>
    <w:rsid w:val="001E4226"/>
    <w:rsid w:val="001E6BA4"/>
    <w:rsid w:val="001F0FF0"/>
    <w:rsid w:val="00220465"/>
    <w:rsid w:val="00245D8F"/>
    <w:rsid w:val="00257FDB"/>
    <w:rsid w:val="00264363"/>
    <w:rsid w:val="00265D41"/>
    <w:rsid w:val="002703A7"/>
    <w:rsid w:val="00277B84"/>
    <w:rsid w:val="00293ADB"/>
    <w:rsid w:val="002969B0"/>
    <w:rsid w:val="002B1D1D"/>
    <w:rsid w:val="002B291E"/>
    <w:rsid w:val="002B3E1D"/>
    <w:rsid w:val="002B4C78"/>
    <w:rsid w:val="002E462D"/>
    <w:rsid w:val="00314A5A"/>
    <w:rsid w:val="00323A86"/>
    <w:rsid w:val="00326447"/>
    <w:rsid w:val="00334137"/>
    <w:rsid w:val="003437EE"/>
    <w:rsid w:val="00345C95"/>
    <w:rsid w:val="00347BDD"/>
    <w:rsid w:val="003529A5"/>
    <w:rsid w:val="00371A25"/>
    <w:rsid w:val="0038219D"/>
    <w:rsid w:val="00386E36"/>
    <w:rsid w:val="003919E9"/>
    <w:rsid w:val="003A2CD1"/>
    <w:rsid w:val="003D000C"/>
    <w:rsid w:val="003D10FF"/>
    <w:rsid w:val="003D1B87"/>
    <w:rsid w:val="003D2F15"/>
    <w:rsid w:val="00401D35"/>
    <w:rsid w:val="004058E7"/>
    <w:rsid w:val="00411635"/>
    <w:rsid w:val="00411A04"/>
    <w:rsid w:val="00426C77"/>
    <w:rsid w:val="0044045E"/>
    <w:rsid w:val="004424F7"/>
    <w:rsid w:val="00445E2A"/>
    <w:rsid w:val="00455140"/>
    <w:rsid w:val="00467947"/>
    <w:rsid w:val="004840BC"/>
    <w:rsid w:val="004A2765"/>
    <w:rsid w:val="004A31F5"/>
    <w:rsid w:val="004C3066"/>
    <w:rsid w:val="004C46BC"/>
    <w:rsid w:val="004D005B"/>
    <w:rsid w:val="004D255A"/>
    <w:rsid w:val="004D2A68"/>
    <w:rsid w:val="004D7BF4"/>
    <w:rsid w:val="00513835"/>
    <w:rsid w:val="00541F56"/>
    <w:rsid w:val="005532EB"/>
    <w:rsid w:val="005569BC"/>
    <w:rsid w:val="00565EE8"/>
    <w:rsid w:val="00572174"/>
    <w:rsid w:val="00572260"/>
    <w:rsid w:val="00582F6C"/>
    <w:rsid w:val="005A2161"/>
    <w:rsid w:val="005A47E7"/>
    <w:rsid w:val="005B6B64"/>
    <w:rsid w:val="005D403F"/>
    <w:rsid w:val="005F694A"/>
    <w:rsid w:val="00603BEB"/>
    <w:rsid w:val="00603FEC"/>
    <w:rsid w:val="00612044"/>
    <w:rsid w:val="00615196"/>
    <w:rsid w:val="00625CF6"/>
    <w:rsid w:val="006307A0"/>
    <w:rsid w:val="00657680"/>
    <w:rsid w:val="00662386"/>
    <w:rsid w:val="00667F6E"/>
    <w:rsid w:val="00687848"/>
    <w:rsid w:val="0069084A"/>
    <w:rsid w:val="00697BE2"/>
    <w:rsid w:val="006A37D0"/>
    <w:rsid w:val="006B1BA4"/>
    <w:rsid w:val="006B54C8"/>
    <w:rsid w:val="006E33B0"/>
    <w:rsid w:val="006F4923"/>
    <w:rsid w:val="006F4AC6"/>
    <w:rsid w:val="006F4F59"/>
    <w:rsid w:val="007010F8"/>
    <w:rsid w:val="00707D68"/>
    <w:rsid w:val="0071090F"/>
    <w:rsid w:val="00745E89"/>
    <w:rsid w:val="00751AD3"/>
    <w:rsid w:val="00751DC2"/>
    <w:rsid w:val="00752FD7"/>
    <w:rsid w:val="00766F4E"/>
    <w:rsid w:val="0076712A"/>
    <w:rsid w:val="00772BEF"/>
    <w:rsid w:val="00775CBE"/>
    <w:rsid w:val="007A2DA6"/>
    <w:rsid w:val="007B477C"/>
    <w:rsid w:val="007B5D17"/>
    <w:rsid w:val="007C7670"/>
    <w:rsid w:val="007D0443"/>
    <w:rsid w:val="00810589"/>
    <w:rsid w:val="00837EF5"/>
    <w:rsid w:val="00853C6D"/>
    <w:rsid w:val="00853D5A"/>
    <w:rsid w:val="00853FB6"/>
    <w:rsid w:val="00854D48"/>
    <w:rsid w:val="00876374"/>
    <w:rsid w:val="00877357"/>
    <w:rsid w:val="00885A49"/>
    <w:rsid w:val="00891332"/>
    <w:rsid w:val="00892A5E"/>
    <w:rsid w:val="00894ABF"/>
    <w:rsid w:val="008964E2"/>
    <w:rsid w:val="008A188E"/>
    <w:rsid w:val="008A468B"/>
    <w:rsid w:val="008B4B72"/>
    <w:rsid w:val="008C4182"/>
    <w:rsid w:val="008C68D7"/>
    <w:rsid w:val="008D165C"/>
    <w:rsid w:val="008D3BB7"/>
    <w:rsid w:val="008E06DC"/>
    <w:rsid w:val="008E207E"/>
    <w:rsid w:val="008E3707"/>
    <w:rsid w:val="008F30E2"/>
    <w:rsid w:val="008F551C"/>
    <w:rsid w:val="008F7A0A"/>
    <w:rsid w:val="0091368A"/>
    <w:rsid w:val="009271F9"/>
    <w:rsid w:val="00930825"/>
    <w:rsid w:val="009425D4"/>
    <w:rsid w:val="00950454"/>
    <w:rsid w:val="009605BE"/>
    <w:rsid w:val="00964E27"/>
    <w:rsid w:val="009744AE"/>
    <w:rsid w:val="00976D3B"/>
    <w:rsid w:val="0099486B"/>
    <w:rsid w:val="009A398A"/>
    <w:rsid w:val="009C1AD3"/>
    <w:rsid w:val="009E6CC3"/>
    <w:rsid w:val="00A06A3C"/>
    <w:rsid w:val="00A216D1"/>
    <w:rsid w:val="00A279E2"/>
    <w:rsid w:val="00A312A1"/>
    <w:rsid w:val="00A47860"/>
    <w:rsid w:val="00A55961"/>
    <w:rsid w:val="00A70F92"/>
    <w:rsid w:val="00A77068"/>
    <w:rsid w:val="00AA4308"/>
    <w:rsid w:val="00AA6085"/>
    <w:rsid w:val="00AB4CE4"/>
    <w:rsid w:val="00AB5854"/>
    <w:rsid w:val="00AD078B"/>
    <w:rsid w:val="00AD1148"/>
    <w:rsid w:val="00AD4496"/>
    <w:rsid w:val="00AE0673"/>
    <w:rsid w:val="00AE13DE"/>
    <w:rsid w:val="00AE6366"/>
    <w:rsid w:val="00AF2655"/>
    <w:rsid w:val="00B273FC"/>
    <w:rsid w:val="00B64161"/>
    <w:rsid w:val="00B64D3C"/>
    <w:rsid w:val="00B65586"/>
    <w:rsid w:val="00B667B3"/>
    <w:rsid w:val="00B70C92"/>
    <w:rsid w:val="00B87386"/>
    <w:rsid w:val="00BB0609"/>
    <w:rsid w:val="00BB193B"/>
    <w:rsid w:val="00BB7563"/>
    <w:rsid w:val="00BD5779"/>
    <w:rsid w:val="00BD7363"/>
    <w:rsid w:val="00BE5AC4"/>
    <w:rsid w:val="00C07871"/>
    <w:rsid w:val="00C12458"/>
    <w:rsid w:val="00C1456C"/>
    <w:rsid w:val="00C42681"/>
    <w:rsid w:val="00C524F9"/>
    <w:rsid w:val="00C64695"/>
    <w:rsid w:val="00C67033"/>
    <w:rsid w:val="00C80870"/>
    <w:rsid w:val="00C842FB"/>
    <w:rsid w:val="00CA4CB3"/>
    <w:rsid w:val="00CB6395"/>
    <w:rsid w:val="00CC3FAF"/>
    <w:rsid w:val="00CD3115"/>
    <w:rsid w:val="00CD5059"/>
    <w:rsid w:val="00CE1353"/>
    <w:rsid w:val="00CE57B1"/>
    <w:rsid w:val="00CE6587"/>
    <w:rsid w:val="00CF0F49"/>
    <w:rsid w:val="00CF3F78"/>
    <w:rsid w:val="00CF407F"/>
    <w:rsid w:val="00D01452"/>
    <w:rsid w:val="00D11559"/>
    <w:rsid w:val="00D13F6D"/>
    <w:rsid w:val="00D65E13"/>
    <w:rsid w:val="00D71D29"/>
    <w:rsid w:val="00D86247"/>
    <w:rsid w:val="00D96650"/>
    <w:rsid w:val="00DA683B"/>
    <w:rsid w:val="00DA7E99"/>
    <w:rsid w:val="00DB4FC8"/>
    <w:rsid w:val="00DC1125"/>
    <w:rsid w:val="00DC7FBE"/>
    <w:rsid w:val="00DD1F08"/>
    <w:rsid w:val="00DD3918"/>
    <w:rsid w:val="00DE148E"/>
    <w:rsid w:val="00E34FB4"/>
    <w:rsid w:val="00E367AE"/>
    <w:rsid w:val="00E4468F"/>
    <w:rsid w:val="00E4696D"/>
    <w:rsid w:val="00E47DF9"/>
    <w:rsid w:val="00E50B00"/>
    <w:rsid w:val="00E63A25"/>
    <w:rsid w:val="00E70282"/>
    <w:rsid w:val="00E93C11"/>
    <w:rsid w:val="00EB09E2"/>
    <w:rsid w:val="00EB2FB2"/>
    <w:rsid w:val="00EB4D83"/>
    <w:rsid w:val="00ED51C8"/>
    <w:rsid w:val="00EE70D2"/>
    <w:rsid w:val="00EF0875"/>
    <w:rsid w:val="00F423F6"/>
    <w:rsid w:val="00F469EF"/>
    <w:rsid w:val="00F536EB"/>
    <w:rsid w:val="00F54CD9"/>
    <w:rsid w:val="00F67E25"/>
    <w:rsid w:val="00F71855"/>
    <w:rsid w:val="00F80CF3"/>
    <w:rsid w:val="00F977E6"/>
    <w:rsid w:val="00FA09C5"/>
    <w:rsid w:val="00FD15D2"/>
    <w:rsid w:val="00FE4596"/>
    <w:rsid w:val="00FF346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0D988F"/>
  <w15:chartTrackingRefBased/>
  <w15:docId w15:val="{9EF70580-7E48-4973-A413-4413C2281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657680"/>
  </w:style>
  <w:style w:type="paragraph" w:styleId="Cmsor1">
    <w:name w:val="heading 1"/>
    <w:basedOn w:val="Norml"/>
    <w:next w:val="Norml"/>
    <w:link w:val="Cmsor1Char"/>
    <w:qFormat/>
    <w:rsid w:val="00F423F6"/>
    <w:pPr>
      <w:keepNext/>
      <w:spacing w:after="0" w:line="240" w:lineRule="auto"/>
      <w:outlineLvl w:val="0"/>
    </w:pPr>
    <w:rPr>
      <w:rFonts w:ascii="Garamond" w:eastAsia="Times New Roman" w:hAnsi="Garamond" w:cs="Times New Roman"/>
      <w:sz w:val="28"/>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2B3E1D"/>
    <w:pPr>
      <w:ind w:left="720"/>
      <w:contextualSpacing/>
    </w:pPr>
  </w:style>
  <w:style w:type="paragraph" w:styleId="Buborkszveg">
    <w:name w:val="Balloon Text"/>
    <w:basedOn w:val="Norml"/>
    <w:link w:val="BuborkszvegChar"/>
    <w:uiPriority w:val="99"/>
    <w:semiHidden/>
    <w:unhideWhenUsed/>
    <w:rsid w:val="009425D4"/>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9425D4"/>
    <w:rPr>
      <w:rFonts w:ascii="Segoe UI" w:hAnsi="Segoe UI" w:cs="Segoe UI"/>
      <w:sz w:val="18"/>
      <w:szCs w:val="18"/>
    </w:rPr>
  </w:style>
  <w:style w:type="table" w:styleId="Rcsostblzat">
    <w:name w:val="Table Grid"/>
    <w:basedOn w:val="Normltblzat"/>
    <w:uiPriority w:val="39"/>
    <w:rsid w:val="00064A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msor1Char">
    <w:name w:val="Címsor 1 Char"/>
    <w:basedOn w:val="Bekezdsalapbettpusa"/>
    <w:link w:val="Cmsor1"/>
    <w:rsid w:val="00F423F6"/>
    <w:rPr>
      <w:rFonts w:ascii="Garamond" w:eastAsia="Times New Roman" w:hAnsi="Garamond" w:cs="Times New Roman"/>
      <w:sz w:val="28"/>
      <w:szCs w:val="20"/>
      <w:lang w:eastAsia="hu-HU"/>
    </w:rPr>
  </w:style>
  <w:style w:type="paragraph" w:styleId="llb">
    <w:name w:val="footer"/>
    <w:basedOn w:val="Norml"/>
    <w:link w:val="llbChar"/>
    <w:rsid w:val="00F423F6"/>
    <w:pPr>
      <w:tabs>
        <w:tab w:val="center" w:pos="4536"/>
        <w:tab w:val="right" w:pos="9072"/>
      </w:tabs>
      <w:spacing w:after="0" w:line="240" w:lineRule="auto"/>
    </w:pPr>
    <w:rPr>
      <w:rFonts w:ascii="Times New Roman" w:eastAsia="Times New Roman" w:hAnsi="Times New Roman" w:cs="Times New Roman"/>
      <w:sz w:val="24"/>
      <w:szCs w:val="24"/>
      <w:lang w:eastAsia="hu-HU"/>
    </w:rPr>
  </w:style>
  <w:style w:type="character" w:customStyle="1" w:styleId="llbChar">
    <w:name w:val="Élőláb Char"/>
    <w:basedOn w:val="Bekezdsalapbettpusa"/>
    <w:link w:val="llb"/>
    <w:rsid w:val="00F423F6"/>
    <w:rPr>
      <w:rFonts w:ascii="Times New Roman" w:eastAsia="Times New Roman" w:hAnsi="Times New Roman" w:cs="Times New Roman"/>
      <w:sz w:val="24"/>
      <w:szCs w:val="24"/>
      <w:lang w:eastAsia="hu-HU"/>
    </w:rPr>
  </w:style>
  <w:style w:type="character" w:styleId="Oldalszm">
    <w:name w:val="page number"/>
    <w:basedOn w:val="Bekezdsalapbettpusa"/>
    <w:rsid w:val="00F423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er" Target="footer1.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9966E5-694F-42DD-AC4F-B9F2E2865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7084</Words>
  <Characters>48880</Characters>
  <Application>Microsoft Office Word</Application>
  <DocSecurity>0</DocSecurity>
  <Lines>407</Lines>
  <Paragraphs>111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55853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user_3</dc:creator>
  <cp:keywords/>
  <dc:description/>
  <cp:lastModifiedBy>User</cp:lastModifiedBy>
  <cp:revision>2</cp:revision>
  <cp:lastPrinted>2018-09-07T08:39:00Z</cp:lastPrinted>
  <dcterms:created xsi:type="dcterms:W3CDTF">2024-11-18T10:01:00Z</dcterms:created>
  <dcterms:modified xsi:type="dcterms:W3CDTF">2024-11-18T10:01:00Z</dcterms:modified>
</cp:coreProperties>
</file>