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69773" w14:textId="77777777" w:rsidR="001454B6" w:rsidRPr="005A3C5B" w:rsidRDefault="001454B6" w:rsidP="001454B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sz w:val="24"/>
          <w:szCs w:val="24"/>
        </w:rPr>
        <w:t>Alsó – Tisza – menti Önkormányzati Társulás</w:t>
      </w:r>
    </w:p>
    <w:p w14:paraId="5A8CFB68" w14:textId="6D9DCD9C" w:rsidR="00227A7E" w:rsidRPr="00381B93" w:rsidRDefault="0004102C" w:rsidP="00381B9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B93">
        <w:rPr>
          <w:rFonts w:ascii="Times New Roman" w:hAnsi="Times New Roman" w:cs="Times New Roman"/>
          <w:b/>
          <w:sz w:val="24"/>
          <w:szCs w:val="24"/>
        </w:rPr>
        <w:t>202</w:t>
      </w:r>
      <w:r w:rsidR="0078782F">
        <w:rPr>
          <w:rFonts w:ascii="Times New Roman" w:hAnsi="Times New Roman" w:cs="Times New Roman"/>
          <w:b/>
          <w:sz w:val="24"/>
          <w:szCs w:val="24"/>
        </w:rPr>
        <w:t>5</w:t>
      </w:r>
      <w:r w:rsidR="002C53BB">
        <w:rPr>
          <w:rFonts w:ascii="Times New Roman" w:hAnsi="Times New Roman" w:cs="Times New Roman"/>
          <w:b/>
          <w:sz w:val="24"/>
          <w:szCs w:val="24"/>
        </w:rPr>
        <w:t>.</w:t>
      </w:r>
      <w:r w:rsidRPr="00381B93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78782F">
        <w:rPr>
          <w:rFonts w:ascii="Times New Roman" w:hAnsi="Times New Roman" w:cs="Times New Roman"/>
          <w:b/>
          <w:sz w:val="24"/>
          <w:szCs w:val="24"/>
        </w:rPr>
        <w:t>8</w:t>
      </w:r>
      <w:r w:rsidRPr="00381B93">
        <w:rPr>
          <w:rFonts w:ascii="Times New Roman" w:hAnsi="Times New Roman" w:cs="Times New Roman"/>
          <w:b/>
          <w:sz w:val="24"/>
          <w:szCs w:val="24"/>
        </w:rPr>
        <w:t>.</w:t>
      </w:r>
      <w:r w:rsidR="00750492" w:rsidRPr="00381B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1B93">
        <w:rPr>
          <w:rFonts w:ascii="Times New Roman" w:hAnsi="Times New Roman" w:cs="Times New Roman"/>
          <w:b/>
          <w:sz w:val="24"/>
          <w:szCs w:val="24"/>
        </w:rPr>
        <w:t xml:space="preserve">évi ellenőrzési stratégiai </w:t>
      </w:r>
      <w:r w:rsidR="0040104F" w:rsidRPr="00381B93">
        <w:rPr>
          <w:rFonts w:ascii="Times New Roman" w:hAnsi="Times New Roman" w:cs="Times New Roman"/>
          <w:b/>
          <w:sz w:val="24"/>
          <w:szCs w:val="24"/>
        </w:rPr>
        <w:t>tervéhez</w:t>
      </w:r>
    </w:p>
    <w:p w14:paraId="6D959C72" w14:textId="77777777" w:rsidR="0040104F" w:rsidRPr="00381B93" w:rsidRDefault="0040104F" w:rsidP="00381B93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1B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Kockázatot generáló események (kockázati tényezők) meghatározása</w:t>
      </w:r>
    </w:p>
    <w:p w14:paraId="1F9FAF30" w14:textId="20F058F7"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</w:t>
      </w:r>
      <w:r w:rsidR="0078782F">
        <w:rPr>
          <w:rFonts w:ascii="Times New Roman" w:eastAsia="Times New Roman" w:hAnsi="Times New Roman" w:cs="Times New Roman"/>
          <w:sz w:val="20"/>
          <w:szCs w:val="20"/>
          <w:lang w:eastAsia="hu-HU"/>
        </w:rPr>
        <w:t>. (XII. 31.) Korm. rendelet 3.</w:t>
      </w:r>
      <w:r w:rsidR="002C53B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78782F">
        <w:rPr>
          <w:rFonts w:ascii="Times New Roman" w:eastAsia="Times New Roman" w:hAnsi="Times New Roman" w:cs="Times New Roman"/>
          <w:sz w:val="20"/>
          <w:szCs w:val="20"/>
          <w:lang w:eastAsia="hu-HU"/>
        </w:rPr>
        <w:t>§</w:t>
      </w: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, 7</w:t>
      </w:r>
      <w:r w:rsidR="002C53B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</w:t>
      </w: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§ (1) bekezdésben foglaltak alapján</w:t>
      </w:r>
    </w:p>
    <w:p w14:paraId="4C107BF5" w14:textId="77777777" w:rsidR="0000340D" w:rsidRDefault="0000340D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2F7056B3" w14:textId="77777777" w:rsidR="0000340D" w:rsidRDefault="0000340D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15"/>
        <w:gridCol w:w="7067"/>
      </w:tblGrid>
      <w:tr w:rsidR="0000340D" w:rsidRPr="004C4CD8" w14:paraId="5A46F3AE" w14:textId="77777777" w:rsidTr="0000340D">
        <w:tc>
          <w:tcPr>
            <w:tcW w:w="1692" w:type="pct"/>
            <w:vMerge w:val="restart"/>
          </w:tcPr>
          <w:p w14:paraId="03BACBB3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Működési</w:t>
            </w:r>
          </w:p>
          <w:p w14:paraId="30254E1F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Változás, átszervezés,</w:t>
            </w:r>
          </w:p>
          <w:p w14:paraId="2232C8AA" w14:textId="77777777" w:rsidR="0000340D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</w:t>
            </w:r>
          </w:p>
          <w:p w14:paraId="1148ED97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Kölcsönhatás más rendszerekkel </w:t>
            </w:r>
          </w:p>
          <w:p w14:paraId="35CF6670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7099B372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Vezetőség aggályai a rendszer működésével kapcsolatosan Munkatársak tapasztalata képzettsége </w:t>
            </w:r>
          </w:p>
        </w:tc>
        <w:tc>
          <w:tcPr>
            <w:tcW w:w="3308" w:type="pct"/>
          </w:tcPr>
          <w:p w14:paraId="538617AC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Jogszabályok vagy egyéb szabályozók hibái, hiányosságai, ellentmondások</w:t>
            </w:r>
          </w:p>
        </w:tc>
      </w:tr>
      <w:tr w:rsidR="0000340D" w:rsidRPr="004C4CD8" w14:paraId="46EA079D" w14:textId="77777777" w:rsidTr="0000340D">
        <w:tc>
          <w:tcPr>
            <w:tcW w:w="1692" w:type="pct"/>
            <w:vMerge/>
          </w:tcPr>
          <w:p w14:paraId="6EFF3E03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50FAF732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Szabálytalan kötelezettségvállalás, ellenjegyzési, eljárási hibák</w:t>
            </w:r>
          </w:p>
        </w:tc>
      </w:tr>
      <w:tr w:rsidR="0000340D" w:rsidRPr="004C4CD8" w14:paraId="581BC3CC" w14:textId="77777777" w:rsidTr="0000340D">
        <w:tc>
          <w:tcPr>
            <w:tcW w:w="1692" w:type="pct"/>
            <w:vMerge/>
          </w:tcPr>
          <w:p w14:paraId="1B32F2B2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0C955648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Belső kontrollrendszer nem megfelelő működése</w:t>
            </w:r>
          </w:p>
        </w:tc>
      </w:tr>
      <w:tr w:rsidR="0000340D" w:rsidRPr="004C4CD8" w14:paraId="5F529BDD" w14:textId="77777777" w:rsidTr="0000340D">
        <w:tc>
          <w:tcPr>
            <w:tcW w:w="1692" w:type="pct"/>
            <w:vMerge/>
          </w:tcPr>
          <w:p w14:paraId="3C33596D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18FA8F27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Tárgyi feltételek hiánya, vagyontárgyak elhasználódása</w:t>
            </w:r>
          </w:p>
        </w:tc>
      </w:tr>
      <w:tr w:rsidR="0000340D" w:rsidRPr="004C4CD8" w14:paraId="49FBCBFA" w14:textId="77777777" w:rsidTr="0000340D">
        <w:tc>
          <w:tcPr>
            <w:tcW w:w="1692" w:type="pct"/>
            <w:vMerge/>
          </w:tcPr>
          <w:p w14:paraId="7F325F2C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56B5AAFD" w14:textId="77777777" w:rsidR="002C53BB" w:rsidRDefault="002C53BB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  <w:p w14:paraId="4A7A1EC8" w14:textId="3F91C815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Költségvetési elvonás, állami támogatások csökkenése</w:t>
            </w:r>
          </w:p>
        </w:tc>
      </w:tr>
      <w:tr w:rsidR="0000340D" w:rsidRPr="004C4CD8" w14:paraId="42837E5F" w14:textId="77777777" w:rsidTr="0000340D">
        <w:tc>
          <w:tcPr>
            <w:tcW w:w="1692" w:type="pct"/>
            <w:vMerge w:val="restart"/>
          </w:tcPr>
          <w:p w14:paraId="5BCD102F" w14:textId="77777777" w:rsidR="0000340D" w:rsidRPr="004C4CD8" w:rsidRDefault="006A2C96" w:rsidP="00254DC6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Adatvédelem, informatika</w:t>
            </w:r>
          </w:p>
          <w:p w14:paraId="64F2B729" w14:textId="77777777" w:rsidR="0000340D" w:rsidRPr="004C4CD8" w:rsidRDefault="006A2C96" w:rsidP="00254DC6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k</w:t>
            </w:r>
            <w:r w:rsidR="0000340D"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ommunikáció</w:t>
            </w:r>
          </w:p>
          <w:p w14:paraId="4E6982CD" w14:textId="77777777" w:rsidR="0000340D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</w:t>
            </w:r>
          </w:p>
          <w:p w14:paraId="40CBC352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Kölcsönhatás más rendszerekkel </w:t>
            </w:r>
          </w:p>
          <w:p w14:paraId="6410FA40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7A5D64CE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14:paraId="6BF120D4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308" w:type="pct"/>
          </w:tcPr>
          <w:p w14:paraId="1C8557BC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 honlap nem tartalmazza a közérdekű és a közérdekből nyilvános adatokat</w:t>
            </w:r>
          </w:p>
        </w:tc>
      </w:tr>
      <w:tr w:rsidR="0000340D" w:rsidRPr="004C4CD8" w14:paraId="722A5B33" w14:textId="77777777" w:rsidTr="0000340D">
        <w:tc>
          <w:tcPr>
            <w:tcW w:w="1692" w:type="pct"/>
            <w:vMerge/>
          </w:tcPr>
          <w:p w14:paraId="4993C965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45A1FB16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Nem megfelelő a kapcsolatuk a külső szervekkel, partnerekkel, ügyfelekkel</w:t>
            </w:r>
          </w:p>
        </w:tc>
      </w:tr>
      <w:tr w:rsidR="0000340D" w:rsidRPr="004C4CD8" w14:paraId="7BD32FD8" w14:textId="77777777" w:rsidTr="0000340D">
        <w:tc>
          <w:tcPr>
            <w:tcW w:w="1692" w:type="pct"/>
            <w:vMerge/>
          </w:tcPr>
          <w:p w14:paraId="5DF9960E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4AFE91E5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Adatok nem elérhetőek, az adatokat nem lehet visszaállítani, adatok</w:t>
            </w:r>
          </w:p>
          <w:p w14:paraId="232FCCDE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megsemmisülése</w:t>
            </w:r>
          </w:p>
        </w:tc>
      </w:tr>
      <w:tr w:rsidR="0000340D" w:rsidRPr="004C4CD8" w14:paraId="03B18B54" w14:textId="77777777" w:rsidTr="0000340D">
        <w:tc>
          <w:tcPr>
            <w:tcW w:w="1692" w:type="pct"/>
            <w:vMerge/>
          </w:tcPr>
          <w:p w14:paraId="6FDF7172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6A10058B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Nem biztosítják a feladatellátáshoz szükséges anyagi-technikai eszközöket</w:t>
            </w:r>
          </w:p>
        </w:tc>
      </w:tr>
      <w:tr w:rsidR="0000340D" w:rsidRPr="004C4CD8" w14:paraId="1FB408BA" w14:textId="77777777" w:rsidTr="0000340D">
        <w:tc>
          <w:tcPr>
            <w:tcW w:w="1692" w:type="pct"/>
            <w:vMerge/>
          </w:tcPr>
          <w:p w14:paraId="4D3AC339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108E12F5" w14:textId="77777777" w:rsidR="002C53BB" w:rsidRDefault="002C53BB" w:rsidP="00254DC6">
            <w:pPr>
              <w:rPr>
                <w:rFonts w:ascii="Times New Roman" w:hAnsi="Times New Roman" w:cs="Times New Roman"/>
              </w:rPr>
            </w:pPr>
          </w:p>
          <w:p w14:paraId="626033E7" w14:textId="126D9231" w:rsidR="0000340D" w:rsidRPr="004C4CD8" w:rsidRDefault="0000340D" w:rsidP="00254DC6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hAnsi="Times New Roman" w:cs="Times New Roman"/>
              </w:rPr>
              <w:t xml:space="preserve">Nem hoznak létre, és nem működtetnek megfelelő színvonalú </w:t>
            </w:r>
            <w:r w:rsidR="004D7482">
              <w:rPr>
                <w:rFonts w:ascii="Times New Roman" w:hAnsi="Times New Roman" w:cs="Times New Roman"/>
              </w:rPr>
              <w:t xml:space="preserve">adatvédelmi rendszert, </w:t>
            </w:r>
            <w:r w:rsidRPr="004C4CD8">
              <w:rPr>
                <w:rFonts w:ascii="Times New Roman" w:hAnsi="Times New Roman" w:cs="Times New Roman"/>
              </w:rPr>
              <w:t>információs hálózatot</w:t>
            </w:r>
          </w:p>
        </w:tc>
      </w:tr>
      <w:tr w:rsidR="0000340D" w:rsidRPr="004C4CD8" w14:paraId="7176C83D" w14:textId="77777777" w:rsidTr="0000340D">
        <w:tc>
          <w:tcPr>
            <w:tcW w:w="1692" w:type="pct"/>
            <w:vMerge w:val="restart"/>
          </w:tcPr>
          <w:p w14:paraId="58BF78F2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Megfelelőségi</w:t>
            </w:r>
          </w:p>
          <w:p w14:paraId="448FD0A7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Kontrollok értékelése </w:t>
            </w:r>
          </w:p>
          <w:p w14:paraId="5C44705B" w14:textId="77777777" w:rsidR="0000340D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</w:t>
            </w:r>
          </w:p>
          <w:p w14:paraId="48973D28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Kölcsönhatás más rendszerekkel </w:t>
            </w:r>
          </w:p>
          <w:p w14:paraId="6D120929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</w:t>
            </w:r>
          </w:p>
        </w:tc>
        <w:tc>
          <w:tcPr>
            <w:tcW w:w="3308" w:type="pct"/>
          </w:tcPr>
          <w:p w14:paraId="67F65DBB" w14:textId="77777777" w:rsidR="0000340D" w:rsidRPr="004C4CD8" w:rsidRDefault="0000340D" w:rsidP="00254DC6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Nem jogszabálynak, szabályzatnak megfelelő a működés, szabályozás hiánya</w:t>
            </w:r>
          </w:p>
        </w:tc>
      </w:tr>
      <w:tr w:rsidR="0000340D" w:rsidRPr="004C4CD8" w14:paraId="0DC48C73" w14:textId="77777777" w:rsidTr="0000340D">
        <w:tc>
          <w:tcPr>
            <w:tcW w:w="1692" w:type="pct"/>
            <w:vMerge/>
          </w:tcPr>
          <w:p w14:paraId="74ECCF48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3BD8F890" w14:textId="77777777" w:rsidR="0000340D" w:rsidRPr="004C4CD8" w:rsidRDefault="0000340D" w:rsidP="00254DC6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00340D" w:rsidRPr="004C4CD8" w14:paraId="1F01A366" w14:textId="77777777" w:rsidTr="0000340D">
        <w:tc>
          <w:tcPr>
            <w:tcW w:w="1692" w:type="pct"/>
            <w:vMerge/>
          </w:tcPr>
          <w:p w14:paraId="484CCCFA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45606B50" w14:textId="77777777" w:rsidR="0000340D" w:rsidRPr="004C4CD8" w:rsidRDefault="0000340D" w:rsidP="00254DC6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 feladatellátáshoz elégtelen a rendelkezésre álló forrás</w:t>
            </w:r>
          </w:p>
        </w:tc>
      </w:tr>
      <w:tr w:rsidR="0000340D" w:rsidRPr="004C4CD8" w14:paraId="5A15DF07" w14:textId="77777777" w:rsidTr="0000340D">
        <w:tc>
          <w:tcPr>
            <w:tcW w:w="1692" w:type="pct"/>
            <w:vMerge/>
          </w:tcPr>
          <w:p w14:paraId="1CE63089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45E0BF40" w14:textId="77777777" w:rsidR="0000340D" w:rsidRPr="004C4CD8" w:rsidRDefault="0000340D" w:rsidP="00254DC6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Információhiány, megalapozatlan, későn meghozott döntések</w:t>
            </w:r>
          </w:p>
        </w:tc>
      </w:tr>
      <w:tr w:rsidR="0000340D" w:rsidRPr="004C4CD8" w14:paraId="6AC715A7" w14:textId="77777777" w:rsidTr="0000340D">
        <w:tc>
          <w:tcPr>
            <w:tcW w:w="1692" w:type="pct"/>
            <w:vMerge/>
          </w:tcPr>
          <w:p w14:paraId="1419F526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42DE71F8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Előzmények ismeretének hiánya, elmaradt feladatok, elégtelen információáramlás</w:t>
            </w:r>
          </w:p>
        </w:tc>
      </w:tr>
      <w:tr w:rsidR="0000340D" w:rsidRPr="004C4CD8" w14:paraId="10E3DA51" w14:textId="77777777" w:rsidTr="0000340D">
        <w:tc>
          <w:tcPr>
            <w:tcW w:w="1692" w:type="pct"/>
            <w:vMerge w:val="restart"/>
          </w:tcPr>
          <w:p w14:paraId="72968A59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Pénzügyi</w:t>
            </w:r>
          </w:p>
          <w:p w14:paraId="14465AB7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Költségszint </w:t>
            </w:r>
          </w:p>
          <w:p w14:paraId="6A12E4FC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71E794D3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Pénzügyi szabálytalanságok valószínűsége </w:t>
            </w:r>
          </w:p>
          <w:p w14:paraId="5C455777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Munkatársak tapasztalata képzettsége </w:t>
            </w:r>
          </w:p>
        </w:tc>
        <w:tc>
          <w:tcPr>
            <w:tcW w:w="3308" w:type="pct"/>
          </w:tcPr>
          <w:p w14:paraId="6B3950F6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Költségvetési megszorítások, elvonások</w:t>
            </w:r>
          </w:p>
        </w:tc>
      </w:tr>
      <w:tr w:rsidR="0000340D" w:rsidRPr="004C4CD8" w14:paraId="70813F1F" w14:textId="77777777" w:rsidTr="0000340D">
        <w:tc>
          <w:tcPr>
            <w:tcW w:w="1692" w:type="pct"/>
            <w:vMerge/>
          </w:tcPr>
          <w:p w14:paraId="103B0D1A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44725059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Plusz feladat vállalása, jogszabály szerint kötelező ellátása év közben</w:t>
            </w:r>
          </w:p>
        </w:tc>
      </w:tr>
      <w:tr w:rsidR="0000340D" w:rsidRPr="004C4CD8" w14:paraId="48ED799F" w14:textId="77777777" w:rsidTr="0000340D">
        <w:tc>
          <w:tcPr>
            <w:tcW w:w="1692" w:type="pct"/>
            <w:vMerge/>
          </w:tcPr>
          <w:p w14:paraId="295F6B78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4CAAA0F3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Intézményfinanszírozási problémák</w:t>
            </w:r>
          </w:p>
        </w:tc>
      </w:tr>
      <w:tr w:rsidR="0000340D" w:rsidRPr="004C4CD8" w14:paraId="584F8A61" w14:textId="77777777" w:rsidTr="0000340D">
        <w:tc>
          <w:tcPr>
            <w:tcW w:w="1692" w:type="pct"/>
            <w:vMerge/>
          </w:tcPr>
          <w:p w14:paraId="595F9F74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4475050D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Támogatások elvesztése</w:t>
            </w:r>
          </w:p>
        </w:tc>
      </w:tr>
      <w:tr w:rsidR="0000340D" w:rsidRPr="004C4CD8" w14:paraId="14339B95" w14:textId="77777777" w:rsidTr="0000340D">
        <w:tc>
          <w:tcPr>
            <w:tcW w:w="1692" w:type="pct"/>
            <w:vMerge/>
          </w:tcPr>
          <w:p w14:paraId="7E7C9017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0BB0AEEE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Lopás, csalás, sikkasztás, leltárhiány</w:t>
            </w:r>
          </w:p>
        </w:tc>
      </w:tr>
      <w:tr w:rsidR="0000340D" w:rsidRPr="004C4CD8" w14:paraId="33040A70" w14:textId="77777777" w:rsidTr="0000340D">
        <w:tc>
          <w:tcPr>
            <w:tcW w:w="1692" w:type="pct"/>
            <w:vMerge w:val="restart"/>
          </w:tcPr>
          <w:p w14:paraId="1AE462AC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Személyi</w:t>
            </w:r>
          </w:p>
          <w:p w14:paraId="46AA1529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Változás, átszervezés </w:t>
            </w:r>
          </w:p>
          <w:p w14:paraId="05FA93F9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14:paraId="790B7545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308" w:type="pct"/>
          </w:tcPr>
          <w:p w14:paraId="479ED2A6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A munkavégzést nem egyértelmű szabályzatokkal és folyamatleírásokkal szabályozzák</w:t>
            </w:r>
          </w:p>
        </w:tc>
      </w:tr>
      <w:tr w:rsidR="0000340D" w:rsidRPr="004C4CD8" w14:paraId="3407895B" w14:textId="77777777" w:rsidTr="0000340D">
        <w:tc>
          <w:tcPr>
            <w:tcW w:w="1692" w:type="pct"/>
            <w:vMerge/>
          </w:tcPr>
          <w:p w14:paraId="3D114640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5AC0DDBD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Munkaköri leírások nem teljeskörűek</w:t>
            </w:r>
          </w:p>
        </w:tc>
      </w:tr>
      <w:tr w:rsidR="0000340D" w:rsidRPr="004C4CD8" w14:paraId="709D8CD5" w14:textId="77777777" w:rsidTr="0000340D">
        <w:tc>
          <w:tcPr>
            <w:tcW w:w="1692" w:type="pct"/>
            <w:vMerge/>
          </w:tcPr>
          <w:p w14:paraId="202D3EE7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02D2EB67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Nem megfelelő képzettség és tapasztalat</w:t>
            </w:r>
          </w:p>
        </w:tc>
      </w:tr>
      <w:tr w:rsidR="0000340D" w:rsidRPr="004C4CD8" w14:paraId="4775C2D8" w14:textId="77777777" w:rsidTr="0000340D">
        <w:tc>
          <w:tcPr>
            <w:tcW w:w="1692" w:type="pct"/>
            <w:vMerge/>
          </w:tcPr>
          <w:p w14:paraId="6730ACFB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516915CA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Kulcsszerepet betöltő munkatársak elvesztése</w:t>
            </w:r>
          </w:p>
        </w:tc>
      </w:tr>
      <w:tr w:rsidR="0000340D" w:rsidRPr="004C4CD8" w14:paraId="48107BCF" w14:textId="77777777" w:rsidTr="0000340D">
        <w:tc>
          <w:tcPr>
            <w:tcW w:w="1692" w:type="pct"/>
            <w:vMerge/>
          </w:tcPr>
          <w:p w14:paraId="0BC0B7DB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7B5A08CC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Túlzott leterheltség</w:t>
            </w:r>
          </w:p>
        </w:tc>
      </w:tr>
      <w:tr w:rsidR="0000340D" w:rsidRPr="004C4CD8" w14:paraId="5E3ACD1B" w14:textId="77777777" w:rsidTr="0000340D">
        <w:tc>
          <w:tcPr>
            <w:tcW w:w="1692" w:type="pct"/>
            <w:vMerge/>
          </w:tcPr>
          <w:p w14:paraId="3B6A9E39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0444CB60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Magas fluktuáció, betegség miatti hiányzás</w:t>
            </w:r>
          </w:p>
        </w:tc>
      </w:tr>
      <w:tr w:rsidR="0000340D" w:rsidRPr="004C4CD8" w14:paraId="0FBCD19F" w14:textId="77777777" w:rsidTr="0000340D">
        <w:tc>
          <w:tcPr>
            <w:tcW w:w="1692" w:type="pct"/>
            <w:vMerge w:val="restart"/>
          </w:tcPr>
          <w:p w14:paraId="10DB7D99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Közvélemény</w:t>
            </w:r>
          </w:p>
          <w:p w14:paraId="4F6E0290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Kölcsönhatás más rendszerekkel </w:t>
            </w:r>
          </w:p>
          <w:p w14:paraId="4A65400E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308" w:type="pct"/>
          </w:tcPr>
          <w:p w14:paraId="29572896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Negatív lakossági visszhang</w:t>
            </w:r>
          </w:p>
        </w:tc>
      </w:tr>
      <w:tr w:rsidR="0000340D" w:rsidRPr="004C4CD8" w14:paraId="6F6E2443" w14:textId="77777777" w:rsidTr="0000340D">
        <w:tc>
          <w:tcPr>
            <w:tcW w:w="1692" w:type="pct"/>
            <w:vMerge/>
          </w:tcPr>
          <w:p w14:paraId="59C26D0B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12DE2640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Szolgáltatási szint nem megfelelőssége</w:t>
            </w:r>
          </w:p>
        </w:tc>
      </w:tr>
      <w:tr w:rsidR="0000340D" w:rsidRPr="004C4CD8" w14:paraId="1BDB4689" w14:textId="77777777" w:rsidTr="0000340D">
        <w:tc>
          <w:tcPr>
            <w:tcW w:w="1692" w:type="pct"/>
            <w:vMerge/>
          </w:tcPr>
          <w:p w14:paraId="6F721553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08" w:type="pct"/>
          </w:tcPr>
          <w:p w14:paraId="06A8FC14" w14:textId="77777777" w:rsidR="0000340D" w:rsidRPr="004C4CD8" w:rsidRDefault="0000340D" w:rsidP="00254DC6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Bizalomvesztés</w:t>
            </w:r>
          </w:p>
        </w:tc>
      </w:tr>
    </w:tbl>
    <w:p w14:paraId="462DC33F" w14:textId="77777777" w:rsidR="0000340D" w:rsidRDefault="0000340D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64A81AAE" w14:textId="77777777" w:rsidR="0000340D" w:rsidRDefault="0000340D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20147A67" w14:textId="77777777" w:rsidR="0000340D" w:rsidRDefault="0000340D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4CA87831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7617C12C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085A98DE" w14:textId="77777777" w:rsidR="00D27453" w:rsidRDefault="00D27453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16A73513" w14:textId="77777777" w:rsidR="00EF2AE0" w:rsidRDefault="00EF2AE0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27ABC4C3" w14:textId="77777777" w:rsidR="00EF2AE0" w:rsidRDefault="00EF2AE0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03A842C9" w14:textId="77777777" w:rsidR="000E0992" w:rsidRDefault="000E0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916D99B" w14:textId="77777777" w:rsidR="00152EC3" w:rsidRDefault="00152EC3" w:rsidP="006D3A8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CA6FF2E" w14:textId="77777777" w:rsidR="0040104F" w:rsidRDefault="000C455D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Kockázatelemzés alapján ellenőrizendő témák </w:t>
      </w:r>
      <w:r w:rsidR="00750492">
        <w:rPr>
          <w:rFonts w:ascii="Times New Roman" w:hAnsi="Times New Roman" w:cs="Times New Roman"/>
          <w:b/>
          <w:sz w:val="24"/>
          <w:szCs w:val="24"/>
        </w:rPr>
        <w:t>évenkénti bontásban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1"/>
        <w:gridCol w:w="3824"/>
        <w:gridCol w:w="2589"/>
        <w:gridCol w:w="2918"/>
      </w:tblGrid>
      <w:tr w:rsidR="000E0992" w:rsidRPr="000E0992" w14:paraId="0A644B6C" w14:textId="77777777" w:rsidTr="000E0992">
        <w:tc>
          <w:tcPr>
            <w:tcW w:w="632" w:type="pct"/>
            <w:shd w:val="clear" w:color="auto" w:fill="auto"/>
            <w:vAlign w:val="center"/>
          </w:tcPr>
          <w:p w14:paraId="1D984275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</w:rPr>
              <w:t>Ellenőrzés éve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753A4590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</w:rPr>
              <w:t>Ellenőrzött szerv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578B94F4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</w:rPr>
              <w:t>Ellenőrzés típusa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20DE475C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</w:rPr>
              <w:t>Ellenőrzés tárgya</w:t>
            </w:r>
          </w:p>
        </w:tc>
      </w:tr>
      <w:tr w:rsidR="000E0992" w:rsidRPr="000E0992" w14:paraId="65CA3C92" w14:textId="77777777" w:rsidTr="000E0992">
        <w:tc>
          <w:tcPr>
            <w:tcW w:w="632" w:type="pct"/>
            <w:shd w:val="clear" w:color="auto" w:fill="auto"/>
            <w:vAlign w:val="center"/>
          </w:tcPr>
          <w:p w14:paraId="44AE2E26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92D3F52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</w:rPr>
              <w:t>2025.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07E30CA0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  <w:p w14:paraId="2C6815D1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>Alsó-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>Tisza-menti Többcélú Óvodák és Mini Bölcsődék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3019B58A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55634F7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</w:rPr>
              <w:t>Pénzügyi ellenőrzés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373ACCA9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>az  állami</w:t>
            </w:r>
            <w:proofErr w:type="gramEnd"/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támogatásokat alátámasztó dokumentumok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>ellenőrzése</w:t>
            </w:r>
          </w:p>
        </w:tc>
      </w:tr>
      <w:tr w:rsidR="000E0992" w:rsidRPr="000E0992" w14:paraId="5EAFA65D" w14:textId="77777777" w:rsidTr="000E0992">
        <w:tc>
          <w:tcPr>
            <w:tcW w:w="632" w:type="pct"/>
            <w:shd w:val="clear" w:color="auto" w:fill="auto"/>
            <w:vAlign w:val="center"/>
          </w:tcPr>
          <w:p w14:paraId="1A828A54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</w:rPr>
              <w:t>2022.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1D017177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Gondozási Központ Rózsafü</w:t>
            </w:r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>zér Szociális Otthon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5B6A9781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</w:rPr>
              <w:t>Pénzügyi ellenőrzés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23430F53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>az  állami</w:t>
            </w:r>
            <w:proofErr w:type="gramEnd"/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támogatásokat alátámasztó dokumentumok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>ellenőrzése</w:t>
            </w:r>
          </w:p>
        </w:tc>
      </w:tr>
      <w:tr w:rsidR="000E0992" w:rsidRPr="000E0992" w14:paraId="1A062E68" w14:textId="77777777" w:rsidTr="000E0992">
        <w:tc>
          <w:tcPr>
            <w:tcW w:w="632" w:type="pct"/>
            <w:shd w:val="clear" w:color="auto" w:fill="auto"/>
            <w:vAlign w:val="center"/>
          </w:tcPr>
          <w:p w14:paraId="138E1501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</w:rPr>
              <w:t>2023.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4CC88B53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>Remény Szociális Alapszolgáltató Központ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4495BF53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</w:rPr>
              <w:t>Pénzügyi ellenőrzés</w:t>
            </w:r>
          </w:p>
          <w:p w14:paraId="3FD9BAA1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1ED98669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>az  állami</w:t>
            </w:r>
            <w:proofErr w:type="gramEnd"/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támogatásokat alátámasztó dokumentumok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>ellenőrzése</w:t>
            </w:r>
          </w:p>
        </w:tc>
      </w:tr>
      <w:tr w:rsidR="000E0992" w:rsidRPr="000E0992" w14:paraId="3B9BFA02" w14:textId="77777777" w:rsidTr="000E0992">
        <w:tc>
          <w:tcPr>
            <w:tcW w:w="632" w:type="pct"/>
            <w:shd w:val="clear" w:color="auto" w:fill="auto"/>
            <w:vAlign w:val="center"/>
          </w:tcPr>
          <w:p w14:paraId="7A2F1176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</w:rPr>
              <w:t>2028.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7ABDD938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>Esély Szociális és Gyermekjóléti Alapellátási Központ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60433533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92">
              <w:rPr>
                <w:rFonts w:ascii="Times New Roman" w:eastAsia="Calibri" w:hAnsi="Times New Roman" w:cs="Times New Roman"/>
              </w:rPr>
              <w:t>Pénzügyi ellenőrzés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0D5CC91C" w14:textId="77777777" w:rsidR="000E0992" w:rsidRPr="000E0992" w:rsidRDefault="000E0992" w:rsidP="000E0992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>az  állami</w:t>
            </w:r>
            <w:proofErr w:type="gramEnd"/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támogatásokat alátámasztó dokumentumok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0E0992">
              <w:rPr>
                <w:rFonts w:ascii="Times New Roman" w:eastAsia="Calibri" w:hAnsi="Times New Roman" w:cs="Times New Roman"/>
                <w:shd w:val="clear" w:color="auto" w:fill="FFFFFF"/>
              </w:rPr>
              <w:t>ellenőrzése</w:t>
            </w:r>
          </w:p>
        </w:tc>
      </w:tr>
    </w:tbl>
    <w:p w14:paraId="69D2F976" w14:textId="77777777" w:rsidR="000E0992" w:rsidRPr="000E0992" w:rsidRDefault="000E0992" w:rsidP="000E0992">
      <w:pPr>
        <w:tabs>
          <w:tab w:val="left" w:pos="2880"/>
        </w:tabs>
        <w:jc w:val="both"/>
        <w:rPr>
          <w:rFonts w:ascii="Times New Roman" w:hAnsi="Times New Roman" w:cs="Times New Roman"/>
        </w:rPr>
      </w:pPr>
    </w:p>
    <w:p w14:paraId="5DB922CB" w14:textId="77777777" w:rsidR="000E0992" w:rsidRPr="000E0992" w:rsidRDefault="000E0992" w:rsidP="000E0992">
      <w:pPr>
        <w:tabs>
          <w:tab w:val="left" w:pos="2880"/>
        </w:tabs>
        <w:jc w:val="both"/>
        <w:rPr>
          <w:rFonts w:ascii="Times New Roman" w:hAnsi="Times New Roman" w:cs="Times New Roman"/>
        </w:rPr>
      </w:pPr>
      <w:r w:rsidRPr="000E0992">
        <w:rPr>
          <w:rFonts w:ascii="Times New Roman" w:hAnsi="Times New Roman" w:cs="Times New Roman"/>
        </w:rPr>
        <w:t>Csanytelek, 2024. október 10.</w:t>
      </w:r>
      <w:r w:rsidRPr="000E0992">
        <w:rPr>
          <w:rFonts w:ascii="Times New Roman" w:hAnsi="Times New Roman" w:cs="Times New Roman"/>
        </w:rPr>
        <w:tab/>
      </w:r>
    </w:p>
    <w:p w14:paraId="2278BA69" w14:textId="77777777" w:rsidR="000E0992" w:rsidRPr="000E0992" w:rsidRDefault="000E0992" w:rsidP="000E0992">
      <w:pPr>
        <w:jc w:val="both"/>
        <w:rPr>
          <w:rFonts w:ascii="Times New Roman" w:hAnsi="Times New Roman" w:cs="Times New Roman"/>
        </w:rPr>
      </w:pP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  <w:t>Készítette:</w:t>
      </w:r>
    </w:p>
    <w:p w14:paraId="0C9420DE" w14:textId="77777777" w:rsidR="000E0992" w:rsidRPr="000E0992" w:rsidRDefault="000E0992" w:rsidP="000E0992">
      <w:pPr>
        <w:jc w:val="both"/>
        <w:rPr>
          <w:rFonts w:ascii="Times New Roman" w:hAnsi="Times New Roman" w:cs="Times New Roman"/>
        </w:rPr>
      </w:pP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proofErr w:type="spellStart"/>
      <w:r w:rsidRPr="000E0992">
        <w:rPr>
          <w:rFonts w:ascii="Times New Roman" w:hAnsi="Times New Roman" w:cs="Times New Roman"/>
        </w:rPr>
        <w:t>Sziveri</w:t>
      </w:r>
      <w:proofErr w:type="spellEnd"/>
      <w:r w:rsidRPr="000E0992">
        <w:rPr>
          <w:rFonts w:ascii="Times New Roman" w:hAnsi="Times New Roman" w:cs="Times New Roman"/>
        </w:rPr>
        <w:t>-Gajdán Lejla</w:t>
      </w:r>
    </w:p>
    <w:p w14:paraId="29BDAC82" w14:textId="77777777" w:rsidR="000E0992" w:rsidRPr="000E0992" w:rsidRDefault="000E0992" w:rsidP="000E0992">
      <w:pPr>
        <w:jc w:val="both"/>
        <w:rPr>
          <w:rFonts w:ascii="Times New Roman" w:hAnsi="Times New Roman" w:cs="Times New Roman"/>
          <w:sz w:val="20"/>
          <w:szCs w:val="20"/>
        </w:rPr>
      </w:pP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</w:rPr>
        <w:tab/>
      </w:r>
      <w:r w:rsidRPr="000E0992">
        <w:rPr>
          <w:rFonts w:ascii="Times New Roman" w:hAnsi="Times New Roman" w:cs="Times New Roman"/>
          <w:sz w:val="20"/>
          <w:szCs w:val="20"/>
        </w:rPr>
        <w:t>Belső ellenőrzési vezető</w:t>
      </w:r>
    </w:p>
    <w:p w14:paraId="1E46CB13" w14:textId="36FCFEE3" w:rsidR="000E0992" w:rsidRDefault="000E0992" w:rsidP="000E0992">
      <w:pPr>
        <w:rPr>
          <w:rFonts w:ascii="Times New Roman" w:eastAsia="Times New Roman" w:hAnsi="Times New Roman" w:cs="Times New Roman"/>
          <w:lang w:eastAsia="ar-SA"/>
        </w:rPr>
      </w:pPr>
      <w:r w:rsidRPr="000E0992">
        <w:rPr>
          <w:rFonts w:ascii="Times New Roman" w:eastAsia="Times New Roman" w:hAnsi="Times New Roman" w:cs="Times New Roman"/>
          <w:lang w:eastAsia="ar-SA"/>
        </w:rPr>
        <w:t>Jóváhagyva: 2024……………………</w:t>
      </w:r>
    </w:p>
    <w:p w14:paraId="668192E7" w14:textId="77777777" w:rsidR="00B87760" w:rsidRDefault="00B87760" w:rsidP="000E0992">
      <w:pPr>
        <w:rPr>
          <w:rFonts w:ascii="Times New Roman" w:eastAsia="Times New Roman" w:hAnsi="Times New Roman" w:cs="Times New Roman"/>
          <w:lang w:eastAsia="ar-SA"/>
        </w:rPr>
      </w:pPr>
    </w:p>
    <w:p w14:paraId="1BF365FE" w14:textId="77777777" w:rsidR="00B87760" w:rsidRPr="00B87760" w:rsidRDefault="00B87760" w:rsidP="000E0992">
      <w:pPr>
        <w:rPr>
          <w:rFonts w:ascii="Times New Roman" w:eastAsia="Times New Roman" w:hAnsi="Times New Roman" w:cs="Times New Roman"/>
          <w:lang w:eastAsia="ar-SA"/>
        </w:rPr>
      </w:pPr>
    </w:p>
    <w:p w14:paraId="1CE95D97" w14:textId="77777777" w:rsidR="000E0992" w:rsidRPr="000E0992" w:rsidRDefault="000E0992" w:rsidP="000E0992">
      <w:pPr>
        <w:rPr>
          <w:rFonts w:ascii="Times New Roman" w:eastAsia="Calibri" w:hAnsi="Times New Roman" w:cs="Times New Roman"/>
          <w:lang w:eastAsia="hu-HU"/>
        </w:rPr>
      </w:pPr>
      <w:r w:rsidRPr="000E0992">
        <w:rPr>
          <w:rFonts w:ascii="Times New Roman" w:eastAsia="Calibri" w:hAnsi="Times New Roman" w:cs="Times New Roman"/>
          <w:lang w:eastAsia="hu-HU"/>
        </w:rPr>
        <w:t>………………………………….........</w:t>
      </w:r>
      <w:r w:rsidRPr="000E0992">
        <w:rPr>
          <w:rFonts w:ascii="Times New Roman" w:eastAsia="Calibri" w:hAnsi="Times New Roman" w:cs="Times New Roman"/>
          <w:lang w:eastAsia="hu-HU"/>
        </w:rPr>
        <w:tab/>
      </w:r>
      <w:r w:rsidRPr="000E0992">
        <w:rPr>
          <w:rFonts w:ascii="Times New Roman" w:eastAsia="Calibri" w:hAnsi="Times New Roman" w:cs="Times New Roman"/>
          <w:lang w:eastAsia="hu-HU"/>
        </w:rPr>
        <w:tab/>
      </w:r>
      <w:r w:rsidRPr="000E0992">
        <w:rPr>
          <w:rFonts w:ascii="Times New Roman" w:eastAsia="Calibri" w:hAnsi="Times New Roman" w:cs="Times New Roman"/>
          <w:lang w:eastAsia="hu-HU"/>
        </w:rPr>
        <w:tab/>
      </w:r>
      <w:r w:rsidRPr="000E0992">
        <w:rPr>
          <w:rFonts w:ascii="Times New Roman" w:eastAsia="Calibri" w:hAnsi="Times New Roman" w:cs="Times New Roman"/>
          <w:lang w:eastAsia="hu-HU"/>
        </w:rPr>
        <w:tab/>
        <w:t>…………………………………........</w:t>
      </w:r>
    </w:p>
    <w:p w14:paraId="3FB81A7C" w14:textId="77777777" w:rsidR="000E0992" w:rsidRPr="000E0992" w:rsidRDefault="000E0992" w:rsidP="000E0992">
      <w:pPr>
        <w:rPr>
          <w:rFonts w:ascii="Times New Roman" w:eastAsia="Calibri" w:hAnsi="Times New Roman" w:cs="Times New Roman"/>
          <w:shd w:val="clear" w:color="auto" w:fill="FFFFFF"/>
        </w:rPr>
      </w:pPr>
      <w:r w:rsidRPr="000E0992">
        <w:rPr>
          <w:rFonts w:ascii="Times New Roman" w:eastAsia="Calibri" w:hAnsi="Times New Roman" w:cs="Times New Roman"/>
          <w:lang w:eastAsia="hu-HU"/>
        </w:rPr>
        <w:t xml:space="preserve">Alsó – Tisza – menti Önkormányzati </w:t>
      </w:r>
      <w:r w:rsidRPr="000E0992">
        <w:rPr>
          <w:rFonts w:ascii="Times New Roman" w:eastAsia="Calibri" w:hAnsi="Times New Roman" w:cs="Times New Roman"/>
          <w:lang w:eastAsia="hu-HU"/>
        </w:rPr>
        <w:tab/>
      </w:r>
      <w:r w:rsidRPr="000E0992">
        <w:rPr>
          <w:rFonts w:ascii="Times New Roman" w:eastAsia="Calibri" w:hAnsi="Times New Roman" w:cs="Times New Roman"/>
          <w:lang w:eastAsia="hu-HU"/>
        </w:rPr>
        <w:tab/>
      </w:r>
      <w:r w:rsidRPr="000E0992">
        <w:rPr>
          <w:rFonts w:ascii="Times New Roman" w:eastAsia="Calibri" w:hAnsi="Times New Roman" w:cs="Times New Roman"/>
          <w:lang w:eastAsia="hu-HU"/>
        </w:rPr>
        <w:tab/>
      </w:r>
      <w:r w:rsidRPr="000E0992">
        <w:rPr>
          <w:rFonts w:ascii="Times New Roman" w:eastAsia="Calibri" w:hAnsi="Times New Roman" w:cs="Times New Roman"/>
          <w:lang w:eastAsia="hu-HU"/>
        </w:rPr>
        <w:tab/>
      </w:r>
      <w:r w:rsidRPr="000E0992">
        <w:rPr>
          <w:rFonts w:ascii="Times New Roman" w:eastAsia="Calibri" w:hAnsi="Times New Roman" w:cs="Times New Roman"/>
          <w:shd w:val="clear" w:color="auto" w:fill="FFFFFF"/>
        </w:rPr>
        <w:t>Remény Szociális Alapszolgáltató</w:t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</w:r>
    </w:p>
    <w:p w14:paraId="14DCDC78" w14:textId="77777777" w:rsidR="000E0992" w:rsidRPr="000E0992" w:rsidRDefault="000E0992" w:rsidP="000E0992">
      <w:pPr>
        <w:rPr>
          <w:rFonts w:ascii="Times New Roman" w:eastAsia="Calibri" w:hAnsi="Times New Roman" w:cs="Times New Roman"/>
          <w:lang w:eastAsia="hu-HU"/>
        </w:rPr>
      </w:pPr>
      <w:r w:rsidRPr="000E0992">
        <w:rPr>
          <w:rFonts w:ascii="Times New Roman" w:eastAsia="Calibri" w:hAnsi="Times New Roman" w:cs="Times New Roman"/>
          <w:lang w:eastAsia="hu-HU"/>
        </w:rPr>
        <w:t>Társulás Társulási Tanácsa Elnöke</w:t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  <w:t xml:space="preserve">      Központ - Intézményvezetője</w:t>
      </w:r>
    </w:p>
    <w:p w14:paraId="78029DC4" w14:textId="77777777" w:rsidR="000E0992" w:rsidRPr="000E0992" w:rsidRDefault="000E0992" w:rsidP="000E0992">
      <w:pPr>
        <w:rPr>
          <w:rFonts w:ascii="Times New Roman" w:eastAsia="Calibri" w:hAnsi="Times New Roman" w:cs="Times New Roman"/>
          <w:lang w:eastAsia="hu-HU"/>
        </w:rPr>
      </w:pPr>
    </w:p>
    <w:p w14:paraId="55F759FE" w14:textId="639C853B" w:rsidR="000E0992" w:rsidRPr="000E0992" w:rsidRDefault="000E0992" w:rsidP="000E0992">
      <w:pPr>
        <w:rPr>
          <w:rFonts w:ascii="Times New Roman" w:eastAsia="Calibri" w:hAnsi="Times New Roman" w:cs="Times New Roman"/>
          <w:lang w:eastAsia="hu-HU"/>
        </w:rPr>
      </w:pPr>
      <w:r w:rsidRPr="000E0992">
        <w:rPr>
          <w:rFonts w:ascii="Times New Roman" w:eastAsia="Calibri" w:hAnsi="Times New Roman" w:cs="Times New Roman"/>
          <w:lang w:eastAsia="hu-HU"/>
        </w:rPr>
        <w:t xml:space="preserve">   </w:t>
      </w:r>
    </w:p>
    <w:p w14:paraId="0D444376" w14:textId="77777777" w:rsidR="000E0992" w:rsidRPr="000E0992" w:rsidRDefault="000E0992" w:rsidP="000E0992">
      <w:pPr>
        <w:rPr>
          <w:rFonts w:ascii="Times New Roman" w:eastAsia="Calibri" w:hAnsi="Times New Roman" w:cs="Times New Roman"/>
          <w:lang w:eastAsia="hu-HU"/>
        </w:rPr>
      </w:pPr>
      <w:r w:rsidRPr="000E0992">
        <w:rPr>
          <w:rFonts w:ascii="Times New Roman" w:eastAsia="Calibri" w:hAnsi="Times New Roman" w:cs="Times New Roman"/>
          <w:lang w:eastAsia="hu-HU"/>
        </w:rPr>
        <w:t>…………………………………........</w:t>
      </w:r>
      <w:r w:rsidRPr="000E0992">
        <w:rPr>
          <w:rFonts w:ascii="Times New Roman" w:eastAsia="Calibri" w:hAnsi="Times New Roman" w:cs="Times New Roman"/>
          <w:lang w:eastAsia="hu-HU"/>
        </w:rPr>
        <w:tab/>
      </w:r>
      <w:r w:rsidRPr="000E0992">
        <w:rPr>
          <w:rFonts w:ascii="Times New Roman" w:eastAsia="Calibri" w:hAnsi="Times New Roman" w:cs="Times New Roman"/>
          <w:lang w:eastAsia="hu-HU"/>
        </w:rPr>
        <w:tab/>
      </w:r>
      <w:r w:rsidRPr="000E0992">
        <w:rPr>
          <w:rFonts w:ascii="Times New Roman" w:eastAsia="Calibri" w:hAnsi="Times New Roman" w:cs="Times New Roman"/>
          <w:lang w:eastAsia="hu-HU"/>
        </w:rPr>
        <w:tab/>
      </w:r>
      <w:r w:rsidRPr="000E0992">
        <w:rPr>
          <w:rFonts w:ascii="Times New Roman" w:eastAsia="Calibri" w:hAnsi="Times New Roman" w:cs="Times New Roman"/>
          <w:lang w:eastAsia="hu-HU"/>
        </w:rPr>
        <w:tab/>
        <w:t>…………………………………..........</w:t>
      </w:r>
    </w:p>
    <w:p w14:paraId="0EDCC5B6" w14:textId="77777777" w:rsidR="000E0992" w:rsidRPr="000E0992" w:rsidRDefault="000E0992" w:rsidP="000E0992">
      <w:pPr>
        <w:rPr>
          <w:rFonts w:ascii="Times New Roman" w:eastAsia="Calibri" w:hAnsi="Times New Roman" w:cs="Times New Roman"/>
          <w:shd w:val="clear" w:color="auto" w:fill="FFFFFF"/>
        </w:rPr>
      </w:pPr>
      <w:r w:rsidRPr="000E0992">
        <w:rPr>
          <w:rFonts w:ascii="Times New Roman" w:eastAsia="Calibri" w:hAnsi="Times New Roman" w:cs="Times New Roman"/>
          <w:shd w:val="clear" w:color="auto" w:fill="FFFFFF"/>
        </w:rPr>
        <w:t>Gondozási Központ Rózsafűzér</w:t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  <w:t xml:space="preserve">Esély Szociális Alapellátási Központ – </w:t>
      </w:r>
    </w:p>
    <w:p w14:paraId="15014BC7" w14:textId="06B01EF9" w:rsidR="000E0992" w:rsidRPr="00B87760" w:rsidRDefault="000E0992" w:rsidP="000E0992">
      <w:pPr>
        <w:rPr>
          <w:rFonts w:ascii="Times New Roman" w:eastAsia="Calibri" w:hAnsi="Times New Roman" w:cs="Times New Roman"/>
          <w:shd w:val="clear" w:color="auto" w:fill="FFFFFF"/>
        </w:rPr>
      </w:pPr>
      <w:r w:rsidRPr="000E0992">
        <w:rPr>
          <w:rFonts w:ascii="Times New Roman" w:eastAsia="Calibri" w:hAnsi="Times New Roman" w:cs="Times New Roman"/>
          <w:shd w:val="clear" w:color="auto" w:fill="FFFFFF"/>
        </w:rPr>
        <w:t>Szociális Otthon – Intézményvezetője</w:t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</w:r>
      <w:r w:rsidRPr="000E0992">
        <w:rPr>
          <w:rFonts w:ascii="Times New Roman" w:eastAsia="Calibri" w:hAnsi="Times New Roman" w:cs="Times New Roman"/>
          <w:shd w:val="clear" w:color="auto" w:fill="FFFFFF"/>
        </w:rPr>
        <w:tab/>
        <w:t>intézményvezetője</w:t>
      </w:r>
      <w:r w:rsidRPr="000E0992">
        <w:rPr>
          <w:rFonts w:ascii="Times New Roman" w:eastAsia="Calibri" w:hAnsi="Times New Roman" w:cs="Times New Roman"/>
          <w:sz w:val="20"/>
          <w:szCs w:val="20"/>
        </w:rPr>
        <w:tab/>
      </w:r>
      <w:r w:rsidRPr="000E0992">
        <w:rPr>
          <w:rFonts w:ascii="Times New Roman" w:eastAsia="Calibri" w:hAnsi="Times New Roman" w:cs="Times New Roman"/>
          <w:sz w:val="20"/>
          <w:szCs w:val="20"/>
        </w:rPr>
        <w:tab/>
      </w:r>
      <w:r w:rsidRPr="000E0992">
        <w:rPr>
          <w:rFonts w:ascii="Times New Roman" w:eastAsia="Calibri" w:hAnsi="Times New Roman" w:cs="Times New Roman"/>
          <w:sz w:val="20"/>
          <w:szCs w:val="20"/>
        </w:rPr>
        <w:tab/>
        <w:t xml:space="preserve">  </w:t>
      </w:r>
    </w:p>
    <w:p w14:paraId="6DC4D76C" w14:textId="77777777" w:rsidR="000E0992" w:rsidRPr="000E0992" w:rsidRDefault="000E0992" w:rsidP="000E0992">
      <w:pPr>
        <w:rPr>
          <w:rFonts w:ascii="Times New Roman" w:eastAsia="Calibri" w:hAnsi="Times New Roman" w:cs="Times New Roman"/>
          <w:lang w:eastAsia="hu-HU"/>
        </w:rPr>
      </w:pPr>
    </w:p>
    <w:p w14:paraId="33894B0A" w14:textId="77777777" w:rsidR="000E0992" w:rsidRPr="000E0992" w:rsidRDefault="000E0992" w:rsidP="000E0992">
      <w:pPr>
        <w:rPr>
          <w:rFonts w:ascii="Times New Roman" w:eastAsia="Calibri" w:hAnsi="Times New Roman" w:cs="Times New Roman"/>
          <w:lang w:eastAsia="hu-HU"/>
        </w:rPr>
      </w:pPr>
      <w:r w:rsidRPr="000E0992">
        <w:rPr>
          <w:rFonts w:ascii="Times New Roman" w:eastAsia="Calibri" w:hAnsi="Times New Roman" w:cs="Times New Roman"/>
          <w:lang w:eastAsia="hu-HU"/>
        </w:rPr>
        <w:t>…………………………………........</w:t>
      </w:r>
      <w:r w:rsidRPr="000E0992">
        <w:rPr>
          <w:rFonts w:ascii="Times New Roman" w:eastAsia="Calibri" w:hAnsi="Times New Roman" w:cs="Times New Roman"/>
          <w:lang w:eastAsia="hu-HU"/>
        </w:rPr>
        <w:tab/>
      </w:r>
      <w:r w:rsidRPr="000E0992">
        <w:rPr>
          <w:rFonts w:ascii="Times New Roman" w:eastAsia="Calibri" w:hAnsi="Times New Roman" w:cs="Times New Roman"/>
          <w:lang w:eastAsia="hu-HU"/>
        </w:rPr>
        <w:tab/>
      </w:r>
      <w:r w:rsidRPr="000E0992">
        <w:rPr>
          <w:rFonts w:ascii="Times New Roman" w:eastAsia="Calibri" w:hAnsi="Times New Roman" w:cs="Times New Roman"/>
          <w:lang w:eastAsia="hu-HU"/>
        </w:rPr>
        <w:tab/>
      </w:r>
      <w:r w:rsidRPr="000E0992">
        <w:rPr>
          <w:rFonts w:ascii="Times New Roman" w:eastAsia="Calibri" w:hAnsi="Times New Roman" w:cs="Times New Roman"/>
          <w:lang w:eastAsia="hu-HU"/>
        </w:rPr>
        <w:tab/>
        <w:t>...............................................................</w:t>
      </w:r>
      <w:r w:rsidRPr="000E0992">
        <w:rPr>
          <w:rFonts w:ascii="Times New Roman" w:eastAsia="Calibri" w:hAnsi="Times New Roman" w:cs="Times New Roman"/>
          <w:lang w:eastAsia="hu-HU"/>
        </w:rPr>
        <w:tab/>
      </w:r>
      <w:r w:rsidRPr="000E0992">
        <w:rPr>
          <w:rFonts w:ascii="Times New Roman" w:eastAsia="Calibri" w:hAnsi="Times New Roman" w:cs="Times New Roman"/>
          <w:lang w:eastAsia="hu-HU"/>
        </w:rPr>
        <w:tab/>
      </w:r>
    </w:p>
    <w:p w14:paraId="35107B67" w14:textId="77777777" w:rsidR="000E0992" w:rsidRPr="000E0992" w:rsidRDefault="000E0992" w:rsidP="000E0992">
      <w:pPr>
        <w:rPr>
          <w:rFonts w:ascii="Times New Roman" w:eastAsia="Calibri" w:hAnsi="Times New Roman" w:cs="Times New Roman"/>
        </w:rPr>
      </w:pPr>
      <w:r w:rsidRPr="000E0992">
        <w:rPr>
          <w:rFonts w:ascii="Times New Roman" w:eastAsia="Calibri" w:hAnsi="Times New Roman" w:cs="Times New Roman"/>
        </w:rPr>
        <w:t>Alsó-Tisza-menti Többcélú Óvodák</w:t>
      </w:r>
      <w:r w:rsidRPr="000E0992">
        <w:rPr>
          <w:rFonts w:ascii="Times New Roman" w:eastAsia="Calibri" w:hAnsi="Times New Roman" w:cs="Times New Roman"/>
        </w:rPr>
        <w:tab/>
      </w:r>
      <w:r w:rsidRPr="000E0992">
        <w:rPr>
          <w:rFonts w:ascii="Times New Roman" w:eastAsia="Calibri" w:hAnsi="Times New Roman" w:cs="Times New Roman"/>
        </w:rPr>
        <w:tab/>
      </w:r>
      <w:r w:rsidRPr="000E0992">
        <w:rPr>
          <w:rFonts w:ascii="Times New Roman" w:eastAsia="Calibri" w:hAnsi="Times New Roman" w:cs="Times New Roman"/>
        </w:rPr>
        <w:tab/>
      </w:r>
      <w:r w:rsidRPr="000E0992">
        <w:rPr>
          <w:rFonts w:ascii="Times New Roman" w:eastAsia="Calibri" w:hAnsi="Times New Roman" w:cs="Times New Roman"/>
        </w:rPr>
        <w:tab/>
        <w:t xml:space="preserve">      Társulás feladatellátó jegyzője</w:t>
      </w:r>
    </w:p>
    <w:p w14:paraId="545ADDCE" w14:textId="77777777" w:rsidR="000E0992" w:rsidRPr="000E0992" w:rsidRDefault="000E0992" w:rsidP="000E0992">
      <w:pPr>
        <w:rPr>
          <w:rFonts w:ascii="Times New Roman" w:eastAsia="Calibri" w:hAnsi="Times New Roman" w:cs="Times New Roman"/>
        </w:rPr>
      </w:pPr>
      <w:r w:rsidRPr="000E0992">
        <w:rPr>
          <w:rFonts w:ascii="Times New Roman" w:eastAsia="Calibri" w:hAnsi="Times New Roman" w:cs="Times New Roman"/>
        </w:rPr>
        <w:t>és Mini Bölcsődék főigazgatója</w:t>
      </w:r>
    </w:p>
    <w:p w14:paraId="3CFC1B4D" w14:textId="77777777" w:rsidR="000E0992" w:rsidRDefault="000E0992" w:rsidP="000E0992">
      <w:pPr>
        <w:rPr>
          <w:rFonts w:eastAsia="Times New Roman"/>
          <w:lang w:eastAsia="hu-HU"/>
        </w:rPr>
      </w:pPr>
    </w:p>
    <w:sectPr w:rsidR="000E0992" w:rsidSect="0000340D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576F8" w14:textId="77777777" w:rsidR="00146C84" w:rsidRDefault="00146C84" w:rsidP="006D3A8B">
      <w:pPr>
        <w:spacing w:after="0" w:line="240" w:lineRule="auto"/>
      </w:pPr>
      <w:r>
        <w:separator/>
      </w:r>
    </w:p>
  </w:endnote>
  <w:endnote w:type="continuationSeparator" w:id="0">
    <w:p w14:paraId="7E31C914" w14:textId="77777777" w:rsidR="00146C84" w:rsidRDefault="00146C84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2636674"/>
      <w:docPartObj>
        <w:docPartGallery w:val="Page Numbers (Bottom of Page)"/>
        <w:docPartUnique/>
      </w:docPartObj>
    </w:sdtPr>
    <w:sdtEndPr/>
    <w:sdtContent>
      <w:p w14:paraId="1DEAF9D8" w14:textId="77777777" w:rsidR="00D154F8" w:rsidRDefault="00BF4EC3">
        <w:pPr>
          <w:pStyle w:val="llb"/>
          <w:jc w:val="right"/>
        </w:pPr>
        <w:r>
          <w:fldChar w:fldCharType="begin"/>
        </w:r>
        <w:r w:rsidR="004439A1">
          <w:instrText>PAGE   \* MERGEFORMAT</w:instrText>
        </w:r>
        <w:r>
          <w:fldChar w:fldCharType="separate"/>
        </w:r>
        <w:r w:rsidR="000E09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7F849F" w14:textId="77777777"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30D50" w14:textId="77777777" w:rsidR="00146C84" w:rsidRDefault="00146C84" w:rsidP="006D3A8B">
      <w:pPr>
        <w:spacing w:after="0" w:line="240" w:lineRule="auto"/>
      </w:pPr>
      <w:r>
        <w:separator/>
      </w:r>
    </w:p>
  </w:footnote>
  <w:footnote w:type="continuationSeparator" w:id="0">
    <w:p w14:paraId="6DBE0021" w14:textId="77777777" w:rsidR="00146C84" w:rsidRDefault="00146C84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36101"/>
    <w:multiLevelType w:val="hybridMultilevel"/>
    <w:tmpl w:val="4DC840DC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16D1A"/>
    <w:multiLevelType w:val="hybridMultilevel"/>
    <w:tmpl w:val="AD9E17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5F75C7"/>
    <w:multiLevelType w:val="hybridMultilevel"/>
    <w:tmpl w:val="5486F09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216932">
    <w:abstractNumId w:val="2"/>
  </w:num>
  <w:num w:numId="2" w16cid:durableId="797839539">
    <w:abstractNumId w:val="3"/>
  </w:num>
  <w:num w:numId="3" w16cid:durableId="989820884">
    <w:abstractNumId w:val="8"/>
  </w:num>
  <w:num w:numId="4" w16cid:durableId="841703773">
    <w:abstractNumId w:val="6"/>
  </w:num>
  <w:num w:numId="5" w16cid:durableId="1391273004">
    <w:abstractNumId w:val="0"/>
  </w:num>
  <w:num w:numId="6" w16cid:durableId="1766265397">
    <w:abstractNumId w:val="9"/>
  </w:num>
  <w:num w:numId="7" w16cid:durableId="1732772443">
    <w:abstractNumId w:val="5"/>
  </w:num>
  <w:num w:numId="8" w16cid:durableId="509950384">
    <w:abstractNumId w:val="1"/>
  </w:num>
  <w:num w:numId="9" w16cid:durableId="1541430547">
    <w:abstractNumId w:val="10"/>
  </w:num>
  <w:num w:numId="10" w16cid:durableId="1668167069">
    <w:abstractNumId w:val="11"/>
  </w:num>
  <w:num w:numId="11" w16cid:durableId="713699331">
    <w:abstractNumId w:val="7"/>
  </w:num>
  <w:num w:numId="12" w16cid:durableId="21092305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7D7"/>
    <w:rsid w:val="0000340D"/>
    <w:rsid w:val="00005DC7"/>
    <w:rsid w:val="000106C1"/>
    <w:rsid w:val="00012BE4"/>
    <w:rsid w:val="00013E7E"/>
    <w:rsid w:val="000170D9"/>
    <w:rsid w:val="0004102C"/>
    <w:rsid w:val="00051AC4"/>
    <w:rsid w:val="0005208A"/>
    <w:rsid w:val="000622C1"/>
    <w:rsid w:val="00071014"/>
    <w:rsid w:val="00087452"/>
    <w:rsid w:val="000928DB"/>
    <w:rsid w:val="000A5672"/>
    <w:rsid w:val="000C455D"/>
    <w:rsid w:val="000E032C"/>
    <w:rsid w:val="000E0992"/>
    <w:rsid w:val="00100DE9"/>
    <w:rsid w:val="001114E5"/>
    <w:rsid w:val="0013065D"/>
    <w:rsid w:val="0013394C"/>
    <w:rsid w:val="001403A8"/>
    <w:rsid w:val="001454B6"/>
    <w:rsid w:val="00146C84"/>
    <w:rsid w:val="00152EC3"/>
    <w:rsid w:val="00192302"/>
    <w:rsid w:val="001A4E88"/>
    <w:rsid w:val="001C4A3F"/>
    <w:rsid w:val="001D353F"/>
    <w:rsid w:val="001F27F7"/>
    <w:rsid w:val="00204393"/>
    <w:rsid w:val="002071FE"/>
    <w:rsid w:val="002276E2"/>
    <w:rsid w:val="00227A7E"/>
    <w:rsid w:val="002328F6"/>
    <w:rsid w:val="00253F64"/>
    <w:rsid w:val="002B1D39"/>
    <w:rsid w:val="002C53BB"/>
    <w:rsid w:val="002C580A"/>
    <w:rsid w:val="002E3644"/>
    <w:rsid w:val="00310610"/>
    <w:rsid w:val="003167E0"/>
    <w:rsid w:val="0036421A"/>
    <w:rsid w:val="00373F27"/>
    <w:rsid w:val="00381B93"/>
    <w:rsid w:val="00385312"/>
    <w:rsid w:val="003A13DD"/>
    <w:rsid w:val="003A732A"/>
    <w:rsid w:val="003B235A"/>
    <w:rsid w:val="003C0147"/>
    <w:rsid w:val="003D5C15"/>
    <w:rsid w:val="0040104F"/>
    <w:rsid w:val="004239EA"/>
    <w:rsid w:val="00435A20"/>
    <w:rsid w:val="004439A1"/>
    <w:rsid w:val="004506B5"/>
    <w:rsid w:val="00463540"/>
    <w:rsid w:val="00473290"/>
    <w:rsid w:val="0047457E"/>
    <w:rsid w:val="004857D5"/>
    <w:rsid w:val="004B466B"/>
    <w:rsid w:val="004C1E99"/>
    <w:rsid w:val="004D7482"/>
    <w:rsid w:val="004E3855"/>
    <w:rsid w:val="00516F6B"/>
    <w:rsid w:val="005300F1"/>
    <w:rsid w:val="00550DC1"/>
    <w:rsid w:val="0057280A"/>
    <w:rsid w:val="005B2811"/>
    <w:rsid w:val="005B5324"/>
    <w:rsid w:val="005C5A42"/>
    <w:rsid w:val="005E0035"/>
    <w:rsid w:val="00611C8C"/>
    <w:rsid w:val="00614193"/>
    <w:rsid w:val="006370E1"/>
    <w:rsid w:val="00643CE3"/>
    <w:rsid w:val="00655E51"/>
    <w:rsid w:val="006672CB"/>
    <w:rsid w:val="00682B2F"/>
    <w:rsid w:val="006849A4"/>
    <w:rsid w:val="006A2C96"/>
    <w:rsid w:val="006C0E01"/>
    <w:rsid w:val="006D186C"/>
    <w:rsid w:val="006D3A8B"/>
    <w:rsid w:val="007075DB"/>
    <w:rsid w:val="00721423"/>
    <w:rsid w:val="00727031"/>
    <w:rsid w:val="00750492"/>
    <w:rsid w:val="00751E60"/>
    <w:rsid w:val="00754E29"/>
    <w:rsid w:val="00757334"/>
    <w:rsid w:val="00767D4F"/>
    <w:rsid w:val="00775ECD"/>
    <w:rsid w:val="007767D7"/>
    <w:rsid w:val="0078782F"/>
    <w:rsid w:val="007916E6"/>
    <w:rsid w:val="008021BD"/>
    <w:rsid w:val="00802731"/>
    <w:rsid w:val="00845574"/>
    <w:rsid w:val="00860C56"/>
    <w:rsid w:val="0087046F"/>
    <w:rsid w:val="00871243"/>
    <w:rsid w:val="00880F9E"/>
    <w:rsid w:val="0089268D"/>
    <w:rsid w:val="00894B7D"/>
    <w:rsid w:val="008C6144"/>
    <w:rsid w:val="008E4582"/>
    <w:rsid w:val="008E5831"/>
    <w:rsid w:val="008E6DC5"/>
    <w:rsid w:val="00914971"/>
    <w:rsid w:val="00917E0B"/>
    <w:rsid w:val="00924A9C"/>
    <w:rsid w:val="0095365A"/>
    <w:rsid w:val="00955884"/>
    <w:rsid w:val="00960974"/>
    <w:rsid w:val="00977C67"/>
    <w:rsid w:val="00987E58"/>
    <w:rsid w:val="009A05B0"/>
    <w:rsid w:val="009A6B7D"/>
    <w:rsid w:val="009E2016"/>
    <w:rsid w:val="009E6D38"/>
    <w:rsid w:val="00A41D7F"/>
    <w:rsid w:val="00A60C7B"/>
    <w:rsid w:val="00A70758"/>
    <w:rsid w:val="00A9303E"/>
    <w:rsid w:val="00AA384A"/>
    <w:rsid w:val="00AC4866"/>
    <w:rsid w:val="00AC571B"/>
    <w:rsid w:val="00AC679A"/>
    <w:rsid w:val="00B078DD"/>
    <w:rsid w:val="00B11091"/>
    <w:rsid w:val="00B23774"/>
    <w:rsid w:val="00B27F9E"/>
    <w:rsid w:val="00B37A63"/>
    <w:rsid w:val="00B410BB"/>
    <w:rsid w:val="00B445CA"/>
    <w:rsid w:val="00B46420"/>
    <w:rsid w:val="00B75E9D"/>
    <w:rsid w:val="00B80DC2"/>
    <w:rsid w:val="00B8216B"/>
    <w:rsid w:val="00B84DD0"/>
    <w:rsid w:val="00B87760"/>
    <w:rsid w:val="00BE3516"/>
    <w:rsid w:val="00BF4EC3"/>
    <w:rsid w:val="00C0426F"/>
    <w:rsid w:val="00C10425"/>
    <w:rsid w:val="00C1286F"/>
    <w:rsid w:val="00C31E4F"/>
    <w:rsid w:val="00C31E98"/>
    <w:rsid w:val="00C416ED"/>
    <w:rsid w:val="00C46E7A"/>
    <w:rsid w:val="00C47889"/>
    <w:rsid w:val="00C8649B"/>
    <w:rsid w:val="00CA2EE2"/>
    <w:rsid w:val="00CA4AFE"/>
    <w:rsid w:val="00CB214F"/>
    <w:rsid w:val="00CE611A"/>
    <w:rsid w:val="00CF22AB"/>
    <w:rsid w:val="00CF4D64"/>
    <w:rsid w:val="00D047C3"/>
    <w:rsid w:val="00D05240"/>
    <w:rsid w:val="00D1365A"/>
    <w:rsid w:val="00D154F8"/>
    <w:rsid w:val="00D27453"/>
    <w:rsid w:val="00D27E88"/>
    <w:rsid w:val="00D47BEF"/>
    <w:rsid w:val="00D7512E"/>
    <w:rsid w:val="00D87500"/>
    <w:rsid w:val="00D93323"/>
    <w:rsid w:val="00D936F5"/>
    <w:rsid w:val="00DC5BCE"/>
    <w:rsid w:val="00DF5E4C"/>
    <w:rsid w:val="00E12D42"/>
    <w:rsid w:val="00E27977"/>
    <w:rsid w:val="00E4466F"/>
    <w:rsid w:val="00E475E9"/>
    <w:rsid w:val="00E52320"/>
    <w:rsid w:val="00E61BB9"/>
    <w:rsid w:val="00EA3B1F"/>
    <w:rsid w:val="00EF2AE0"/>
    <w:rsid w:val="00F40267"/>
    <w:rsid w:val="00F520A5"/>
    <w:rsid w:val="00F62068"/>
    <w:rsid w:val="00F6473C"/>
    <w:rsid w:val="00F72ED0"/>
    <w:rsid w:val="00F85C63"/>
    <w:rsid w:val="00F909FA"/>
    <w:rsid w:val="00FA7349"/>
    <w:rsid w:val="00FC4C82"/>
    <w:rsid w:val="00FC6BA7"/>
    <w:rsid w:val="00FE495A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2C3D5"/>
  <w15:docId w15:val="{3DB1DAF1-BF82-40CF-959D-15B8532B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8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9E2016"/>
    <w:rPr>
      <w:b/>
      <w:bCs/>
    </w:rPr>
  </w:style>
  <w:style w:type="paragraph" w:styleId="Listaszerbekezds">
    <w:name w:val="List Paragraph"/>
    <w:basedOn w:val="Norml"/>
    <w:uiPriority w:val="34"/>
    <w:qFormat/>
    <w:rsid w:val="00B44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561</Words>
  <Characters>3873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2020-09-25T08:31:00Z</cp:lastPrinted>
  <dcterms:created xsi:type="dcterms:W3CDTF">2024-08-15T12:45:00Z</dcterms:created>
  <dcterms:modified xsi:type="dcterms:W3CDTF">2024-10-24T09:21:00Z</dcterms:modified>
</cp:coreProperties>
</file>