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B62E5" w14:textId="77777777" w:rsidR="003B6FB1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</w:p>
    <w:p w14:paraId="3D8FB52E" w14:textId="77777777" w:rsidR="003B6FB1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</w:p>
    <w:p w14:paraId="2437AC9C" w14:textId="1473E7C9" w:rsidR="003B6FB1" w:rsidRPr="00020C9A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>Alsó- Tisza-menti Önkormányzati Társulás</w:t>
      </w:r>
    </w:p>
    <w:p w14:paraId="06E59B64" w14:textId="77777777" w:rsidR="003B6FB1" w:rsidRPr="00020C9A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>Feladatellátó jegyzőjétől</w:t>
      </w:r>
    </w:p>
    <w:p w14:paraId="31870014" w14:textId="77777777" w:rsidR="003B6FB1" w:rsidRPr="00020C9A" w:rsidRDefault="003B6FB1" w:rsidP="003B6FB1">
      <w:pP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>Társulás törvényességi felelősétől</w:t>
      </w:r>
    </w:p>
    <w:p w14:paraId="757C12D9" w14:textId="66B291EC" w:rsidR="000947A2" w:rsidRPr="003B6FB1" w:rsidRDefault="003B6FB1" w:rsidP="003B6FB1">
      <w:pPr>
        <w:pBdr>
          <w:bottom w:val="single" w:sz="6" w:space="1" w:color="auto"/>
        </w:pBdr>
        <w:contextualSpacing/>
        <w:jc w:val="center"/>
        <w:rPr>
          <w:rFonts w:ascii="Monotype Corsiva" w:hAnsi="Monotype Corsiva"/>
          <w:b/>
          <w:bCs/>
          <w:i/>
          <w:iCs/>
        </w:rPr>
      </w:pPr>
      <w:r w:rsidRPr="00020C9A">
        <w:rPr>
          <w:rFonts w:ascii="Monotype Corsiva" w:hAnsi="Monotype Corsiva"/>
          <w:b/>
          <w:bCs/>
          <w:i/>
          <w:iCs/>
        </w:rPr>
        <w:t xml:space="preserve">Csanytelek, </w:t>
      </w:r>
      <w:proofErr w:type="spellStart"/>
      <w:r w:rsidRPr="00020C9A">
        <w:rPr>
          <w:rFonts w:ascii="Monotype Corsiva" w:hAnsi="Monotype Corsiva"/>
          <w:b/>
          <w:bCs/>
          <w:i/>
          <w:iCs/>
        </w:rPr>
        <w:t>Volentér</w:t>
      </w:r>
      <w:proofErr w:type="spellEnd"/>
      <w:r w:rsidRPr="00020C9A">
        <w:rPr>
          <w:rFonts w:ascii="Monotype Corsiva" w:hAnsi="Monotype Corsiva"/>
          <w:b/>
          <w:bCs/>
          <w:i/>
          <w:iCs/>
        </w:rPr>
        <w:t xml:space="preserve"> János tér 2. az. Tel.: 06/20/314-2365</w:t>
      </w:r>
    </w:p>
    <w:p w14:paraId="4BA41AF8" w14:textId="77777777" w:rsidR="003B6FB1" w:rsidRDefault="003B6FB1" w:rsidP="000947A2">
      <w:pPr>
        <w:spacing w:after="0" w:line="240" w:lineRule="auto"/>
        <w:contextualSpacing/>
        <w:rPr>
          <w:rFonts w:ascii="Garamond" w:hAnsi="Garamond"/>
        </w:rPr>
      </w:pPr>
    </w:p>
    <w:p w14:paraId="0054B1AE" w14:textId="6B94EF10" w:rsidR="000947A2" w:rsidRDefault="000947A2" w:rsidP="000947A2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A/....../2024.</w:t>
      </w:r>
    </w:p>
    <w:p w14:paraId="3EB93787" w14:textId="6827C38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741C84B7" w14:textId="099A1088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Alsó-Tisza-menti Önkormányzati Társulás Társulási Tanácsa</w:t>
      </w:r>
    </w:p>
    <w:p w14:paraId="16398C0E" w14:textId="0A266D15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2024. augusztusi ülésére</w:t>
      </w:r>
    </w:p>
    <w:p w14:paraId="7662084F" w14:textId="77777777" w:rsidR="000947A2" w:rsidRDefault="000947A2" w:rsidP="000947A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E6EEEF0" w14:textId="4BF718D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 (óvodák) foglalkozotti jogviszonyban állók teljesítményértékelése szabályozása, szabályzatba</w:t>
      </w:r>
    </w:p>
    <w:p w14:paraId="27EF36A3" w14:textId="2E4E3AA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foglalása, annak jóváhagyása</w:t>
      </w:r>
    </w:p>
    <w:p w14:paraId="79409851" w14:textId="77777777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7B62160E" w14:textId="22AE9FA7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9F4B9B2" w14:textId="77777777" w:rsidR="000947A2" w:rsidRDefault="000947A2" w:rsidP="00126917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EFCA8CA" w14:textId="1493234D" w:rsidR="000947A2" w:rsidRDefault="000947A2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Önöket arról, hogy a 2024. június 1. napjával hatályba lépett, </w:t>
      </w:r>
      <w:r>
        <w:rPr>
          <w:rFonts w:ascii="Garamond" w:hAnsi="Garamond"/>
          <w:i/>
          <w:iCs/>
        </w:rPr>
        <w:t xml:space="preserve">a pedagógusok teljesítményértékeléséről szóló 18/2024. (IV. </w:t>
      </w:r>
      <w:proofErr w:type="gramStart"/>
      <w:r>
        <w:rPr>
          <w:rFonts w:ascii="Garamond" w:hAnsi="Garamond"/>
          <w:i/>
          <w:iCs/>
        </w:rPr>
        <w:t>4. )</w:t>
      </w:r>
      <w:proofErr w:type="gramEnd"/>
      <w:r>
        <w:rPr>
          <w:rFonts w:ascii="Garamond" w:hAnsi="Garamond"/>
          <w:i/>
          <w:iCs/>
        </w:rPr>
        <w:t xml:space="preserve"> BM rendelet </w:t>
      </w:r>
      <w:r>
        <w:rPr>
          <w:rFonts w:ascii="Garamond" w:hAnsi="Garamond"/>
        </w:rPr>
        <w:t>(a továbbiakban: TÉR rend.</w:t>
      </w:r>
      <w:r w:rsidR="00A24998">
        <w:rPr>
          <w:rFonts w:ascii="Garamond" w:hAnsi="Garamond"/>
        </w:rPr>
        <w:t>), melyben foglaltak</w:t>
      </w:r>
      <w:r>
        <w:rPr>
          <w:rFonts w:ascii="Garamond" w:hAnsi="Garamond"/>
        </w:rPr>
        <w:t xml:space="preserve">  a pedagógusok új életpályájáról szóló 2023. évi LII. törvény (a továbbiakban: </w:t>
      </w:r>
      <w:proofErr w:type="spellStart"/>
      <w:r>
        <w:rPr>
          <w:rFonts w:ascii="Garamond" w:hAnsi="Garamond"/>
        </w:rPr>
        <w:t>Pútév</w:t>
      </w:r>
      <w:proofErr w:type="spellEnd"/>
      <w:r>
        <w:rPr>
          <w:rFonts w:ascii="Garamond" w:hAnsi="Garamond"/>
        </w:rPr>
        <w:t xml:space="preserve">.) 3. § 21. pontja </w:t>
      </w:r>
      <w:r w:rsidR="00A24998">
        <w:rPr>
          <w:rFonts w:ascii="Garamond" w:hAnsi="Garamond"/>
        </w:rPr>
        <w:t xml:space="preserve">eljárva, a </w:t>
      </w:r>
      <w:r w:rsidR="00A24998">
        <w:rPr>
          <w:rFonts w:ascii="Garamond" w:hAnsi="Garamond"/>
          <w:i/>
          <w:iCs/>
        </w:rPr>
        <w:t xml:space="preserve">munkáltatóra </w:t>
      </w:r>
      <w:r w:rsidR="00A24998">
        <w:rPr>
          <w:rFonts w:ascii="Garamond" w:hAnsi="Garamond"/>
        </w:rPr>
        <w:t xml:space="preserve">(az Alsó- Tisza-menti Többcélú Óvodák és Mini Bölcsődék) és az </w:t>
      </w:r>
      <w:r w:rsidR="00A24998">
        <w:rPr>
          <w:rFonts w:ascii="Garamond" w:hAnsi="Garamond"/>
          <w:i/>
          <w:iCs/>
        </w:rPr>
        <w:t xml:space="preserve">értékelendő személyre </w:t>
      </w:r>
      <w:r w:rsidR="00A24998">
        <w:rPr>
          <w:rFonts w:ascii="Garamond" w:hAnsi="Garamond"/>
        </w:rPr>
        <w:t>(óvoda pedagógus) terjed ki.</w:t>
      </w:r>
    </w:p>
    <w:p w14:paraId="56F8F958" w14:textId="63C395B2" w:rsidR="00A24998" w:rsidRDefault="00A24998" w:rsidP="00126917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teljesítményértékelés </w:t>
      </w:r>
      <w:r>
        <w:rPr>
          <w:rFonts w:ascii="Garamond" w:hAnsi="Garamond"/>
          <w:i/>
          <w:iCs/>
        </w:rPr>
        <w:t xml:space="preserve">elektronikus rendszer </w:t>
      </w:r>
      <w:r>
        <w:rPr>
          <w:rFonts w:ascii="Garamond" w:hAnsi="Garamond"/>
        </w:rPr>
        <w:t>alkalmazásával megy végre. Ez az informatikai rendszer szolgál</w:t>
      </w:r>
    </w:p>
    <w:p w14:paraId="73F29371" w14:textId="4951C2BD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A24998">
        <w:rPr>
          <w:rFonts w:ascii="Garamond" w:hAnsi="Garamond"/>
        </w:rPr>
        <w:t xml:space="preserve"> a teljesítményértékelés lebonyo</w:t>
      </w:r>
      <w:r>
        <w:rPr>
          <w:rFonts w:ascii="Garamond" w:hAnsi="Garamond"/>
        </w:rPr>
        <w:t>l</w:t>
      </w:r>
      <w:r w:rsidRPr="00A24998">
        <w:rPr>
          <w:rFonts w:ascii="Garamond" w:hAnsi="Garamond"/>
        </w:rPr>
        <w:t>ítására,</w:t>
      </w:r>
    </w:p>
    <w:p w14:paraId="431096C4" w14:textId="3B2A5ABE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rögzítésére,</w:t>
      </w:r>
    </w:p>
    <w:p w14:paraId="78631739" w14:textId="1082E240" w:rsidR="00A24998" w:rsidRDefault="00A24998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bevitt adatok továbbítására.</w:t>
      </w:r>
    </w:p>
    <w:p w14:paraId="7562762E" w14:textId="466C2FE6" w:rsidR="00A24998" w:rsidRDefault="00A24998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teljesítményértékelést a nevelési intézmény főigazgatója végzi, aki munkáját az intézmény fenntartója képviselője (</w:t>
      </w:r>
      <w:proofErr w:type="spellStart"/>
      <w:r>
        <w:rPr>
          <w:rFonts w:ascii="Garamond" w:hAnsi="Garamond"/>
        </w:rPr>
        <w:t>Atmöt</w:t>
      </w:r>
      <w:proofErr w:type="spellEnd"/>
      <w:r>
        <w:rPr>
          <w:rFonts w:ascii="Garamond" w:hAnsi="Garamond"/>
        </w:rPr>
        <w:t xml:space="preserve"> </w:t>
      </w:r>
      <w:r w:rsidR="00ED5DFF">
        <w:rPr>
          <w:rFonts w:ascii="Garamond" w:hAnsi="Garamond"/>
        </w:rPr>
        <w:t>Elnöke) értékeli, a 2024/2025. nevelési évben 2024. szeptember 1. napjától 2025. július 15. napjáig tartó teljesítményértékelési időszakra vonatkozóan</w:t>
      </w:r>
      <w:r w:rsidR="004000FF">
        <w:rPr>
          <w:rFonts w:ascii="Garamond" w:hAnsi="Garamond"/>
        </w:rPr>
        <w:t xml:space="preserve"> a </w:t>
      </w:r>
      <w:proofErr w:type="spellStart"/>
      <w:r w:rsidR="004000FF">
        <w:rPr>
          <w:rFonts w:ascii="Garamond" w:hAnsi="Garamond"/>
        </w:rPr>
        <w:t>PÚétv</w:t>
      </w:r>
      <w:proofErr w:type="spellEnd"/>
      <w:r w:rsidR="004000FF">
        <w:rPr>
          <w:rFonts w:ascii="Garamond" w:hAnsi="Garamond"/>
        </w:rPr>
        <w:t>. 160. § (7) bekezdése rendelkezésének megfelelve.</w:t>
      </w:r>
    </w:p>
    <w:p w14:paraId="604710DF" w14:textId="24BE7E78" w:rsidR="00ED5DFF" w:rsidRDefault="00ED5DFF" w:rsidP="0012691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értékelendő személy teljesítményét </w:t>
      </w:r>
    </w:p>
    <w:p w14:paraId="0352B35E" w14:textId="3D86381A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személyre szabott éves teljesítménycélok, valamint</w:t>
      </w:r>
    </w:p>
    <w:p w14:paraId="18C88E23" w14:textId="69A303E6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 feladatellátás egyes összetevőt egységes értékelési szempontok</w:t>
      </w:r>
    </w:p>
    <w:p w14:paraId="097551A2" w14:textId="796E6AD0" w:rsidR="00ED5DFF" w:rsidRDefault="00ED5DFF" w:rsidP="00126917">
      <w:pPr>
        <w:pStyle w:val="Listaszerbekezds"/>
        <w:spacing w:after="0" w:line="240" w:lineRule="auto"/>
        <w:ind w:left="142" w:right="284" w:hanging="142"/>
        <w:jc w:val="both"/>
        <w:rPr>
          <w:rFonts w:ascii="Garamond" w:hAnsi="Garamond"/>
        </w:rPr>
      </w:pPr>
      <w:r>
        <w:rPr>
          <w:rFonts w:ascii="Garamond" w:hAnsi="Garamond"/>
        </w:rPr>
        <w:t>alapján kell értékelni.</w:t>
      </w:r>
    </w:p>
    <w:p w14:paraId="774F2F31" w14:textId="1BDA6E3F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TÉR rendelet 1-3. melléklete tartalmazza azt a szempontrendszert, amelyet az érékelő vezetőnek szem előtt kell tartania. Összesen 100 pont adható, amely kategóriákat tekintve 4 részre bontható. </w:t>
      </w:r>
    </w:p>
    <w:p w14:paraId="72AF4B5D" w14:textId="4C04D7A0" w:rsidR="00ED5DFF" w:rsidRDefault="00ED5DFF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értékelt személy szempontjából </w:t>
      </w:r>
    </w:p>
    <w:p w14:paraId="1A526C92" w14:textId="469978A8" w:rsidR="00ED5DFF" w:rsidRDefault="00ED5DFF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kiemelt teljesítményszintű </w:t>
      </w:r>
      <w:r w:rsidR="00C81286">
        <w:rPr>
          <w:rFonts w:ascii="Garamond" w:hAnsi="Garamond"/>
          <w:i/>
          <w:iCs/>
        </w:rPr>
        <w:t xml:space="preserve">  </w:t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  <w:i/>
          <w:iCs/>
        </w:rPr>
        <w:tab/>
      </w:r>
      <w:r w:rsidR="00C81286">
        <w:rPr>
          <w:rFonts w:ascii="Garamond" w:hAnsi="Garamond"/>
        </w:rPr>
        <w:t>(100 pont 80 %-a),</w:t>
      </w:r>
    </w:p>
    <w:p w14:paraId="654FF490" w14:textId="5E983E19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átlagos teljesítményszintű  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(100 pont 50 %-a, vagy afölötti, de 80 % alatti),</w:t>
      </w:r>
    </w:p>
    <w:p w14:paraId="543BAD89" w14:textId="38E57A10" w:rsidR="00C81286" w:rsidRDefault="00C81286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fejlesztendő teljesítményszintű </w:t>
      </w:r>
      <w:r>
        <w:rPr>
          <w:rFonts w:ascii="Garamond" w:hAnsi="Garamond"/>
          <w:i/>
          <w:iCs/>
        </w:rPr>
        <w:tab/>
      </w:r>
      <w:r w:rsidR="00155405">
        <w:rPr>
          <w:rFonts w:ascii="Garamond" w:hAnsi="Garamond"/>
        </w:rPr>
        <w:t>(100 pont 50 %-a alatti)</w:t>
      </w:r>
    </w:p>
    <w:p w14:paraId="502EA681" w14:textId="2C8EEE1C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értékelés érhető el.</w:t>
      </w:r>
    </w:p>
    <w:p w14:paraId="0C379BCA" w14:textId="62D17A26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értelendő személy értékelését óvodában az adott év augusztus 15. napjáig kell elvégezni, melynek során az értékelő vezető az értékeléshez szükséges</w:t>
      </w:r>
    </w:p>
    <w:p w14:paraId="74F215E7" w14:textId="3C3C474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adatok összegyűjtése, áttekintése alapján </w:t>
      </w:r>
      <w:r>
        <w:rPr>
          <w:rFonts w:ascii="Garamond" w:hAnsi="Garamond"/>
          <w:i/>
          <w:iCs/>
        </w:rPr>
        <w:t>előzetes értékelési javaslatot készít, melyet ismertet az értékelt személlyel,</w:t>
      </w:r>
    </w:p>
    <w:p w14:paraId="08F0503C" w14:textId="44AF9D2E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 xml:space="preserve">az értékelő beszélgetést folytat az értékelt személlyel </w:t>
      </w:r>
      <w:r>
        <w:rPr>
          <w:rFonts w:ascii="Garamond" w:hAnsi="Garamond"/>
        </w:rPr>
        <w:t xml:space="preserve">és ez alapján </w:t>
      </w:r>
      <w:r>
        <w:rPr>
          <w:rFonts w:ascii="Garamond" w:hAnsi="Garamond"/>
          <w:i/>
          <w:iCs/>
        </w:rPr>
        <w:t>véglegesíti a pontszámot,</w:t>
      </w:r>
    </w:p>
    <w:p w14:paraId="17951AAA" w14:textId="7EF4C1F0" w:rsidR="00155405" w:rsidRP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teljesítményszintek szerint </w:t>
      </w:r>
      <w:r>
        <w:rPr>
          <w:rFonts w:ascii="Garamond" w:hAnsi="Garamond"/>
          <w:i/>
          <w:iCs/>
        </w:rPr>
        <w:t xml:space="preserve">besorolja az értékelendő személyeket </w:t>
      </w:r>
      <w:r>
        <w:rPr>
          <w:rFonts w:ascii="Garamond" w:hAnsi="Garamond"/>
        </w:rPr>
        <w:t xml:space="preserve">és dönt </w:t>
      </w:r>
      <w:r>
        <w:rPr>
          <w:rFonts w:ascii="Garamond" w:hAnsi="Garamond"/>
          <w:i/>
          <w:iCs/>
        </w:rPr>
        <w:t>illetmény-eltérítésről.</w:t>
      </w:r>
    </w:p>
    <w:p w14:paraId="1F5D9BE8" w14:textId="75F3F311" w:rsidR="00155405" w:rsidRDefault="00155405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megbeszélésen részt vesz:</w:t>
      </w:r>
    </w:p>
    <w:p w14:paraId="404F3B05" w14:textId="5FBFC961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vezető,</w:t>
      </w:r>
    </w:p>
    <w:p w14:paraId="40A03996" w14:textId="672A8107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értékelendő személy,</w:t>
      </w:r>
    </w:p>
    <w:p w14:paraId="22F3553A" w14:textId="3B2A24A4" w:rsidR="00155405" w:rsidRDefault="00155405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értékelő vezető által felkért közreműködő, továbbá</w:t>
      </w:r>
    </w:p>
    <w:p w14:paraId="6F409D90" w14:textId="3B4A61AE" w:rsidR="00155405" w:rsidRDefault="00C656C3" w:rsidP="00126917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az intézmény munkaközösségének vezetője.</w:t>
      </w:r>
    </w:p>
    <w:p w14:paraId="140DF5CA" w14:textId="7F790466" w:rsidR="00C656C3" w:rsidRDefault="00C656C3" w:rsidP="00126917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Az értékelési folyamatba bevonhatók az óvodás gyermekek szülői, akik véleményét figyelembe vehető az értékelő vezető. Az értékelendő személy tehet önértékelést, melyet az értékelő vezető mérlegel, majd a folyamat végén a véglegesített pontszámot, az értékelt személlyel való közlést követőn rögzíti a teljesítményértékelési elektronikus rendszerbe, melyet megküld az értékelt személy számára elektronikus küldemény formájában.</w:t>
      </w:r>
    </w:p>
    <w:p w14:paraId="36B3F95C" w14:textId="7D3CAB4C" w:rsidR="00BF542D" w:rsidRDefault="004000FF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>A nemzeti köznevelésről szóló 2011. évi CXC. törvény (</w:t>
      </w:r>
      <w:proofErr w:type="spellStart"/>
      <w:r>
        <w:rPr>
          <w:rFonts w:ascii="Garamond" w:hAnsi="Garamond"/>
        </w:rPr>
        <w:t>Nkt</w:t>
      </w:r>
      <w:proofErr w:type="spellEnd"/>
      <w:r>
        <w:rPr>
          <w:rFonts w:ascii="Garamond" w:hAnsi="Garamond"/>
        </w:rPr>
        <w:t xml:space="preserve">.) rendelkezéseit alapul-véve fokozott felelőssége van a nevelési intézmény igazgatójának, hiszen a Púétv. 75. § (1)-(2) bekezdésébe szedett feladatai közül a (2) bekezdés k) pontja utal a köznevelési foglalkoztatott éves teljesítménye értékeléséért. Ennek azért van nagy jelentősége, mert az értékelt személy </w:t>
      </w:r>
      <w:r>
        <w:rPr>
          <w:rFonts w:ascii="Garamond" w:hAnsi="Garamond"/>
          <w:i/>
          <w:iCs/>
        </w:rPr>
        <w:t>havi illetménye</w:t>
      </w:r>
      <w:r>
        <w:rPr>
          <w:rFonts w:ascii="Garamond" w:hAnsi="Garamond"/>
        </w:rPr>
        <w:t xml:space="preserve"> </w:t>
      </w:r>
      <w:r w:rsidR="004E1953">
        <w:rPr>
          <w:rFonts w:ascii="Garamond" w:hAnsi="Garamond"/>
          <w:i/>
          <w:iCs/>
        </w:rPr>
        <w:t xml:space="preserve">összege </w:t>
      </w:r>
      <w:r w:rsidR="004E1953">
        <w:rPr>
          <w:rFonts w:ascii="Garamond" w:hAnsi="Garamond"/>
        </w:rPr>
        <w:t xml:space="preserve">(Púétv. 98. § rendje szerint) illeszkedik a teljesítményértékeléshez. </w:t>
      </w:r>
    </w:p>
    <w:p w14:paraId="574408F9" w14:textId="11F2339E" w:rsidR="00BF542D" w:rsidRDefault="002E2232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Fontos </w:t>
      </w:r>
      <w:r w:rsidR="004E1953">
        <w:rPr>
          <w:rFonts w:ascii="Garamond" w:hAnsi="Garamond"/>
        </w:rPr>
        <w:t xml:space="preserve">rögzíteni, hogy </w:t>
      </w:r>
      <w:proofErr w:type="gramStart"/>
      <w:r w:rsidR="004E1953">
        <w:rPr>
          <w:rFonts w:ascii="Garamond" w:hAnsi="Garamond"/>
        </w:rPr>
        <w:t>a</w:t>
      </w:r>
      <w:proofErr w:type="gramEnd"/>
      <w:r w:rsidR="004E1953">
        <w:rPr>
          <w:rFonts w:ascii="Garamond" w:hAnsi="Garamond"/>
        </w:rPr>
        <w:t xml:space="preserve"> érvényesítendő illetménysávon belül -a teljesítményértékelés eredménye alapján- meghatározott havi illetmény összegét alacsonyabb összegben nem határozhatja meg az intézmény igazgatója.</w:t>
      </w:r>
    </w:p>
    <w:p w14:paraId="285AD731" w14:textId="77777777" w:rsidR="00BF542D" w:rsidRDefault="00BF542D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180315F2" w14:textId="77777777" w:rsidR="00BF542D" w:rsidRDefault="00BF542D" w:rsidP="006E5031">
      <w:pPr>
        <w:pStyle w:val="Listaszerbekezds"/>
        <w:spacing w:after="0" w:line="240" w:lineRule="auto"/>
        <w:ind w:left="0" w:right="284"/>
        <w:jc w:val="both"/>
        <w:rPr>
          <w:rFonts w:ascii="Garamond" w:hAnsi="Garamond"/>
        </w:rPr>
      </w:pPr>
    </w:p>
    <w:p w14:paraId="4D26712A" w14:textId="77777777" w:rsidR="003B6FB1" w:rsidRDefault="003B6FB1" w:rsidP="003B6FB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59932699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2E6B3B66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422E3BA2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15E37AA0" w14:textId="77777777" w:rsidR="003B6FB1" w:rsidRDefault="003B6FB1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186EF084" w14:textId="77777777" w:rsidR="00BF542D" w:rsidRDefault="00BF542D" w:rsidP="006E5031">
      <w:pPr>
        <w:pStyle w:val="Listaszerbekezds"/>
        <w:spacing w:after="0" w:line="240" w:lineRule="auto"/>
        <w:ind w:left="0" w:right="284"/>
        <w:jc w:val="center"/>
        <w:rPr>
          <w:rFonts w:ascii="Garamond" w:hAnsi="Garamond"/>
          <w:b/>
          <w:bCs/>
        </w:rPr>
      </w:pPr>
    </w:p>
    <w:p w14:paraId="74860070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4D3135C7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49DB2327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1AB8FCEF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442682C7" w14:textId="77777777" w:rsidR="003B6FB1" w:rsidRDefault="003B6FB1" w:rsidP="006E5031">
      <w:pPr>
        <w:spacing w:after="0" w:line="240" w:lineRule="auto"/>
        <w:ind w:right="284"/>
        <w:jc w:val="both"/>
        <w:rPr>
          <w:rFonts w:ascii="Garamond" w:hAnsi="Garamond"/>
        </w:rPr>
      </w:pPr>
    </w:p>
    <w:p w14:paraId="2DC37BC5" w14:textId="45CC27FA" w:rsidR="00E140FD" w:rsidRDefault="00BF542D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Fonts w:ascii="Garamond" w:hAnsi="Garamond"/>
        </w:rPr>
        <w:t xml:space="preserve">A tárgyi előterjesztéshez csatolom az </w:t>
      </w:r>
      <w:r>
        <w:rPr>
          <w:rFonts w:ascii="Garamond" w:hAnsi="Garamond"/>
          <w:b/>
          <w:bCs/>
        </w:rPr>
        <w:t>Alsó- Tisza-menti Többcélú Óvodák és Mini Bölcsődék teljesítményértékelési szabályzatát</w:t>
      </w:r>
      <w:r>
        <w:rPr>
          <w:rFonts w:ascii="Garamond" w:hAnsi="Garamond"/>
        </w:rPr>
        <w:t>, amely az intézmény</w:t>
      </w:r>
      <w:r w:rsidR="006F2E1F">
        <w:rPr>
          <w:rFonts w:ascii="Garamond" w:hAnsi="Garamond"/>
        </w:rPr>
        <w:t>ben</w:t>
      </w:r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Csanyteleki</w:t>
      </w:r>
      <w:proofErr w:type="spellEnd"/>
      <w:r>
        <w:rPr>
          <w:rFonts w:ascii="Garamond" w:hAnsi="Garamond"/>
        </w:rPr>
        <w:t xml:space="preserve"> és Felgyői óvodák) pedagógus munkakörben </w:t>
      </w:r>
      <w:proofErr w:type="gramStart"/>
      <w:r w:rsidRPr="006F2E1F">
        <w:rPr>
          <w:rFonts w:ascii="Garamond" w:hAnsi="Garamond"/>
        </w:rPr>
        <w:t xml:space="preserve">foglalkoztatott  </w:t>
      </w:r>
      <w:r w:rsidR="00B8500F" w:rsidRPr="006F2E1F">
        <w:rPr>
          <w:rFonts w:ascii="Garamond" w:hAnsi="Garamond"/>
        </w:rPr>
        <w:t>és</w:t>
      </w:r>
      <w:proofErr w:type="gramEnd"/>
      <w:r w:rsidR="00B8500F">
        <w:rPr>
          <w:rFonts w:ascii="Garamond" w:hAnsi="Garamond"/>
          <w:b/>
          <w:bCs/>
        </w:rPr>
        <w:t xml:space="preserve"> </w:t>
      </w:r>
      <w:r w:rsidRPr="00B8500F">
        <w:rPr>
          <w:rFonts w:ascii="Times New Roman" w:hAnsi="Times New Roman" w:cs="Times New Roman"/>
        </w:rPr>
        <w:t xml:space="preserve">pedagógus </w:t>
      </w:r>
      <w:r w:rsidRPr="00B8500F">
        <w:rPr>
          <w:rFonts w:ascii="Garamond" w:hAnsi="Garamond" w:cs="Times New Roman"/>
        </w:rPr>
        <w:t>diplomával</w:t>
      </w:r>
      <w:r w:rsidRPr="00BF542D">
        <w:rPr>
          <w:rFonts w:ascii="Garamond" w:hAnsi="Garamond" w:cs="Times New Roman"/>
        </w:rPr>
        <w:t xml:space="preserve"> rendelkező NOKS-os munkavállalóra terjed</w:t>
      </w:r>
      <w:r w:rsidR="00B8500F">
        <w:rPr>
          <w:rFonts w:ascii="Garamond" w:hAnsi="Garamond" w:cs="Times New Roman"/>
        </w:rPr>
        <w:t xml:space="preserve"> ki</w:t>
      </w:r>
      <w:r w:rsidRPr="00BF542D">
        <w:rPr>
          <w:rFonts w:ascii="Garamond" w:hAnsi="Garamond" w:cs="Times New Roman"/>
        </w:rPr>
        <w:t>.</w:t>
      </w:r>
      <w:r w:rsidR="00E140FD">
        <w:rPr>
          <w:rFonts w:ascii="Garamond" w:hAnsi="Garamond" w:cs="Times New Roman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munkáltató a vele jogviszonyban álló értékelendő személyek teljesítményét e szabályzat szerint értékeli</w:t>
      </w:r>
      <w:r w:rsidR="00E140FD" w:rsidRPr="00E140FD">
        <w:rPr>
          <w:rFonts w:ascii="Garamond" w:hAnsi="Garamond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a Púétv. 98.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§ (3) bekezdésében meghatározott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i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lletmény-megállapítás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végrehajtás</w:t>
      </w:r>
      <w:r w:rsidR="006E5031">
        <w:rPr>
          <w:rStyle w:val="fontstyle21"/>
          <w:rFonts w:ascii="Garamond" w:hAnsi="Garamond" w:cs="Times New Roman"/>
          <w:sz w:val="22"/>
          <w:szCs w:val="22"/>
        </w:rPr>
        <w:t xml:space="preserve">a </w:t>
      </w:r>
      <w:r w:rsidR="00E140FD" w:rsidRPr="00E140FD">
        <w:rPr>
          <w:rStyle w:val="fontstyle21"/>
          <w:rFonts w:ascii="Garamond" w:hAnsi="Garamond" w:cs="Times New Roman"/>
          <w:sz w:val="22"/>
          <w:szCs w:val="22"/>
        </w:rPr>
        <w:t>érdekében.</w:t>
      </w:r>
      <w:r w:rsidR="00E140FD" w:rsidRPr="00E140FD">
        <w:rPr>
          <w:rFonts w:ascii="Garamond" w:hAnsi="Garamond"/>
        </w:rPr>
        <w:br/>
      </w:r>
      <w:r w:rsidR="006E5031">
        <w:rPr>
          <w:rStyle w:val="fontstyle01"/>
          <w:rFonts w:ascii="Garamond" w:hAnsi="Garamond"/>
          <w:b w:val="0"/>
          <w:sz w:val="22"/>
          <w:szCs w:val="22"/>
        </w:rPr>
        <w:t>A tárgyi szabályzatot az érintett óvodák nevelő-testületei, a szülők fóruma is véleményezi és ennek ismeretében a Társulás Társulási Tanácsa hagyja jóvá.</w:t>
      </w:r>
    </w:p>
    <w:p w14:paraId="23B4622E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 xml:space="preserve">A fent leírtakra tekintettel kezdeményezem a tárgyi előterjesztésben, annak határozati javaslatában, továbbá az </w:t>
      </w:r>
      <w:proofErr w:type="gramStart"/>
      <w:r>
        <w:rPr>
          <w:rStyle w:val="fontstyle01"/>
          <w:rFonts w:ascii="Garamond" w:hAnsi="Garamond"/>
          <w:b w:val="0"/>
          <w:sz w:val="22"/>
          <w:szCs w:val="22"/>
        </w:rPr>
        <w:t>előterjesztéshez  1.</w:t>
      </w:r>
      <w:proofErr w:type="gramEnd"/>
      <w:r>
        <w:rPr>
          <w:rStyle w:val="fontstyle01"/>
          <w:rFonts w:ascii="Garamond" w:hAnsi="Garamond"/>
          <w:b w:val="0"/>
          <w:sz w:val="22"/>
          <w:szCs w:val="22"/>
        </w:rPr>
        <w:t>) mellékletként csatolt szabályzatban foglaltak megvitatását és változtatás nélküli elfogadását.</w:t>
      </w:r>
    </w:p>
    <w:p w14:paraId="2E6979D7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5A5CF79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>C s a n y t e l e k, 2024. augusztus 14.</w:t>
      </w:r>
    </w:p>
    <w:p w14:paraId="2C740E7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D6FC605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Tisztelettel:</w:t>
      </w:r>
    </w:p>
    <w:p w14:paraId="02D0A646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54F5C7BA" w14:textId="77777777" w:rsid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>................................................................</w:t>
      </w:r>
    </w:p>
    <w:p w14:paraId="3085635F" w14:textId="683DC311" w:rsidR="006E5031" w:rsidRPr="006E5031" w:rsidRDefault="006E5031" w:rsidP="006E5031">
      <w:pPr>
        <w:spacing w:after="0" w:line="240" w:lineRule="auto"/>
        <w:ind w:right="284"/>
        <w:jc w:val="both"/>
        <w:rPr>
          <w:rStyle w:val="fontstyle01"/>
          <w:rFonts w:ascii="Garamond" w:hAnsi="Garamond"/>
          <w:b w:val="0"/>
          <w:sz w:val="22"/>
          <w:szCs w:val="22"/>
        </w:rPr>
      </w:pP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</w:r>
      <w:r>
        <w:rPr>
          <w:rStyle w:val="fontstyle01"/>
          <w:rFonts w:ascii="Garamond" w:hAnsi="Garamond"/>
          <w:b w:val="0"/>
          <w:sz w:val="22"/>
          <w:szCs w:val="22"/>
        </w:rPr>
        <w:tab/>
        <w:t xml:space="preserve">    Kató Pálné feladatellátó jegyző </w:t>
      </w:r>
    </w:p>
    <w:p w14:paraId="181AE1C7" w14:textId="5FDDE2FB" w:rsidR="006E5031" w:rsidRDefault="006E5031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4E644DE2" w14:textId="77777777" w:rsidR="006F2E1F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79066709" w14:textId="77777777" w:rsidR="006F2E1F" w:rsidRPr="006E5031" w:rsidRDefault="006F2E1F" w:rsidP="006E5031">
      <w:pPr>
        <w:spacing w:after="0" w:line="240" w:lineRule="auto"/>
        <w:ind w:right="284"/>
        <w:contextualSpacing/>
        <w:jc w:val="both"/>
        <w:rPr>
          <w:rStyle w:val="fontstyle01"/>
          <w:rFonts w:ascii="Garamond" w:hAnsi="Garamond"/>
          <w:b w:val="0"/>
          <w:sz w:val="22"/>
          <w:szCs w:val="22"/>
        </w:rPr>
      </w:pPr>
    </w:p>
    <w:p w14:paraId="2DA1ED81" w14:textId="3F700F01" w:rsidR="00BF542D" w:rsidRPr="00BF542D" w:rsidRDefault="00BF542D" w:rsidP="006E5031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38213D70" w14:textId="638346A7" w:rsidR="00BF542D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  <w:r>
        <w:rPr>
          <w:rFonts w:ascii="Garamond" w:hAnsi="Garamond" w:cs="Times New Roman"/>
          <w:b/>
          <w:bCs/>
          <w:u w:val="single"/>
        </w:rPr>
        <w:t>.../2024. (</w:t>
      </w:r>
      <w:proofErr w:type="gramStart"/>
      <w:r>
        <w:rPr>
          <w:rFonts w:ascii="Garamond" w:hAnsi="Garamond" w:cs="Times New Roman"/>
          <w:b/>
          <w:bCs/>
          <w:u w:val="single"/>
        </w:rPr>
        <w:t>VIII. ..</w:t>
      </w:r>
      <w:proofErr w:type="gramEnd"/>
      <w:r>
        <w:rPr>
          <w:rFonts w:ascii="Garamond" w:hAnsi="Garamond" w:cs="Times New Roman"/>
          <w:b/>
          <w:bCs/>
          <w:u w:val="single"/>
        </w:rPr>
        <w:t xml:space="preserve">) </w:t>
      </w:r>
      <w:proofErr w:type="spellStart"/>
      <w:r>
        <w:rPr>
          <w:rFonts w:ascii="Garamond" w:hAnsi="Garamond" w:cs="Times New Roman"/>
          <w:b/>
          <w:bCs/>
          <w:u w:val="single"/>
        </w:rPr>
        <w:t>Atmöt</w:t>
      </w:r>
      <w:proofErr w:type="spellEnd"/>
      <w:r>
        <w:rPr>
          <w:rFonts w:ascii="Garamond" w:hAnsi="Garamond" w:cs="Times New Roman"/>
          <w:b/>
          <w:bCs/>
          <w:u w:val="single"/>
        </w:rPr>
        <w:t xml:space="preserve"> határozat</w:t>
      </w:r>
    </w:p>
    <w:p w14:paraId="63380577" w14:textId="77777777" w:rsidR="00B96597" w:rsidRDefault="00B96597" w:rsidP="006E5031">
      <w:pPr>
        <w:spacing w:after="0" w:line="240" w:lineRule="auto"/>
        <w:ind w:right="284"/>
        <w:jc w:val="both"/>
        <w:rPr>
          <w:rFonts w:ascii="Garamond" w:hAnsi="Garamond" w:cs="Times New Roman"/>
          <w:b/>
          <w:bCs/>
          <w:u w:val="single"/>
        </w:rPr>
      </w:pPr>
    </w:p>
    <w:p w14:paraId="0E2BC92C" w14:textId="3F130DE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köznevelési intézmény</w:t>
      </w:r>
      <w:r w:rsidR="006F2E1F">
        <w:rPr>
          <w:rFonts w:ascii="Garamond" w:hAnsi="Garamond"/>
          <w:i/>
          <w:iCs/>
        </w:rPr>
        <w:t>ben</w:t>
      </w:r>
      <w:r>
        <w:rPr>
          <w:rFonts w:ascii="Garamond" w:hAnsi="Garamond"/>
          <w:i/>
          <w:iCs/>
        </w:rPr>
        <w:t xml:space="preserve"> (óvodák) foglalkozotti jogviszonyban állók teljesítményértékelése szabályozása, szabályzatba</w:t>
      </w:r>
    </w:p>
    <w:p w14:paraId="40D15DF3" w14:textId="7777777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ab/>
        <w:t>foglalása, annak jóváhagyása</w:t>
      </w:r>
    </w:p>
    <w:p w14:paraId="3B0DF943" w14:textId="77777777" w:rsidR="00B96597" w:rsidRDefault="00B96597" w:rsidP="00B96597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6652475" w14:textId="50A05EFE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Határozati   j a v a s l a t</w:t>
      </w:r>
    </w:p>
    <w:p w14:paraId="5FB324AE" w14:textId="77777777" w:rsidR="00B96597" w:rsidRDefault="00B96597" w:rsidP="00B96597">
      <w:pPr>
        <w:spacing w:after="0" w:line="240" w:lineRule="auto"/>
        <w:ind w:right="284"/>
        <w:jc w:val="center"/>
        <w:rPr>
          <w:rFonts w:ascii="Garamond" w:hAnsi="Garamond" w:cs="Times New Roman"/>
          <w:b/>
          <w:bCs/>
        </w:rPr>
      </w:pPr>
    </w:p>
    <w:p w14:paraId="0492D3BF" w14:textId="1B71D6B6" w:rsidR="00B96597" w:rsidRDefault="005D5706" w:rsidP="00B96597">
      <w:p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 w:cs="Times New Roman"/>
        </w:rPr>
        <w:t xml:space="preserve">Az Alsó- Tisza-menti Önkormányzati Társulás Társulási Tanácsa megtárgyalta </w:t>
      </w:r>
      <w:proofErr w:type="gramStart"/>
      <w:r>
        <w:rPr>
          <w:rFonts w:ascii="Garamond" w:hAnsi="Garamond" w:cs="Times New Roman"/>
        </w:rPr>
        <w:t xml:space="preserve">az </w:t>
      </w:r>
      <w:r>
        <w:rPr>
          <w:rFonts w:ascii="Garamond" w:hAnsi="Garamond"/>
        </w:rPr>
        <w:t xml:space="preserve"> Alsó</w:t>
      </w:r>
      <w:proofErr w:type="gramEnd"/>
      <w:r>
        <w:rPr>
          <w:rFonts w:ascii="Garamond" w:hAnsi="Garamond"/>
        </w:rPr>
        <w:t>- Tisza-menti Többcélú Óvodák és Mini Bölcsődék (a továbbiakban: intézmény) intézményében foglalkoztatottak teljesítményértékelésére vonatkozó jegyzői tájékoztatóban foglaltakat és</w:t>
      </w:r>
    </w:p>
    <w:p w14:paraId="79E99CFC" w14:textId="3134BA44" w:rsidR="005D5706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az </w:t>
      </w:r>
      <w:r w:rsidRPr="005D5706">
        <w:rPr>
          <w:rFonts w:ascii="Garamond" w:hAnsi="Garamond" w:cs="Times New Roman"/>
          <w:i/>
          <w:iCs/>
        </w:rPr>
        <w:t>előterjesztést,</w:t>
      </w:r>
      <w:r>
        <w:rPr>
          <w:rFonts w:ascii="Garamond" w:hAnsi="Garamond" w:cs="Times New Roman"/>
        </w:rPr>
        <w:t xml:space="preserve"> továbbá</w:t>
      </w:r>
    </w:p>
    <w:p w14:paraId="396BE1C0" w14:textId="77777777" w:rsidR="005D5706" w:rsidRPr="003B6FB1" w:rsidRDefault="005D5706" w:rsidP="005D5706">
      <w:pPr>
        <w:pStyle w:val="Listaszerbekezds"/>
        <w:numPr>
          <w:ilvl w:val="0"/>
          <w:numId w:val="2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 xml:space="preserve">az intézményben foglalkoztatott érintettekre kiterjedő </w:t>
      </w:r>
      <w:r w:rsidRPr="003B6FB1">
        <w:rPr>
          <w:rFonts w:ascii="Garamond" w:hAnsi="Garamond" w:cs="Times New Roman"/>
          <w:i/>
          <w:iCs/>
        </w:rPr>
        <w:t>teljesítményértértékelési szabályzatot</w:t>
      </w:r>
    </w:p>
    <w:p w14:paraId="7200F35C" w14:textId="6C229524" w:rsidR="005D5706" w:rsidRDefault="005D5706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  <w:r w:rsidRPr="003B6FB1">
        <w:rPr>
          <w:rFonts w:ascii="Garamond" w:hAnsi="Garamond" w:cs="Times New Roman"/>
        </w:rPr>
        <w:t>vál</w:t>
      </w:r>
      <w:r>
        <w:rPr>
          <w:rFonts w:ascii="Garamond" w:hAnsi="Garamond" w:cs="Times New Roman"/>
        </w:rPr>
        <w:t xml:space="preserve">toztatás nélkül </w:t>
      </w:r>
      <w:r>
        <w:rPr>
          <w:rFonts w:ascii="Garamond" w:hAnsi="Garamond" w:cs="Times New Roman"/>
          <w:b/>
          <w:bCs/>
        </w:rPr>
        <w:t xml:space="preserve">jóváhagyta. </w:t>
      </w:r>
      <w:r>
        <w:rPr>
          <w:rFonts w:ascii="Garamond" w:hAnsi="Garamond" w:cs="Times New Roman"/>
        </w:rPr>
        <w:t xml:space="preserve">Döntésénél figyelembe-vette az óvodák nevelő-testületei és szülői közösségei </w:t>
      </w:r>
      <w:r w:rsidR="001B7433">
        <w:rPr>
          <w:rFonts w:ascii="Garamond" w:hAnsi="Garamond" w:cs="Times New Roman"/>
        </w:rPr>
        <w:t>vonatkozó támogató véleményét.</w:t>
      </w:r>
    </w:p>
    <w:p w14:paraId="7E9D4DE5" w14:textId="77777777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</w:rPr>
      </w:pPr>
    </w:p>
    <w:p w14:paraId="7DFDA9D5" w14:textId="6FC2226F" w:rsidR="00651762" w:rsidRDefault="00651762" w:rsidP="005D5706">
      <w:pPr>
        <w:spacing w:after="0" w:line="240" w:lineRule="auto"/>
        <w:ind w:right="284"/>
        <w:jc w:val="both"/>
        <w:rPr>
          <w:rFonts w:ascii="Garamond" w:hAnsi="Garamond" w:cs="Times New Roman"/>
          <w:u w:val="single"/>
        </w:rPr>
      </w:pPr>
      <w:r>
        <w:rPr>
          <w:rFonts w:ascii="Garamond" w:hAnsi="Garamond" w:cs="Times New Roman"/>
          <w:u w:val="single"/>
        </w:rPr>
        <w:t>Határozatról értesítést kap:</w:t>
      </w:r>
    </w:p>
    <w:p w14:paraId="396978E4" w14:textId="19F5F6E6" w:rsidR="00651762" w:rsidRPr="00651762" w:rsidRDefault="00651762" w:rsidP="005D5706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Kató Pálné feladatellátó jegyző és általa</w:t>
      </w:r>
    </w:p>
    <w:p w14:paraId="4BE7B3D2" w14:textId="2D4B41E6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Alsó- Tisza-menti Önkormányzati Társulás Társulási Tanácsa Tagjai (Székhelyén)</w:t>
      </w:r>
    </w:p>
    <w:p w14:paraId="1B4679D4" w14:textId="11C33712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Alsó- Tisza-menti Többcélú Óvodák és Mini Bölcsődék Főigazgatója (Felgyő)</w:t>
      </w:r>
    </w:p>
    <w:p w14:paraId="54823E6D" w14:textId="3446EB81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Erhard Gyula </w:t>
      </w:r>
      <w:proofErr w:type="spellStart"/>
      <w:r>
        <w:rPr>
          <w:rFonts w:ascii="Garamond" w:hAnsi="Garamond" w:cs="Times New Roman"/>
        </w:rPr>
        <w:t>Atmöt</w:t>
      </w:r>
      <w:proofErr w:type="spellEnd"/>
      <w:r>
        <w:rPr>
          <w:rFonts w:ascii="Garamond" w:hAnsi="Garamond" w:cs="Times New Roman"/>
        </w:rPr>
        <w:t xml:space="preserve"> Elnöke, Csanytelek Község Önkormányzata Polgármestere</w:t>
      </w:r>
    </w:p>
    <w:p w14:paraId="0128E8BC" w14:textId="713ADE37" w:rsidR="00651762" w:rsidRDefault="00651762" w:rsidP="00651762">
      <w:pPr>
        <w:pStyle w:val="Listaszerbekezds"/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Irattár</w:t>
      </w:r>
    </w:p>
    <w:sectPr w:rsidR="00651762" w:rsidSect="003B6FB1">
      <w:pgSz w:w="11906" w:h="16838"/>
      <w:pgMar w:top="426" w:right="707" w:bottom="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3FC"/>
    <w:multiLevelType w:val="hybridMultilevel"/>
    <w:tmpl w:val="A6A0E672"/>
    <w:lvl w:ilvl="0" w:tplc="3B6AA418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3856C5"/>
    <w:multiLevelType w:val="hybridMultilevel"/>
    <w:tmpl w:val="84B22FFE"/>
    <w:lvl w:ilvl="0" w:tplc="756E8C6C">
      <w:start w:val="202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593941">
    <w:abstractNumId w:val="1"/>
  </w:num>
  <w:num w:numId="2" w16cid:durableId="154822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7A2"/>
    <w:rsid w:val="000947A2"/>
    <w:rsid w:val="00126917"/>
    <w:rsid w:val="00155405"/>
    <w:rsid w:val="001B7433"/>
    <w:rsid w:val="002E2232"/>
    <w:rsid w:val="003B6FB1"/>
    <w:rsid w:val="004000FF"/>
    <w:rsid w:val="004E1953"/>
    <w:rsid w:val="005406D0"/>
    <w:rsid w:val="005D5706"/>
    <w:rsid w:val="00651762"/>
    <w:rsid w:val="006E5031"/>
    <w:rsid w:val="006F2E1F"/>
    <w:rsid w:val="007872CE"/>
    <w:rsid w:val="00A24998"/>
    <w:rsid w:val="00B8500F"/>
    <w:rsid w:val="00B96597"/>
    <w:rsid w:val="00BF542D"/>
    <w:rsid w:val="00C656C3"/>
    <w:rsid w:val="00C81286"/>
    <w:rsid w:val="00E140FD"/>
    <w:rsid w:val="00ED5DFF"/>
    <w:rsid w:val="00F7473F"/>
    <w:rsid w:val="00FB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3B3FF"/>
  <w15:chartTrackingRefBased/>
  <w15:docId w15:val="{2D476D28-13D6-4415-A124-C8C299CB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4998"/>
    <w:pPr>
      <w:ind w:left="720"/>
      <w:contextualSpacing/>
    </w:pPr>
  </w:style>
  <w:style w:type="character" w:customStyle="1" w:styleId="fontstyle01">
    <w:name w:val="fontstyle01"/>
    <w:basedOn w:val="Bekezdsalapbettpusa"/>
    <w:rsid w:val="00E140FD"/>
    <w:rPr>
      <w:rFonts w:ascii="MyriadPro-Bold" w:hAnsi="MyriadPro-Bold" w:hint="default"/>
      <w:b/>
      <w:bCs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Bekezdsalapbettpusa"/>
    <w:rsid w:val="00E140FD"/>
    <w:rPr>
      <w:rFonts w:ascii="MyriadPro-Regular" w:hAnsi="MyriadPro-Regular" w:hint="default"/>
      <w:b w:val="0"/>
      <w:bCs w:val="0"/>
      <w:i w:val="0"/>
      <w:iCs w:val="0"/>
      <w:color w:val="231F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756</Words>
  <Characters>5220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2024-08-14T08:36:00Z</dcterms:created>
  <dcterms:modified xsi:type="dcterms:W3CDTF">2024-08-15T06:49:00Z</dcterms:modified>
</cp:coreProperties>
</file>