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AE117" w14:textId="77777777" w:rsidR="004E1518" w:rsidRDefault="004E1518" w:rsidP="004E1518">
      <w:pPr>
        <w:jc w:val="both"/>
        <w:rPr>
          <w:rFonts w:ascii="Garamond" w:hAnsi="Garamond"/>
        </w:rPr>
      </w:pPr>
      <w:r w:rsidRPr="00987309">
        <w:rPr>
          <w:rFonts w:ascii="Monotype Corsiva" w:hAnsi="Monotype Corsiva"/>
          <w:b/>
          <w:noProof/>
          <w:sz w:val="28"/>
          <w:szCs w:val="28"/>
          <w:lang w:val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206785E" wp14:editId="5D448AAF">
                <wp:simplePos x="0" y="0"/>
                <wp:positionH relativeFrom="column">
                  <wp:posOffset>-215900</wp:posOffset>
                </wp:positionH>
                <wp:positionV relativeFrom="paragraph">
                  <wp:posOffset>-226060</wp:posOffset>
                </wp:positionV>
                <wp:extent cx="640080" cy="906780"/>
                <wp:effectExtent l="0" t="0" r="0" b="2540"/>
                <wp:wrapNone/>
                <wp:docPr id="454743587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06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39EA8F" w14:textId="77777777" w:rsidR="004E1518" w:rsidRDefault="004E1518" w:rsidP="004E1518">
                            <w:r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8EF9C3F" wp14:editId="3B49D456">
                                  <wp:extent cx="447675" cy="762000"/>
                                  <wp:effectExtent l="0" t="0" r="9525" b="0"/>
                                  <wp:docPr id="445182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06785E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-17pt;margin-top:-17.8pt;width:50.4pt;height:71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" o:allowincell="f" stroked="f">
                <v:textbox>
                  <w:txbxContent>
                    <w:p w14:paraId="7939EA8F" w14:textId="77777777" w:rsidR="004E1518" w:rsidRDefault="004E1518" w:rsidP="004E1518">
                      <w:r>
                        <w:rPr>
                          <w:rFonts w:ascii="Times New Roman" w:eastAsia="Calibri" w:hAnsi="Times New Roman"/>
                          <w:noProof/>
                          <w:sz w:val="20"/>
                        </w:rPr>
                        <w:drawing>
                          <wp:inline distT="0" distB="0" distL="0" distR="0" wp14:anchorId="18EF9C3F" wp14:editId="3B49D456">
                            <wp:extent cx="447675" cy="762000"/>
                            <wp:effectExtent l="0" t="0" r="9525" b="0"/>
                            <wp:docPr id="445182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noProof/>
          <w:sz w:val="28"/>
          <w:szCs w:val="28"/>
          <w:lang w:val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8941EE" wp14:editId="11B2FF96">
                <wp:simplePos x="0" y="0"/>
                <wp:positionH relativeFrom="column">
                  <wp:posOffset>5350510</wp:posOffset>
                </wp:positionH>
                <wp:positionV relativeFrom="paragraph">
                  <wp:posOffset>-131445</wp:posOffset>
                </wp:positionV>
                <wp:extent cx="730250" cy="812165"/>
                <wp:effectExtent l="1905" t="4445" r="1270" b="2540"/>
                <wp:wrapNone/>
                <wp:docPr id="1193866338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63AA9B" w14:textId="77777777" w:rsidR="004E1518" w:rsidRDefault="004E1518" w:rsidP="004E1518">
                            <w:r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0DA9029" wp14:editId="0BD96C42">
                                  <wp:extent cx="533400" cy="714375"/>
                                  <wp:effectExtent l="0" t="0" r="0" b="9525"/>
                                  <wp:docPr id="1066494228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8941EE" id="Szövegdoboz 2" o:spid="_x0000_s1027" type="#_x0000_t202" style="position:absolute;left:0;text-align:left;margin-left:421.3pt;margin-top:-10.3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" stroked="f">
                <v:textbox>
                  <w:txbxContent>
                    <w:p w14:paraId="1A63AA9B" w14:textId="77777777" w:rsidR="004E1518" w:rsidRDefault="004E1518" w:rsidP="004E1518">
                      <w:r>
                        <w:rPr>
                          <w:rFonts w:ascii="Times New Roman" w:eastAsia="Calibri" w:hAnsi="Times New Roman"/>
                          <w:noProof/>
                          <w:sz w:val="20"/>
                        </w:rPr>
                        <w:drawing>
                          <wp:inline distT="0" distB="0" distL="0" distR="0" wp14:anchorId="70DA9029" wp14:editId="0BD96C42">
                            <wp:extent cx="533400" cy="714375"/>
                            <wp:effectExtent l="0" t="0" r="0" b="9525"/>
                            <wp:docPr id="1066494228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53A0347" w14:textId="77777777" w:rsidR="004E1518" w:rsidRPr="00987309" w:rsidRDefault="004E1518" w:rsidP="004E1518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0D9C7F0E" w14:textId="77777777" w:rsidR="004E1518" w:rsidRPr="00987309" w:rsidRDefault="004E1518" w:rsidP="004E1518">
      <w:pPr>
        <w:spacing w:after="0" w:line="240" w:lineRule="auto"/>
        <w:contextualSpacing/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 xml:space="preserve">6647 Csanytelek, </w:t>
      </w:r>
      <w:proofErr w:type="spellStart"/>
      <w:r w:rsidRPr="00987309">
        <w:rPr>
          <w:rFonts w:ascii="Monotype Corsiva" w:hAnsi="Monotype Corsiva"/>
          <w:b/>
          <w:i/>
          <w:sz w:val="28"/>
          <w:szCs w:val="28"/>
        </w:rPr>
        <w:t>Volentér</w:t>
      </w:r>
      <w:proofErr w:type="spellEnd"/>
      <w:r w:rsidRPr="00987309">
        <w:rPr>
          <w:rFonts w:ascii="Monotype Corsiva" w:hAnsi="Monotype Corsiva"/>
          <w:b/>
          <w:i/>
          <w:sz w:val="28"/>
          <w:szCs w:val="28"/>
        </w:rPr>
        <w:t xml:space="preserve">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sz.</w:t>
      </w:r>
    </w:p>
    <w:p w14:paraId="2191AE86" w14:textId="2EF34E51" w:rsidR="00DD1777" w:rsidRPr="004E1518" w:rsidRDefault="004E1518" w:rsidP="004E1518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i/>
          <w:sz w:val="28"/>
          <w:szCs w:val="28"/>
        </w:rPr>
        <w:t xml:space="preserve">  </w:t>
      </w:r>
      <w:r w:rsidRPr="00987309">
        <w:rPr>
          <w:rFonts w:ascii="Monotype Corsiva" w:hAnsi="Monotype Corsiva"/>
          <w:b/>
          <w:i/>
          <w:sz w:val="28"/>
          <w:szCs w:val="28"/>
        </w:rPr>
        <w:sym w:font="Webdings" w:char="00C9"/>
      </w:r>
      <w:r w:rsidRPr="00987309">
        <w:rPr>
          <w:rFonts w:ascii="Monotype Corsiva" w:hAnsi="Monotype Corsiva"/>
          <w:b/>
          <w:i/>
          <w:sz w:val="28"/>
          <w:szCs w:val="28"/>
        </w:rPr>
        <w:t>:</w:t>
      </w:r>
      <w:r>
        <w:rPr>
          <w:rFonts w:ascii="Monotype Corsiva" w:hAnsi="Monotype Corsiva"/>
          <w:b/>
          <w:i/>
          <w:sz w:val="28"/>
          <w:szCs w:val="28"/>
        </w:rPr>
        <w:t xml:space="preserve"> 63/578-512, 06/20/3142365</w:t>
      </w:r>
      <w:r>
        <w:rPr>
          <w:rFonts w:ascii="Monotype Corsiva" w:hAnsi="Monotype Corsiva"/>
          <w:b/>
          <w:i/>
          <w:sz w:val="28"/>
          <w:szCs w:val="28"/>
        </w:rPr>
        <w:tab/>
        <w:t xml:space="preserve">       </w:t>
      </w:r>
      <w:r>
        <w:rPr>
          <w:rFonts w:ascii="Monotype Corsiva" w:hAnsi="Monotype Corsiva"/>
          <w:b/>
          <w:i/>
          <w:sz w:val="28"/>
          <w:szCs w:val="28"/>
        </w:rPr>
        <w:tab/>
      </w:r>
      <w:r w:rsidRPr="00987309">
        <w:rPr>
          <w:rFonts w:ascii="Monotype Corsiva" w:hAnsi="Monotype Corsiva"/>
          <w:b/>
          <w:i/>
          <w:sz w:val="28"/>
          <w:szCs w:val="28"/>
        </w:rPr>
        <w:t>Email: jegyzo@csanytelek.hu</w:t>
      </w:r>
    </w:p>
    <w:p w14:paraId="6CE111C9" w14:textId="7914F389" w:rsidR="00DD1777" w:rsidRPr="007904E0" w:rsidRDefault="00DD1777" w:rsidP="00DD1777">
      <w:pPr>
        <w:rPr>
          <w:rFonts w:ascii="Garamond" w:hAnsi="Garamond"/>
        </w:rPr>
      </w:pPr>
      <w:r w:rsidRPr="007904E0">
        <w:rPr>
          <w:rFonts w:ascii="Garamond" w:hAnsi="Garamond"/>
        </w:rPr>
        <w:t>CS/</w:t>
      </w:r>
      <w:r w:rsidR="003A24FB">
        <w:rPr>
          <w:rFonts w:ascii="Garamond" w:hAnsi="Garamond"/>
        </w:rPr>
        <w:t>1457</w:t>
      </w:r>
      <w:r w:rsidRPr="007904E0">
        <w:rPr>
          <w:rFonts w:ascii="Garamond" w:hAnsi="Garamond"/>
        </w:rPr>
        <w:t>-1/2023.</w:t>
      </w:r>
    </w:p>
    <w:p w14:paraId="11743453" w14:textId="77777777" w:rsidR="00DD1777" w:rsidRDefault="00DD1777" w:rsidP="00045258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320801A3" w14:textId="77777777" w:rsidR="00DD1777" w:rsidRDefault="00DD1777" w:rsidP="00045258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 2023. szeptemberi ülésére</w:t>
      </w:r>
    </w:p>
    <w:p w14:paraId="78338781" w14:textId="77777777" w:rsidR="00DD1777" w:rsidRDefault="00DD1777" w:rsidP="00045258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</w:p>
    <w:p w14:paraId="6BE25007" w14:textId="77777777" w:rsidR="00DD1777" w:rsidRDefault="00DD1777" w:rsidP="00045258">
      <w:pPr>
        <w:spacing w:after="0" w:line="240" w:lineRule="auto"/>
        <w:ind w:right="426"/>
        <w:contextualSpacing/>
        <w:jc w:val="both"/>
        <w:rPr>
          <w:rFonts w:ascii="Garamond" w:hAnsi="Garamond"/>
          <w:i/>
          <w:iCs/>
        </w:rPr>
      </w:pPr>
      <w:r w:rsidRPr="001972C6"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i/>
          <w:iCs/>
        </w:rPr>
        <w:t>Csanytelek község bűnmegelőzési stratégiája (2014.) felülvizsgálata (2023.)  jóváhagyása</w:t>
      </w:r>
    </w:p>
    <w:p w14:paraId="64251999" w14:textId="77777777" w:rsidR="00DD1777" w:rsidRDefault="00DD1777" w:rsidP="00045258">
      <w:pPr>
        <w:spacing w:after="0" w:line="240" w:lineRule="auto"/>
        <w:ind w:right="426"/>
        <w:contextualSpacing/>
        <w:jc w:val="both"/>
        <w:rPr>
          <w:rFonts w:ascii="Garamond" w:hAnsi="Garamond"/>
          <w:i/>
          <w:iCs/>
        </w:rPr>
      </w:pPr>
    </w:p>
    <w:p w14:paraId="7E53E290" w14:textId="77777777" w:rsidR="00DD1777" w:rsidRDefault="00DD1777" w:rsidP="00045258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7327A24C" w14:textId="77777777" w:rsidR="00DD1777" w:rsidRDefault="00DD1777" w:rsidP="00045258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</w:p>
    <w:p w14:paraId="528A44B4" w14:textId="2C2A29FE" w:rsidR="00DD1777" w:rsidRDefault="00DD1777" w:rsidP="0004525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Önöket arról, hogy több választási ciklussal ezelőtt, 2014. évben az akkor működő Képviselő-testület </w:t>
      </w:r>
      <w:r>
        <w:rPr>
          <w:rFonts w:ascii="Garamond" w:hAnsi="Garamond"/>
          <w:b/>
          <w:bCs/>
          <w:u w:val="single"/>
        </w:rPr>
        <w:t xml:space="preserve">67/2014. (XI. 28.) </w:t>
      </w:r>
      <w:proofErr w:type="spellStart"/>
      <w:r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 xml:space="preserve"> </w:t>
      </w:r>
      <w:r w:rsidRPr="000755FD">
        <w:rPr>
          <w:rFonts w:ascii="Garamond" w:hAnsi="Garamond"/>
          <w:b/>
          <w:bCs/>
        </w:rPr>
        <w:t>határozatával</w:t>
      </w:r>
      <w:r w:rsidR="000755FD">
        <w:rPr>
          <w:rFonts w:ascii="Garamond" w:hAnsi="Garamond"/>
          <w:b/>
          <w:bCs/>
        </w:rPr>
        <w:t xml:space="preserve"> </w:t>
      </w:r>
      <w:r w:rsidRPr="000755FD">
        <w:rPr>
          <w:rFonts w:ascii="Garamond" w:hAnsi="Garamond"/>
        </w:rPr>
        <w:t>hagyta</w:t>
      </w:r>
      <w:r>
        <w:rPr>
          <w:rFonts w:ascii="Garamond" w:hAnsi="Garamond"/>
        </w:rPr>
        <w:t xml:space="preserve"> jóvá </w:t>
      </w:r>
      <w:r>
        <w:rPr>
          <w:rFonts w:ascii="Garamond" w:hAnsi="Garamond"/>
          <w:i/>
          <w:iCs/>
        </w:rPr>
        <w:t>Csanytelek község bűnmegelőzési stratégiája (2014.) tervét</w:t>
      </w:r>
      <w:r>
        <w:rPr>
          <w:rFonts w:ascii="Garamond" w:hAnsi="Garamond"/>
        </w:rPr>
        <w:t xml:space="preserve">, melyet emlékeztetőjétől a tárgyi előterjesztéshez csatolok. Ebben a tervben foglaltak végrehajtásáról ejtek néhány szót, majd bővebben kifejtem az eredeti terv </w:t>
      </w:r>
      <w:r>
        <w:rPr>
          <w:rFonts w:ascii="Garamond" w:hAnsi="Garamond"/>
          <w:i/>
          <w:iCs/>
        </w:rPr>
        <w:t>korszerűsítésére vonatkozó kiegészítések tartalmazó javaslatot, melyet az eredeti tervbe beillesztve célszerű hatályba léptetni</w:t>
      </w:r>
      <w:r w:rsidR="000755FD">
        <w:rPr>
          <w:rFonts w:ascii="Garamond" w:hAnsi="Garamond"/>
          <w:i/>
          <w:iCs/>
        </w:rPr>
        <w:t xml:space="preserve">, </w:t>
      </w:r>
      <w:r w:rsidR="000755FD">
        <w:rPr>
          <w:rFonts w:ascii="Garamond" w:hAnsi="Garamond"/>
        </w:rPr>
        <w:t>2023. október 1. napjával.</w:t>
      </w:r>
      <w:r>
        <w:rPr>
          <w:rFonts w:ascii="Garamond" w:hAnsi="Garamond"/>
          <w:i/>
          <w:iCs/>
        </w:rPr>
        <w:t xml:space="preserve"> </w:t>
      </w:r>
    </w:p>
    <w:p w14:paraId="1D7A9A6A" w14:textId="2E4E2BC9" w:rsidR="00DD1777" w:rsidRDefault="00DD1777" w:rsidP="0004525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eredeti terv</w:t>
      </w:r>
      <w:r w:rsidR="000755FD">
        <w:rPr>
          <w:rFonts w:ascii="Garamond" w:hAnsi="Garamond"/>
        </w:rPr>
        <w:t xml:space="preserve"> a</w:t>
      </w:r>
      <w:r>
        <w:rPr>
          <w:rFonts w:ascii="Garamond" w:hAnsi="Garamond"/>
        </w:rPr>
        <w:t xml:space="preserve"> Nemzeti Bűnmegelőzési </w:t>
      </w:r>
      <w:proofErr w:type="gramStart"/>
      <w:r>
        <w:rPr>
          <w:rFonts w:ascii="Garamond" w:hAnsi="Garamond"/>
        </w:rPr>
        <w:t>Stratégiáról  (</w:t>
      </w:r>
      <w:proofErr w:type="gramEnd"/>
      <w:r>
        <w:rPr>
          <w:rFonts w:ascii="Garamond" w:hAnsi="Garamond"/>
        </w:rPr>
        <w:t>2013. – 2023.) szóló 1744/2013. (X. 17.) Korm. határozatba foglalt szabályozáson alapul</w:t>
      </w:r>
      <w:r w:rsidR="000755FD">
        <w:rPr>
          <w:rFonts w:ascii="Garamond" w:hAnsi="Garamond"/>
        </w:rPr>
        <w:t>t</w:t>
      </w:r>
      <w:r>
        <w:rPr>
          <w:rFonts w:ascii="Garamond" w:hAnsi="Garamond"/>
        </w:rPr>
        <w:t>, miszerint egy település közbiztonsági helyzete a helyi problémák összességéből adódik, ezért annak kezelése és a jogsértések megelőzése elősorban helyi összefogással valósulhat meg hatékonyan. A jogsértések visszaszorítása össztársadalmi igény és feladat, amelyben az állam és civil szervezetek együttműködésére van szükség. Az 1878/2021. (XII. 6.) Kormányhatározat fogalmazta meg az önkormányzatok közbiztonsági és bűnmegelőzési stratégiájának kidolgozására és annak felülvizsgálatára vonatkozó elvárását.</w:t>
      </w:r>
    </w:p>
    <w:p w14:paraId="590C9351" w14:textId="05F9FAE2" w:rsidR="000755FD" w:rsidRPr="000755FD" w:rsidRDefault="00DD1777" w:rsidP="0004525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Több olyan központi jogszabály is tartalmaz utalást, vagy konkrét feladat meghatározást akár a közbiztonság, akár a bűnmegelőzés körében. Ennek pontos gyűjteménye e tárgyi előterjesztés mellékleteként </w:t>
      </w:r>
      <w:proofErr w:type="gramStart"/>
      <w:r>
        <w:rPr>
          <w:rFonts w:ascii="Garamond" w:hAnsi="Garamond"/>
        </w:rPr>
        <w:t xml:space="preserve">csatolt </w:t>
      </w:r>
      <w:r>
        <w:rPr>
          <w:rFonts w:ascii="Garamond" w:hAnsi="Garamond"/>
          <w:i/>
          <w:iCs/>
        </w:rPr>
        <w:t xml:space="preserve"> módszertani</w:t>
      </w:r>
      <w:proofErr w:type="gramEnd"/>
      <w:r>
        <w:rPr>
          <w:rFonts w:ascii="Garamond" w:hAnsi="Garamond"/>
          <w:i/>
          <w:iCs/>
        </w:rPr>
        <w:t xml:space="preserve"> ajánlásban található meg. </w:t>
      </w:r>
      <w:r>
        <w:rPr>
          <w:rFonts w:ascii="Garamond" w:hAnsi="Garamond"/>
        </w:rPr>
        <w:t xml:space="preserve">Ebből egyet emelek ki, konkrétan a Magyarország helyi önkormányzatairól szóló 2011. évi CVXXXIX. törvény (a továbbiakban: </w:t>
      </w:r>
      <w:proofErr w:type="spellStart"/>
      <w:r>
        <w:rPr>
          <w:rFonts w:ascii="Garamond" w:hAnsi="Garamond"/>
        </w:rPr>
        <w:t>Mötv</w:t>
      </w:r>
      <w:proofErr w:type="spellEnd"/>
      <w:r>
        <w:rPr>
          <w:rFonts w:ascii="Garamond" w:hAnsi="Garamond"/>
        </w:rPr>
        <w:t xml:space="preserve">.) rendelkezését, miszerint a helyi önkormányzat ellátja e törvényben meghatározott kötelező és önként vállalt feladat- és hatásköröket. Az </w:t>
      </w:r>
      <w:proofErr w:type="spellStart"/>
      <w:r>
        <w:rPr>
          <w:rFonts w:ascii="Garamond" w:hAnsi="Garamond"/>
        </w:rPr>
        <w:t>Mötv</w:t>
      </w:r>
      <w:proofErr w:type="spellEnd"/>
      <w:r>
        <w:rPr>
          <w:rFonts w:ascii="Garamond" w:hAnsi="Garamond"/>
        </w:rPr>
        <w:t>. 13. § 17. pontja szerint az önkormányzat kötelező feladatai között szerepel a „közreműködés a település közbiztonságának biztosításában” meghatározás, melybe illeszkedik a fent írt Kormányhatározatba foglalt kötelezés szerint elkészített és a Képviselő-testület által jóváhagyott bűnmegelőzési stratégia.</w:t>
      </w:r>
      <w:r w:rsidR="000755FD">
        <w:rPr>
          <w:rFonts w:ascii="Garamond" w:hAnsi="Garamond"/>
        </w:rPr>
        <w:t xml:space="preserve"> Az </w:t>
      </w:r>
      <w:proofErr w:type="spellStart"/>
      <w:r w:rsidR="000755FD">
        <w:rPr>
          <w:rFonts w:ascii="Garamond" w:hAnsi="Garamond"/>
        </w:rPr>
        <w:t>Mötv</w:t>
      </w:r>
      <w:proofErr w:type="spellEnd"/>
      <w:r w:rsidR="000755FD">
        <w:rPr>
          <w:rFonts w:ascii="Garamond" w:hAnsi="Garamond"/>
        </w:rPr>
        <w:t xml:space="preserve">. 17. §-a </w:t>
      </w:r>
      <w:proofErr w:type="spellStart"/>
      <w:r w:rsidR="000755FD">
        <w:rPr>
          <w:rFonts w:ascii="Garamond" w:hAnsi="Garamond"/>
          <w:i/>
          <w:iCs/>
        </w:rPr>
        <w:t>a</w:t>
      </w:r>
      <w:proofErr w:type="spellEnd"/>
      <w:r w:rsidR="000755FD">
        <w:rPr>
          <w:rFonts w:ascii="Garamond" w:hAnsi="Garamond"/>
          <w:i/>
          <w:iCs/>
        </w:rPr>
        <w:t xml:space="preserve"> helyi közbiztonsággal kapcsolatos önkormányzati feladatokra </w:t>
      </w:r>
      <w:r w:rsidR="000755FD">
        <w:rPr>
          <w:rFonts w:ascii="Garamond" w:hAnsi="Garamond"/>
        </w:rPr>
        <w:t>vonatkozóan tartalmaz rendelkezéseket.</w:t>
      </w:r>
    </w:p>
    <w:p w14:paraId="434E2D35" w14:textId="517B0029" w:rsidR="00DD1777" w:rsidRDefault="00DD1777" w:rsidP="0004525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  <w:i/>
          <w:iCs/>
        </w:rPr>
        <w:t xml:space="preserve">A stratégiában megfogalmazott feladatok végrehajtását </w:t>
      </w:r>
      <w:r>
        <w:rPr>
          <w:rFonts w:ascii="Garamond" w:hAnsi="Garamond"/>
        </w:rPr>
        <w:t xml:space="preserve">több tényező is befolyásolta, így többek között az </w:t>
      </w:r>
      <w:proofErr w:type="gramStart"/>
      <w:r>
        <w:rPr>
          <w:rFonts w:ascii="Garamond" w:hAnsi="Garamond"/>
        </w:rPr>
        <w:t>nevelési.-</w:t>
      </w:r>
      <w:proofErr w:type="gramEnd"/>
      <w:r>
        <w:rPr>
          <w:rFonts w:ascii="Garamond" w:hAnsi="Garamond"/>
        </w:rPr>
        <w:t xml:space="preserve"> oktatási feladatok fenntartói körének megváltozása, jelesül a közoktatási intézmények, az </w:t>
      </w:r>
      <w:r w:rsidRPr="00964E1F">
        <w:rPr>
          <w:rFonts w:ascii="Garamond" w:hAnsi="Garamond"/>
          <w:i/>
          <w:iCs/>
        </w:rPr>
        <w:t>általános iskolák</w:t>
      </w:r>
      <w:r>
        <w:rPr>
          <w:rFonts w:ascii="Garamond" w:hAnsi="Garamond"/>
        </w:rPr>
        <w:t xml:space="preserve"> állam által felügyelt és létrehozott szervezet (KLIK) általi működtetése, melyre semmilyen ráhatással nem rendelkezik egyetlen önkormányzat sem. A </w:t>
      </w:r>
      <w:r w:rsidR="000755FD">
        <w:rPr>
          <w:rFonts w:ascii="Garamond" w:hAnsi="Garamond"/>
        </w:rPr>
        <w:t>Csongrádi, majd Hódmez</w:t>
      </w:r>
      <w:r w:rsidR="00963668">
        <w:rPr>
          <w:rFonts w:ascii="Garamond" w:hAnsi="Garamond"/>
        </w:rPr>
        <w:t xml:space="preserve">ővásárhelyi székhelyű KLIK vezetésével való </w:t>
      </w:r>
      <w:r>
        <w:rPr>
          <w:rFonts w:ascii="Garamond" w:hAnsi="Garamond"/>
        </w:rPr>
        <w:t xml:space="preserve">jó együttműködésnek köszönhetően viszont folyamatos a kapcsolattartás, melynek jó példája a </w:t>
      </w:r>
      <w:r>
        <w:rPr>
          <w:rFonts w:ascii="Garamond" w:hAnsi="Garamond"/>
          <w:i/>
          <w:iCs/>
        </w:rPr>
        <w:t xml:space="preserve">területi védőnői és iskolai védőnői feladatellátása </w:t>
      </w:r>
      <w:r>
        <w:rPr>
          <w:rFonts w:ascii="Garamond" w:hAnsi="Garamond"/>
        </w:rPr>
        <w:t xml:space="preserve"> során  eddig mindennapossá vált  </w:t>
      </w:r>
      <w:r w:rsidRPr="00964E1F">
        <w:rPr>
          <w:rFonts w:ascii="Garamond" w:hAnsi="Garamond"/>
          <w:i/>
          <w:iCs/>
        </w:rPr>
        <w:t xml:space="preserve">gyermek- és ifjúságvédelem  </w:t>
      </w:r>
      <w:r>
        <w:rPr>
          <w:rFonts w:ascii="Garamond" w:hAnsi="Garamond"/>
        </w:rPr>
        <w:t xml:space="preserve">keretében szervezett előadások, a rendőrség gyermekvédelmi feladatot ellátója által bemutató foglalkozás tartása, benne a drogprevenció, az áldozattá válás megelőzése, a családi kapcsolatok, benne a gyermekek veszélyeztetése, bántalmazása esetén igénybe-vehető szolgáltatások hozzáférhetőségének ismertetése. Erre sincs most már semmilyen befolyása az önkormányzatoknak, mert vonatkozó központi jogszabályokban foglaltakon túl, a védőnői szolgálatot felügyelő SZTE illetékes vezetője döntésén múlik az eddig jól bevált gyakorlat folyatása.  A fiatalok körében (az általános iskolában, óvodában) a bűnmegelőzés lehetőségeire </w:t>
      </w:r>
      <w:proofErr w:type="gramStart"/>
      <w:r>
        <w:rPr>
          <w:rFonts w:ascii="Garamond" w:hAnsi="Garamond"/>
        </w:rPr>
        <w:t>vonatkozó  feladatellátás</w:t>
      </w:r>
      <w:proofErr w:type="gramEnd"/>
      <w:r>
        <w:rPr>
          <w:rFonts w:ascii="Garamond" w:hAnsi="Garamond"/>
        </w:rPr>
        <w:t xml:space="preserve"> vitele, vagy megszüntetése az új fenntartó jogosítványa, mert az idén július 1. napjától szintén állami feladattá vált a védőnői feladat- és hatáskör felügyelete. </w:t>
      </w:r>
    </w:p>
    <w:p w14:paraId="29292BAA" w14:textId="623F6761" w:rsidR="00DD1777" w:rsidRDefault="00DD1777" w:rsidP="0004525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Fontos szerepet kap a bűnmegelőzés terület</w:t>
      </w:r>
      <w:r w:rsidR="00963668">
        <w:rPr>
          <w:rFonts w:ascii="Garamond" w:hAnsi="Garamond"/>
        </w:rPr>
        <w:t>én</w:t>
      </w:r>
      <w:r>
        <w:rPr>
          <w:rFonts w:ascii="Garamond" w:hAnsi="Garamond"/>
        </w:rPr>
        <w:t xml:space="preserve"> a településen működtetett </w:t>
      </w:r>
      <w:r>
        <w:rPr>
          <w:rFonts w:ascii="Garamond" w:hAnsi="Garamond"/>
          <w:i/>
          <w:iCs/>
        </w:rPr>
        <w:t>óvoda</w:t>
      </w:r>
      <w:r>
        <w:rPr>
          <w:rFonts w:ascii="Garamond" w:hAnsi="Garamond"/>
        </w:rPr>
        <w:t xml:space="preserve">, melynek fenntartását önkormányzatunk átadta Felgyői székhellyel 2013. évben az Alsó- Tisza-menti Önkormányzati Társulásnak. Az óvoda többcélú intézménnyé vált és 2020. szeptemberétől kialakított </w:t>
      </w:r>
      <w:r>
        <w:rPr>
          <w:rFonts w:ascii="Garamond" w:hAnsi="Garamond"/>
          <w:i/>
          <w:iCs/>
        </w:rPr>
        <w:t xml:space="preserve">mini bölcsőde </w:t>
      </w:r>
      <w:r>
        <w:rPr>
          <w:rFonts w:ascii="Garamond" w:hAnsi="Garamond"/>
        </w:rPr>
        <w:t>is Társulási fenntartásba került.</w:t>
      </w:r>
    </w:p>
    <w:p w14:paraId="4B8557ED" w14:textId="77777777" w:rsidR="009C6F49" w:rsidRDefault="00DD1777" w:rsidP="00045258">
      <w:pPr>
        <w:spacing w:after="0" w:line="240" w:lineRule="auto"/>
        <w:ind w:right="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Ennek azért van jelentősége, mert a Társulás Társulási Megállapodása tartalmazza a bűnmegelőzési stratégiában foglaltak végrehajtása során a helyi közbiztonság, a vagyon- és más értékek védelme érdekében a Csongrádi Rendőrkapitánysággal kötött együttműködést megállapodásban foglaltak végrehajtását. Ebben szerepel a </w:t>
      </w:r>
      <w:r>
        <w:rPr>
          <w:rFonts w:ascii="Garamond" w:hAnsi="Garamond"/>
          <w:i/>
          <w:iCs/>
        </w:rPr>
        <w:t>közbiztonság és a közrend fenntartása, a közrend megzavarásának megelőzése, a zavaró magatartás megakadályozása, a megzavart rend helyreállítása, az állampolgárok közösségeinek a közbiztonság javítására irányuló tevékenységek koordinálása érdekében teendő intézkedéseket (a tagönkormányzat</w:t>
      </w:r>
      <w:r w:rsidR="00963668">
        <w:rPr>
          <w:rFonts w:ascii="Garamond" w:hAnsi="Garamond"/>
          <w:i/>
          <w:iCs/>
        </w:rPr>
        <w:t>o</w:t>
      </w:r>
      <w:r>
        <w:rPr>
          <w:rFonts w:ascii="Garamond" w:hAnsi="Garamond"/>
          <w:i/>
          <w:iCs/>
        </w:rPr>
        <w:t>k bűnmegelőzési stratégiájában foglaltak szerint</w:t>
      </w:r>
      <w:r w:rsidR="00963668">
        <w:rPr>
          <w:rFonts w:ascii="Garamond" w:hAnsi="Garamond"/>
          <w:i/>
          <w:iCs/>
        </w:rPr>
        <w:t>)</w:t>
      </w:r>
      <w:r>
        <w:rPr>
          <w:rFonts w:ascii="Garamond" w:hAnsi="Garamond"/>
          <w:i/>
          <w:iCs/>
        </w:rPr>
        <w:t xml:space="preserve">, </w:t>
      </w:r>
      <w:r>
        <w:rPr>
          <w:rFonts w:ascii="Garamond" w:hAnsi="Garamond"/>
        </w:rPr>
        <w:t xml:space="preserve">a legfontosabb kitétel  </w:t>
      </w:r>
      <w:r>
        <w:rPr>
          <w:rFonts w:ascii="Garamond" w:hAnsi="Garamond"/>
          <w:i/>
          <w:iCs/>
        </w:rPr>
        <w:t xml:space="preserve">a Társulás székhely településén (Csanytelek község) foglalkoztatott közterület-felügyelő </w:t>
      </w:r>
      <w:r w:rsidR="00963668">
        <w:rPr>
          <w:rFonts w:ascii="Garamond" w:hAnsi="Garamond"/>
          <w:i/>
          <w:iCs/>
        </w:rPr>
        <w:t xml:space="preserve">végzettséggel rendelkező köztisztviselő </w:t>
      </w:r>
      <w:r>
        <w:rPr>
          <w:rFonts w:ascii="Garamond" w:hAnsi="Garamond"/>
          <w:i/>
          <w:iCs/>
        </w:rPr>
        <w:t xml:space="preserve">által </w:t>
      </w:r>
    </w:p>
    <w:p w14:paraId="4EF00732" w14:textId="77777777" w:rsidR="009C6F49" w:rsidRDefault="009C6F49" w:rsidP="00045258">
      <w:pPr>
        <w:spacing w:after="0" w:line="240" w:lineRule="auto"/>
        <w:ind w:right="426"/>
        <w:contextualSpacing/>
        <w:jc w:val="both"/>
        <w:rPr>
          <w:rFonts w:ascii="Garamond" w:hAnsi="Garamond"/>
          <w:i/>
          <w:iCs/>
        </w:rPr>
      </w:pPr>
    </w:p>
    <w:p w14:paraId="2B7CD155" w14:textId="558AF544" w:rsidR="00DD1777" w:rsidRDefault="00DD1777" w:rsidP="0004525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  <w:i/>
          <w:iCs/>
        </w:rPr>
        <w:lastRenderedPageBreak/>
        <w:t xml:space="preserve">ellátott térfigyelő kamera-rendszer ellenőrzése (Csanytelek – Tömörkény községek területén), </w:t>
      </w:r>
      <w:r>
        <w:rPr>
          <w:rFonts w:ascii="Garamond" w:hAnsi="Garamond"/>
        </w:rPr>
        <w:t>amely konkrét segítséget nyújt a bűnmegelőzés területén.</w:t>
      </w:r>
    </w:p>
    <w:p w14:paraId="6E7762AC" w14:textId="0623A1BF" w:rsidR="00DD1777" w:rsidRDefault="00DD1777" w:rsidP="0004525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Képviselő-testülete 9/2015. (VI. 24.) önkormányzati rendeletében szabályozta Csanytelek község területén a </w:t>
      </w:r>
      <w:r>
        <w:rPr>
          <w:rFonts w:ascii="Garamond" w:hAnsi="Garamond"/>
          <w:i/>
          <w:iCs/>
        </w:rPr>
        <w:t xml:space="preserve">közterületi térfigyelő rendszer működéséről </w:t>
      </w:r>
      <w:r>
        <w:rPr>
          <w:rFonts w:ascii="Garamond" w:hAnsi="Garamond"/>
        </w:rPr>
        <w:t xml:space="preserve">szóló rendeletében a </w:t>
      </w:r>
      <w:r w:rsidR="00963668">
        <w:rPr>
          <w:rFonts w:ascii="Garamond" w:hAnsi="Garamond"/>
        </w:rPr>
        <w:t xml:space="preserve">térfigyelő </w:t>
      </w:r>
      <w:r>
        <w:rPr>
          <w:rFonts w:ascii="Garamond" w:hAnsi="Garamond"/>
        </w:rPr>
        <w:t xml:space="preserve">kamerák elhelyezésének pontos behatárolását, a közterület-felügyelői végzettséggel rendelkező köztisztviselő jogait és kötelezettségeit, valamint a rögzített adatokhoz való hozzáférés szabályait, az illetékes Adatvédelmi hatóság jóváhagyásával. Az önkormányzati rendelet 2015. július 1. napjával lépett hatályba, melynek ismertté válásával leszűkült az a kör, amelyet a rendőrségnek figyelnie kell, mert az ismert bűnözők elkerülik a nyilvánosságra hozott térfigyelő kamarák környékét. Ennek jelentőségét az illetékes Csongrádi Rendőrkapitányság Vezetője évről- évre méltatja, mert a bűncselekmények felderítésében fontos szerepet kap a kamerák által rögzített felvételek megtekintése során nyert információ, amely az önkormányzat és a rendőrség közötti szoros együttműködés jó példája. A kamera rendszer folyamatos karbantartása az önkormányzat éves költségvetéséből biztosított, de a további fejlesztésekre, a technikai váltásokra, bővítésre központi, esetleg pályázati pénzből kell megoldást találni, mert erre helyi anyagi forrás nem áll rendelkezésre. A Társulás sem rendelkezik szabad pénzügyi forrással, így nem tud szerepet vállalni ebben a folyamatban. </w:t>
      </w:r>
    </w:p>
    <w:p w14:paraId="6C60CCC4" w14:textId="466825B0" w:rsidR="008F6C75" w:rsidRDefault="00DD1777" w:rsidP="0004525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Fontos említést tenni a </w:t>
      </w:r>
      <w:r>
        <w:rPr>
          <w:rFonts w:ascii="Garamond" w:hAnsi="Garamond"/>
          <w:i/>
          <w:iCs/>
        </w:rPr>
        <w:t xml:space="preserve">helyi Polgárőrség </w:t>
      </w:r>
      <w:r>
        <w:rPr>
          <w:rFonts w:ascii="Garamond" w:hAnsi="Garamond"/>
        </w:rPr>
        <w:t xml:space="preserve">által végzett feladatok település lakossága szempontjából való jelentőségéről, mert évek óta bevett gyakorlat a Rendőrség által meghatározott körben történő együttes járőrszolgálat adása, melynek elsődleges célja a bűnmegelőzés. A </w:t>
      </w:r>
      <w:r w:rsidR="008F6C75">
        <w:rPr>
          <w:rFonts w:ascii="Garamond" w:hAnsi="Garamond"/>
        </w:rPr>
        <w:t xml:space="preserve">helyi </w:t>
      </w:r>
      <w:proofErr w:type="gramStart"/>
      <w:r>
        <w:rPr>
          <w:rFonts w:ascii="Garamond" w:hAnsi="Garamond"/>
        </w:rPr>
        <w:t>Polgárőr</w:t>
      </w:r>
      <w:r w:rsidR="008F6C75">
        <w:rPr>
          <w:rFonts w:ascii="Garamond" w:hAnsi="Garamond"/>
        </w:rPr>
        <w:t xml:space="preserve">ség </w:t>
      </w:r>
      <w:r>
        <w:rPr>
          <w:rFonts w:ascii="Garamond" w:hAnsi="Garamond"/>
        </w:rPr>
        <w:t xml:space="preserve"> 202</w:t>
      </w:r>
      <w:r w:rsidR="008F6C75">
        <w:rPr>
          <w:rFonts w:ascii="Garamond" w:hAnsi="Garamond"/>
        </w:rPr>
        <w:t>1</w:t>
      </w:r>
      <w:r>
        <w:rPr>
          <w:rFonts w:ascii="Garamond" w:hAnsi="Garamond"/>
        </w:rPr>
        <w:t>.</w:t>
      </w:r>
      <w:proofErr w:type="gramEnd"/>
      <w:r>
        <w:rPr>
          <w:rFonts w:ascii="Garamond" w:hAnsi="Garamond"/>
        </w:rPr>
        <w:t xml:space="preserve"> év</w:t>
      </w:r>
      <w:r w:rsidR="008F6C75">
        <w:rPr>
          <w:rFonts w:ascii="Garamond" w:hAnsi="Garamond"/>
        </w:rPr>
        <w:t>végén</w:t>
      </w:r>
      <w:r>
        <w:rPr>
          <w:rFonts w:ascii="Garamond" w:hAnsi="Garamond"/>
        </w:rPr>
        <w:t xml:space="preserve"> szervezeti változáson ment át, kibővült az </w:t>
      </w:r>
      <w:r w:rsidRPr="00F9783B">
        <w:rPr>
          <w:rFonts w:ascii="Garamond" w:hAnsi="Garamond"/>
          <w:i/>
          <w:iCs/>
        </w:rPr>
        <w:t>Önkéntes Tűzoltó Egyesület</w:t>
      </w:r>
      <w:r>
        <w:rPr>
          <w:rFonts w:ascii="Garamond" w:hAnsi="Garamond"/>
        </w:rPr>
        <w:t xml:space="preserve"> szervezetével, így a lakosság körében újabb lehetőség nyílt az élet- és vagyonvédelem területén</w:t>
      </w:r>
      <w:r w:rsidR="008F6C75">
        <w:rPr>
          <w:rFonts w:ascii="Garamond" w:hAnsi="Garamond"/>
        </w:rPr>
        <w:t xml:space="preserve"> az épületek védelmé</w:t>
      </w:r>
      <w:r w:rsidR="00963668">
        <w:rPr>
          <w:rFonts w:ascii="Garamond" w:hAnsi="Garamond"/>
        </w:rPr>
        <w:t>re</w:t>
      </w:r>
      <w:r w:rsidR="008F6C75">
        <w:rPr>
          <w:rFonts w:ascii="Garamond" w:hAnsi="Garamond"/>
        </w:rPr>
        <w:t>, ami fokozza a lakosság biztonságérzetét.</w:t>
      </w:r>
      <w:r>
        <w:rPr>
          <w:rFonts w:ascii="Garamond" w:hAnsi="Garamond"/>
        </w:rPr>
        <w:t xml:space="preserve"> A feladatellátást segíti a szervezet számára megyei támogatással</w:t>
      </w:r>
      <w:r w:rsidR="00963668">
        <w:rPr>
          <w:rFonts w:ascii="Garamond" w:hAnsi="Garamond"/>
        </w:rPr>
        <w:t>, pályázaton</w:t>
      </w:r>
      <w:r>
        <w:rPr>
          <w:rFonts w:ascii="Garamond" w:hAnsi="Garamond"/>
        </w:rPr>
        <w:t xml:space="preserve"> elnyert terepjáró</w:t>
      </w:r>
      <w:r w:rsidR="00963668">
        <w:rPr>
          <w:rFonts w:ascii="Garamond" w:hAnsi="Garamond"/>
        </w:rPr>
        <w:t xml:space="preserve"> (Suzuki </w:t>
      </w:r>
      <w:proofErr w:type="spellStart"/>
      <w:r w:rsidR="008C2BFE">
        <w:rPr>
          <w:rFonts w:ascii="Garamond" w:hAnsi="Garamond"/>
        </w:rPr>
        <w:t>V</w:t>
      </w:r>
      <w:r w:rsidR="00963668">
        <w:rPr>
          <w:rFonts w:ascii="Garamond" w:hAnsi="Garamond"/>
        </w:rPr>
        <w:t>itara</w:t>
      </w:r>
      <w:proofErr w:type="spellEnd"/>
      <w:r w:rsidR="00963668">
        <w:rPr>
          <w:rFonts w:ascii="Garamond" w:hAnsi="Garamond"/>
        </w:rPr>
        <w:t>)</w:t>
      </w:r>
      <w:r>
        <w:rPr>
          <w:rFonts w:ascii="Garamond" w:hAnsi="Garamond"/>
        </w:rPr>
        <w:t xml:space="preserve"> használata. Az együttműködés</w:t>
      </w:r>
      <w:r w:rsidR="008F6C75">
        <w:rPr>
          <w:rFonts w:ascii="Garamond" w:hAnsi="Garamond"/>
        </w:rPr>
        <w:t>t</w:t>
      </w:r>
      <w:r>
        <w:rPr>
          <w:rFonts w:ascii="Garamond" w:hAnsi="Garamond"/>
        </w:rPr>
        <w:t xml:space="preserve"> segíti elő, hogy a helyben működő </w:t>
      </w:r>
      <w:r>
        <w:rPr>
          <w:rFonts w:ascii="Garamond" w:hAnsi="Garamond"/>
          <w:i/>
          <w:iCs/>
        </w:rPr>
        <w:t xml:space="preserve">rendőrőrsön </w:t>
      </w:r>
      <w:r>
        <w:rPr>
          <w:rFonts w:ascii="Garamond" w:hAnsi="Garamond"/>
        </w:rPr>
        <w:t>kapott helyet a Csanytelek Polgárőr és Önkéntes Tűzoltó Egyesület</w:t>
      </w:r>
      <w:r w:rsidR="00963668">
        <w:rPr>
          <w:rFonts w:ascii="Garamond" w:hAnsi="Garamond"/>
        </w:rPr>
        <w:t>, ahol</w:t>
      </w:r>
      <w:r w:rsidR="008F6C75">
        <w:rPr>
          <w:rFonts w:ascii="Garamond" w:hAnsi="Garamond"/>
        </w:rPr>
        <w:t xml:space="preserve"> 2 iroda használat</w:t>
      </w:r>
      <w:r w:rsidR="00963668">
        <w:rPr>
          <w:rFonts w:ascii="Garamond" w:hAnsi="Garamond"/>
        </w:rPr>
        <w:t>a biztosított számukra</w:t>
      </w:r>
      <w:r>
        <w:rPr>
          <w:rFonts w:ascii="Garamond" w:hAnsi="Garamond"/>
        </w:rPr>
        <w:t>,</w:t>
      </w:r>
      <w:r w:rsidR="00BB6B60">
        <w:rPr>
          <w:rFonts w:ascii="Garamond" w:hAnsi="Garamond"/>
        </w:rPr>
        <w:t xml:space="preserve"> továbbá 1 millió Ft értékben az önkormányzatunk költségvetése terhére vásárolt mobil-</w:t>
      </w:r>
      <w:r>
        <w:rPr>
          <w:rFonts w:ascii="Garamond" w:hAnsi="Garamond"/>
        </w:rPr>
        <w:t>garázsban tárolhatj</w:t>
      </w:r>
      <w:r w:rsidR="008C2BFE">
        <w:rPr>
          <w:rFonts w:ascii="Garamond" w:hAnsi="Garamond"/>
        </w:rPr>
        <w:t>ák</w:t>
      </w:r>
      <w:r>
        <w:rPr>
          <w:rFonts w:ascii="Garamond" w:hAnsi="Garamond"/>
        </w:rPr>
        <w:t xml:space="preserve"> a gépjárműveket, ami szintén a feladatellátás gyorsasága előnyét jelenti.</w:t>
      </w:r>
    </w:p>
    <w:p w14:paraId="28496677" w14:textId="0B778AB7" w:rsidR="008F6C75" w:rsidRDefault="0017741C" w:rsidP="0004525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szervezet működését felügyeli a </w:t>
      </w:r>
      <w:r>
        <w:rPr>
          <w:rFonts w:ascii="Garamond" w:hAnsi="Garamond"/>
          <w:i/>
          <w:iCs/>
        </w:rPr>
        <w:t>Szentesi Katasztrófavédelmi Kirendeltség Csongrádi Tűzoltó-parancsnoksága</w:t>
      </w:r>
      <w:r w:rsidR="008F6C75">
        <w:rPr>
          <w:rFonts w:ascii="Garamond" w:hAnsi="Garamond"/>
        </w:rPr>
        <w:t xml:space="preserve">, mely szervezet – hasonlóban a Csongrádi Rendőrkapitánysághoz – évente beszámol a </w:t>
      </w:r>
      <w:r w:rsidR="00BB6B60">
        <w:rPr>
          <w:rFonts w:ascii="Garamond" w:hAnsi="Garamond"/>
        </w:rPr>
        <w:t xml:space="preserve">Képviselő-testület előtt a </w:t>
      </w:r>
      <w:r w:rsidR="008F6C75">
        <w:rPr>
          <w:rFonts w:ascii="Garamond" w:hAnsi="Garamond"/>
        </w:rPr>
        <w:t xml:space="preserve">településen végzett tevékenységéről. </w:t>
      </w:r>
      <w:r w:rsidR="00BB6B60">
        <w:rPr>
          <w:rFonts w:ascii="Garamond" w:hAnsi="Garamond"/>
        </w:rPr>
        <w:t>Az elmúlt évben l</w:t>
      </w:r>
      <w:r w:rsidR="008F6C75">
        <w:rPr>
          <w:rFonts w:ascii="Garamond" w:hAnsi="Garamond"/>
        </w:rPr>
        <w:t>akossági tájékoztató kiadásával segítették a téli közlekedést, a fűtési szezonra való felkészülést tanácsadással, elsősorban a tűzesetek megelőzése érdekében mind a személy</w:t>
      </w:r>
      <w:r w:rsidR="00BB6B60">
        <w:rPr>
          <w:rFonts w:ascii="Garamond" w:hAnsi="Garamond"/>
        </w:rPr>
        <w:t>i</w:t>
      </w:r>
      <w:r w:rsidR="008F6C75">
        <w:rPr>
          <w:rFonts w:ascii="Garamond" w:hAnsi="Garamond"/>
        </w:rPr>
        <w:t xml:space="preserve"> sérülések, mind az épületekben keletkezhető károk megelőzése érdekében. Falunapokon évek óta rendszeresen részt-vesznek bemutatók tartásával, ami a lakosság körében népszerű, mert a veszélyhelyzetek elhárítása szemléltetésén túl, látványos elemeket hordoz.</w:t>
      </w:r>
    </w:p>
    <w:p w14:paraId="27DC65FE" w14:textId="0304F3E3" w:rsidR="00BB6B60" w:rsidRDefault="00BB6B60" w:rsidP="0004525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Nem elhanyagolható szempont, hogy településünkön is működőképesen rendelkezésre áll 50 fővel a </w:t>
      </w:r>
      <w:r>
        <w:rPr>
          <w:rFonts w:ascii="Garamond" w:hAnsi="Garamond"/>
          <w:i/>
          <w:iCs/>
        </w:rPr>
        <w:t xml:space="preserve">polgári védelmi szervezet, </w:t>
      </w:r>
      <w:r w:rsidR="00A530ED">
        <w:rPr>
          <w:rFonts w:ascii="Garamond" w:hAnsi="Garamond"/>
        </w:rPr>
        <w:t xml:space="preserve">melynek működésére vonatkozó előírásokat központi jogszabály mondja ki. Erre épül az ebbe a szervezetbe beosztott hadkötelesek köre, akik a települést veszélyeztető </w:t>
      </w:r>
      <w:r w:rsidR="00091E0B">
        <w:rPr>
          <w:rFonts w:ascii="Garamond" w:hAnsi="Garamond"/>
        </w:rPr>
        <w:t xml:space="preserve">- </w:t>
      </w:r>
      <w:r w:rsidR="00A530ED">
        <w:rPr>
          <w:rFonts w:ascii="Garamond" w:hAnsi="Garamond"/>
        </w:rPr>
        <w:t>pl. árvíz, vagy belvíz által okozott</w:t>
      </w:r>
      <w:r w:rsidR="00091E0B">
        <w:rPr>
          <w:rFonts w:ascii="Garamond" w:hAnsi="Garamond"/>
        </w:rPr>
        <w:t xml:space="preserve"> </w:t>
      </w:r>
      <w:proofErr w:type="gramStart"/>
      <w:r w:rsidR="00091E0B">
        <w:rPr>
          <w:rFonts w:ascii="Garamond" w:hAnsi="Garamond"/>
        </w:rPr>
        <w:t xml:space="preserve">- </w:t>
      </w:r>
      <w:r w:rsidR="00A530ED">
        <w:rPr>
          <w:rFonts w:ascii="Garamond" w:hAnsi="Garamond"/>
        </w:rPr>
        <w:t xml:space="preserve"> károk</w:t>
      </w:r>
      <w:proofErr w:type="gramEnd"/>
      <w:r w:rsidR="00A530ED">
        <w:rPr>
          <w:rFonts w:ascii="Garamond" w:hAnsi="Garamond"/>
        </w:rPr>
        <w:t xml:space="preserve"> megelőzésében vesznek részt. Ez a szervezet szintén a település lakossága biztonsága megóvására hivatott.</w:t>
      </w:r>
    </w:p>
    <w:p w14:paraId="05E42A94" w14:textId="015DF2F9" w:rsidR="00A530ED" w:rsidRPr="00A530ED" w:rsidRDefault="00A530ED" w:rsidP="0004525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polgárvédelmi szervezet működtetését </w:t>
      </w:r>
      <w:r w:rsidR="00091E0B">
        <w:rPr>
          <w:rFonts w:ascii="Garamond" w:hAnsi="Garamond"/>
        </w:rPr>
        <w:t xml:space="preserve">elősegítő </w:t>
      </w:r>
      <w:r>
        <w:rPr>
          <w:rFonts w:ascii="Garamond" w:hAnsi="Garamond"/>
        </w:rPr>
        <w:t>adminisztrációs tevékenység</w:t>
      </w:r>
      <w:r w:rsidR="00091E0B">
        <w:rPr>
          <w:rFonts w:ascii="Garamond" w:hAnsi="Garamond"/>
        </w:rPr>
        <w:t>e</w:t>
      </w:r>
      <w:r>
        <w:rPr>
          <w:rFonts w:ascii="Garamond" w:hAnsi="Garamond"/>
        </w:rPr>
        <w:t xml:space="preserve">t a hivatal köztisztviselője </w:t>
      </w:r>
      <w:r>
        <w:rPr>
          <w:rFonts w:ascii="Garamond" w:hAnsi="Garamond"/>
          <w:i/>
          <w:iCs/>
        </w:rPr>
        <w:t>közbiztonsági referensként</w:t>
      </w:r>
      <w:r w:rsidR="008C2BFE">
        <w:rPr>
          <w:rFonts w:ascii="Garamond" w:hAnsi="Garamond"/>
          <w:i/>
          <w:iCs/>
        </w:rPr>
        <w:t xml:space="preserve"> végzi</w:t>
      </w:r>
      <w:r>
        <w:rPr>
          <w:rFonts w:ascii="Garamond" w:hAnsi="Garamond"/>
        </w:rPr>
        <w:t>, aki</w:t>
      </w:r>
      <w:r w:rsidR="00091E0B">
        <w:rPr>
          <w:rFonts w:ascii="Garamond" w:hAnsi="Garamond"/>
        </w:rPr>
        <w:t>nek</w:t>
      </w:r>
      <w:r>
        <w:rPr>
          <w:rFonts w:ascii="Garamond" w:hAnsi="Garamond"/>
        </w:rPr>
        <w:t xml:space="preserve"> további feladata az ár- és belvízvédelmi tervek naprakészségének biztosítása. </w:t>
      </w:r>
    </w:p>
    <w:p w14:paraId="7511548C" w14:textId="5DDAA71A" w:rsidR="00DD1777" w:rsidRPr="0017741C" w:rsidRDefault="008F6C75" w:rsidP="0004525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14:paraId="34E566A3" w14:textId="62E86CE7" w:rsidR="00DD1777" w:rsidRDefault="00DD1777" w:rsidP="0004525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Szintén fontos szerepel vállalnak a település közigazgatási területén működő helyi </w:t>
      </w:r>
      <w:r>
        <w:rPr>
          <w:rFonts w:ascii="Garamond" w:hAnsi="Garamond"/>
          <w:i/>
          <w:iCs/>
        </w:rPr>
        <w:t>Vadásztársaságok</w:t>
      </w:r>
      <w:r>
        <w:rPr>
          <w:rFonts w:ascii="Garamond" w:hAnsi="Garamond"/>
        </w:rPr>
        <w:t xml:space="preserve">, az ott foglalkoztatott </w:t>
      </w:r>
      <w:r>
        <w:rPr>
          <w:rFonts w:ascii="Garamond" w:hAnsi="Garamond"/>
          <w:i/>
          <w:iCs/>
        </w:rPr>
        <w:t>hivatásos vadászok</w:t>
      </w:r>
      <w:r>
        <w:rPr>
          <w:rFonts w:ascii="Garamond" w:hAnsi="Garamond"/>
        </w:rPr>
        <w:t>, akik tevékenyen részt vállalnak a település közbiztonsága és a bűnmegelőzés</w:t>
      </w:r>
      <w:r w:rsidR="00285A4E">
        <w:rPr>
          <w:rFonts w:ascii="Garamond" w:hAnsi="Garamond"/>
        </w:rPr>
        <w:t xml:space="preserve">i </w:t>
      </w:r>
      <w:r>
        <w:rPr>
          <w:rFonts w:ascii="Garamond" w:hAnsi="Garamond"/>
        </w:rPr>
        <w:t xml:space="preserve">feladatellátásában. </w:t>
      </w:r>
    </w:p>
    <w:p w14:paraId="03D36250" w14:textId="77777777" w:rsidR="00285A4E" w:rsidRDefault="00285A4E" w:rsidP="0004525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5F9F44B8" w14:textId="77777777" w:rsidR="00DD1777" w:rsidRDefault="00DD1777" w:rsidP="0004525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Önkormányzatunk Képviselő-testülete a 23/2012. (XI. 16.) önkormányzati rendeletével szabályozta </w:t>
      </w:r>
      <w:r>
        <w:rPr>
          <w:rFonts w:ascii="Garamond" w:hAnsi="Garamond"/>
          <w:i/>
          <w:iCs/>
        </w:rPr>
        <w:t xml:space="preserve">a helyi civil szervezetek pénzügyi támogatása rendjét. </w:t>
      </w:r>
      <w:r>
        <w:rPr>
          <w:rFonts w:ascii="Garamond" w:hAnsi="Garamond"/>
        </w:rPr>
        <w:t>A jogszabály</w:t>
      </w:r>
      <w:r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</w:rPr>
        <w:t xml:space="preserve">2013. január 1. napjától lehetővé teszi a településen belül működő civil szervezetek számára pályázati eljárás keretében évente egy alkalommal önkormányzati költségvetésből </w:t>
      </w:r>
      <w:proofErr w:type="gramStart"/>
      <w:r>
        <w:rPr>
          <w:rFonts w:ascii="Garamond" w:hAnsi="Garamond"/>
        </w:rPr>
        <w:t>nyújtott  támogatás</w:t>
      </w:r>
      <w:proofErr w:type="gramEnd"/>
      <w:r>
        <w:rPr>
          <w:rFonts w:ascii="Garamond" w:hAnsi="Garamond"/>
        </w:rPr>
        <w:t xml:space="preserve"> igénybevételét. Kiemelt összegű pénzügyi támogatást érdemel ki évről – </w:t>
      </w:r>
      <w:proofErr w:type="gramStart"/>
      <w:r>
        <w:rPr>
          <w:rFonts w:ascii="Garamond" w:hAnsi="Garamond"/>
        </w:rPr>
        <w:t>évre  a</w:t>
      </w:r>
      <w:proofErr w:type="gramEnd"/>
      <w:r>
        <w:rPr>
          <w:rFonts w:ascii="Garamond" w:hAnsi="Garamond"/>
        </w:rPr>
        <w:t xml:space="preserve"> Csanytelek Polgárőr és Önkéntes Tűzoltó Egyesület a település közbiztonsága terén végzett munkája elismeréseként. Idén a Falunapi rendezvények keretében kapott oklevél formájában elismerést a helyi Polgárőrség alapító tagja, korábbi Vezetője Nagy Sándor úr, mellyel a Polgármester úr a Képviselő-testület köszönetét fejezte ki.</w:t>
      </w:r>
    </w:p>
    <w:p w14:paraId="7C1C27F3" w14:textId="77777777" w:rsidR="00DD1777" w:rsidRDefault="00DD1777" w:rsidP="0004525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70722CC6" w14:textId="77777777" w:rsidR="00E17143" w:rsidRDefault="00DD1777" w:rsidP="0004525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eredeti stratégia </w:t>
      </w:r>
      <w:r w:rsidR="00B13FB3">
        <w:rPr>
          <w:rFonts w:ascii="Garamond" w:hAnsi="Garamond"/>
        </w:rPr>
        <w:t>tartalm</w:t>
      </w:r>
      <w:r w:rsidR="008C2BFE">
        <w:rPr>
          <w:rFonts w:ascii="Garamond" w:hAnsi="Garamond"/>
        </w:rPr>
        <w:t>a</w:t>
      </w:r>
      <w:r w:rsidR="00B13FB3">
        <w:rPr>
          <w:rFonts w:ascii="Garamond" w:hAnsi="Garamond"/>
        </w:rPr>
        <w:t xml:space="preserve"> és formai elemei is megértek a változtatásra, mert </w:t>
      </w:r>
      <w:r w:rsidR="008C2BFE">
        <w:rPr>
          <w:rFonts w:ascii="Garamond" w:hAnsi="Garamond"/>
        </w:rPr>
        <w:t xml:space="preserve">az eltelt közel 9 év alatt történtek miatt </w:t>
      </w:r>
      <w:r w:rsidR="00B13FB3">
        <w:rPr>
          <w:rFonts w:ascii="Garamond" w:hAnsi="Garamond"/>
        </w:rPr>
        <w:t xml:space="preserve">a fent írtak elengedhetetlenné teszik azt. Az összehasonlítást szolgálja az eredeti és a felülvizsgált stratégiai terv változásainak </w:t>
      </w:r>
      <w:proofErr w:type="gramStart"/>
      <w:r w:rsidR="008C2BFE">
        <w:rPr>
          <w:rFonts w:ascii="Garamond" w:hAnsi="Garamond"/>
        </w:rPr>
        <w:t>beépítése.</w:t>
      </w:r>
      <w:r w:rsidR="00B13FB3">
        <w:rPr>
          <w:rFonts w:ascii="Garamond" w:hAnsi="Garamond"/>
        </w:rPr>
        <w:t>.</w:t>
      </w:r>
      <w:proofErr w:type="gramEnd"/>
      <w:r w:rsidR="00B13FB3">
        <w:rPr>
          <w:rFonts w:ascii="Garamond" w:hAnsi="Garamond"/>
        </w:rPr>
        <w:t xml:space="preserve"> Formai elemként jelenik meg a meglévő szövegek pontokba szedése, kiemelések alkalmazása. Tartalmában megújul a terv, mert a fent írtak szerint módosulnak olyan szövegek, mint a többes </w:t>
      </w:r>
    </w:p>
    <w:p w14:paraId="3444143E" w14:textId="77777777" w:rsidR="00E17143" w:rsidRDefault="00E17143" w:rsidP="0004525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7100C89F" w14:textId="77777777" w:rsidR="00E17143" w:rsidRDefault="00E17143" w:rsidP="0004525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17377056" w14:textId="32C9564E" w:rsidR="004D1606" w:rsidRDefault="00B13FB3" w:rsidP="0004525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szám (pl. intézmények intézményre), továbbá kiegészítést kell beilleszteni abban az esetben, ha módosul az eredeti tervhez képest a célkitűzés, vagy a feladatellátás, ill. a</w:t>
      </w:r>
      <w:r w:rsidR="008C2BFE">
        <w:rPr>
          <w:rFonts w:ascii="Garamond" w:hAnsi="Garamond"/>
        </w:rPr>
        <w:t>nnak</w:t>
      </w:r>
      <w:r w:rsidR="004D1606">
        <w:rPr>
          <w:rFonts w:ascii="Garamond" w:hAnsi="Garamond"/>
        </w:rPr>
        <w:t xml:space="preserve"> </w:t>
      </w:r>
      <w:r>
        <w:rPr>
          <w:rFonts w:ascii="Garamond" w:hAnsi="Garamond"/>
        </w:rPr>
        <w:t>végrehajtás</w:t>
      </w:r>
      <w:r w:rsidR="008C2BFE">
        <w:rPr>
          <w:rFonts w:ascii="Garamond" w:hAnsi="Garamond"/>
        </w:rPr>
        <w:t>a</w:t>
      </w:r>
    </w:p>
    <w:p w14:paraId="6C804D9D" w14:textId="77777777" w:rsidR="004D1606" w:rsidRDefault="004D1606" w:rsidP="0004525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3E3CE9E1" w14:textId="1D8DE377" w:rsidR="004D1606" w:rsidRDefault="004D1606" w:rsidP="00045258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50F562AC" w14:textId="77777777" w:rsidR="001771E3" w:rsidRDefault="001771E3" w:rsidP="00045258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</w:p>
    <w:p w14:paraId="51DD585C" w14:textId="1CE18F3B" w:rsidR="004D1606" w:rsidRDefault="004D1606" w:rsidP="0004525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Tájékoztatom Önöket arról, hogy a felülvizsgálat bűnmegelőzési stratégiai tervet előzetes véleményezésre megküldtem a Csongrádi Rendőrkapitányságra, melyről, annak ismeretében be fogok számolni.</w:t>
      </w:r>
    </w:p>
    <w:p w14:paraId="0BD7468A" w14:textId="77777777" w:rsidR="004D1606" w:rsidRDefault="004D1606" w:rsidP="0004525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78282C37" w14:textId="4353C41D" w:rsidR="00CB05F7" w:rsidRDefault="00CB05F7" w:rsidP="0004525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Emlékeztetem Önöket arra, hogy az önkormányzat szervezeti és működési szabályzatáról szóló 14/2015. (XI. 27.) önkormányzati rendelet 24. §</w:t>
      </w:r>
      <w:r w:rsidR="002C1156">
        <w:rPr>
          <w:rFonts w:ascii="Garamond" w:hAnsi="Garamond"/>
        </w:rPr>
        <w:t xml:space="preserve"> (1) bekezdés e) pontja szerint jogosított </w:t>
      </w:r>
      <w:r w:rsidR="002C1156">
        <w:rPr>
          <w:rFonts w:ascii="Garamond" w:hAnsi="Garamond"/>
          <w:i/>
          <w:iCs/>
        </w:rPr>
        <w:t xml:space="preserve">Pénzügyi Ellenőrző, Foglalkoztatáspolitikai és Településfejlesztési Bizottság </w:t>
      </w:r>
      <w:r w:rsidR="0064355B">
        <w:rPr>
          <w:rFonts w:ascii="Garamond" w:hAnsi="Garamond"/>
        </w:rPr>
        <w:t xml:space="preserve">feladat- és hatáskörébe sorolt, a település bűnmegelőzési lehetőségire vonatkozó dokumentumok véleményezése jogosítványai gyakorlására. A Bizottság ülésén napirendje keretében tárgyalta a tárgyi felülvizsgált stratégiai tervben foglaltakat, melyet elfogadott és határozatába rögzítetten a Képviselő-testület számára tett javaslatot annak változtatás nélküli elfogadására. </w:t>
      </w:r>
    </w:p>
    <w:p w14:paraId="3D62B9DA" w14:textId="77777777" w:rsidR="001972C6" w:rsidRDefault="001972C6" w:rsidP="0004525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5700AD5D" w14:textId="77777777" w:rsidR="001972C6" w:rsidRPr="0064355B" w:rsidRDefault="001972C6" w:rsidP="0004525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09EE2F83" w14:textId="77777777" w:rsidR="001972C6" w:rsidRDefault="001972C6" w:rsidP="00045258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7BBA66CD" w14:textId="77777777" w:rsidR="004D1606" w:rsidRDefault="004D1606" w:rsidP="00045258">
      <w:pPr>
        <w:spacing w:after="0" w:line="240" w:lineRule="auto"/>
        <w:ind w:right="426"/>
        <w:contextualSpacing/>
        <w:jc w:val="center"/>
        <w:rPr>
          <w:rFonts w:ascii="Garamond" w:hAnsi="Garamond"/>
        </w:rPr>
      </w:pPr>
    </w:p>
    <w:p w14:paraId="79025BC2" w14:textId="7F975450" w:rsidR="001972C6" w:rsidRDefault="001972C6" w:rsidP="0004525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Indítványozom a tárgyi felülvizsgált bűnmegelőzési stratégiai tervben foglaltak megvitatását, ezen előterjesztés, annak határozati javaslata és a tárgyi terv változtatás nélküli elfogadását.</w:t>
      </w:r>
    </w:p>
    <w:p w14:paraId="33C5690F" w14:textId="77777777" w:rsidR="004C326E" w:rsidRDefault="004C326E" w:rsidP="0004525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1662F3D2" w14:textId="77777777" w:rsidR="000841E6" w:rsidRDefault="000841E6" w:rsidP="0004525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47DF49BB" w14:textId="4150C94C" w:rsidR="001972C6" w:rsidRDefault="001972C6" w:rsidP="0004525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2023. szeptember 08.</w:t>
      </w:r>
    </w:p>
    <w:p w14:paraId="6EFB30E3" w14:textId="77777777" w:rsidR="001972C6" w:rsidRDefault="001972C6" w:rsidP="0004525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5A81810B" w14:textId="05F9E66D" w:rsidR="001972C6" w:rsidRDefault="001972C6" w:rsidP="0004525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0D3AADFC" w14:textId="77777777" w:rsidR="001972C6" w:rsidRDefault="001972C6" w:rsidP="0004525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54123469" w14:textId="39D8D92B" w:rsidR="004C326E" w:rsidRDefault="001972C6" w:rsidP="0004525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045258">
        <w:rPr>
          <w:rFonts w:ascii="Garamond" w:hAnsi="Garamond"/>
        </w:rPr>
        <w:tab/>
      </w:r>
      <w:r w:rsidR="00045258">
        <w:rPr>
          <w:rFonts w:ascii="Garamond" w:hAnsi="Garamond"/>
        </w:rPr>
        <w:tab/>
      </w:r>
      <w:r w:rsidR="00045258">
        <w:rPr>
          <w:rFonts w:ascii="Garamond" w:hAnsi="Garamond"/>
        </w:rPr>
        <w:tab/>
      </w:r>
      <w:r w:rsidR="00045258">
        <w:rPr>
          <w:rFonts w:ascii="Garamond" w:hAnsi="Garamond"/>
        </w:rPr>
        <w:tab/>
      </w:r>
      <w:r w:rsidR="00045258">
        <w:rPr>
          <w:rFonts w:ascii="Garamond" w:hAnsi="Garamond"/>
        </w:rPr>
        <w:tab/>
      </w:r>
      <w:r w:rsidR="00045258">
        <w:rPr>
          <w:rFonts w:ascii="Garamond" w:hAnsi="Garamond"/>
        </w:rPr>
        <w:tab/>
      </w:r>
      <w:r w:rsidR="00045258">
        <w:rPr>
          <w:rFonts w:ascii="Garamond" w:hAnsi="Garamond"/>
        </w:rPr>
        <w:tab/>
      </w:r>
      <w:r w:rsidR="00045258">
        <w:rPr>
          <w:rFonts w:ascii="Garamond" w:hAnsi="Garamond"/>
        </w:rPr>
        <w:tab/>
      </w:r>
      <w:r w:rsidR="00045258">
        <w:rPr>
          <w:rFonts w:ascii="Garamond" w:hAnsi="Garamond"/>
        </w:rPr>
        <w:tab/>
      </w:r>
      <w:r w:rsidR="00045258">
        <w:rPr>
          <w:rFonts w:ascii="Garamond" w:hAnsi="Garamond"/>
        </w:rPr>
        <w:tab/>
      </w:r>
      <w:r w:rsidR="00045258">
        <w:rPr>
          <w:rFonts w:ascii="Garamond" w:hAnsi="Garamond"/>
        </w:rPr>
        <w:tab/>
      </w:r>
      <w:r w:rsidR="00045258">
        <w:rPr>
          <w:rFonts w:ascii="Garamond" w:hAnsi="Garamond"/>
        </w:rPr>
        <w:tab/>
      </w:r>
      <w:r w:rsidR="00045258">
        <w:rPr>
          <w:rFonts w:ascii="Garamond" w:hAnsi="Garamond"/>
        </w:rPr>
        <w:tab/>
      </w:r>
      <w:r>
        <w:rPr>
          <w:rFonts w:ascii="Garamond" w:hAnsi="Garamond"/>
        </w:rPr>
        <w:t>…………………………………</w:t>
      </w:r>
    </w:p>
    <w:p w14:paraId="1F404C83" w14:textId="3F30F420" w:rsidR="001972C6" w:rsidRDefault="001972C6" w:rsidP="0004525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   Kató Pálné jegyző</w:t>
      </w:r>
    </w:p>
    <w:p w14:paraId="53E369AC" w14:textId="77777777" w:rsidR="001972C6" w:rsidRDefault="001972C6" w:rsidP="0004525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5445EEA8" w14:textId="77777777" w:rsidR="0084637B" w:rsidRDefault="0084637B" w:rsidP="0004525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7C8E5103" w14:textId="77777777" w:rsidR="0084637B" w:rsidRDefault="0084637B" w:rsidP="0004525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3C7D3910" w14:textId="77777777" w:rsidR="0084637B" w:rsidRDefault="0084637B" w:rsidP="00045258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4D3E8F76" w14:textId="6305CA28" w:rsidR="001972C6" w:rsidRDefault="001972C6" w:rsidP="00045258">
      <w:pPr>
        <w:spacing w:after="0" w:line="240" w:lineRule="auto"/>
        <w:ind w:right="426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…/2023. (</w:t>
      </w:r>
      <w:proofErr w:type="gramStart"/>
      <w:r>
        <w:rPr>
          <w:rFonts w:ascii="Garamond" w:hAnsi="Garamond"/>
          <w:b/>
          <w:bCs/>
          <w:u w:val="single"/>
        </w:rPr>
        <w:t>IX. ..</w:t>
      </w:r>
      <w:proofErr w:type="gramEnd"/>
      <w:r>
        <w:rPr>
          <w:rFonts w:ascii="Garamond" w:hAnsi="Garamond"/>
          <w:b/>
          <w:bCs/>
          <w:u w:val="single"/>
        </w:rPr>
        <w:t xml:space="preserve"> .) </w:t>
      </w:r>
      <w:proofErr w:type="spellStart"/>
      <w:r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14:paraId="7D2EEC73" w14:textId="77777777" w:rsidR="001972C6" w:rsidRDefault="001972C6" w:rsidP="00045258">
      <w:pPr>
        <w:spacing w:after="0" w:line="240" w:lineRule="auto"/>
        <w:ind w:right="426"/>
        <w:contextualSpacing/>
        <w:jc w:val="both"/>
        <w:rPr>
          <w:rFonts w:ascii="Garamond" w:hAnsi="Garamond"/>
          <w:b/>
          <w:bCs/>
          <w:u w:val="single"/>
        </w:rPr>
      </w:pPr>
    </w:p>
    <w:p w14:paraId="119E6E0D" w14:textId="77777777" w:rsidR="00A1694C" w:rsidRDefault="00A1694C" w:rsidP="00045258">
      <w:pPr>
        <w:spacing w:after="0" w:line="240" w:lineRule="auto"/>
        <w:ind w:right="426"/>
        <w:contextualSpacing/>
        <w:jc w:val="both"/>
        <w:rPr>
          <w:rFonts w:ascii="Garamond" w:hAnsi="Garamond"/>
          <w:i/>
          <w:iCs/>
        </w:rPr>
      </w:pPr>
      <w:r w:rsidRPr="001972C6"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i/>
          <w:iCs/>
        </w:rPr>
        <w:t>Csanytelek község bűnmegelőzési stratégiája (2014.) felülvizsgálata (2023.)  jóváhagyása</w:t>
      </w:r>
    </w:p>
    <w:p w14:paraId="7425A860" w14:textId="77777777" w:rsidR="001972C6" w:rsidRDefault="001972C6" w:rsidP="00045258">
      <w:pPr>
        <w:spacing w:after="0" w:line="240" w:lineRule="auto"/>
        <w:ind w:right="426"/>
        <w:contextualSpacing/>
        <w:jc w:val="both"/>
        <w:rPr>
          <w:rFonts w:ascii="Garamond" w:hAnsi="Garamond"/>
          <w:b/>
          <w:bCs/>
          <w:u w:val="single"/>
        </w:rPr>
      </w:pPr>
    </w:p>
    <w:p w14:paraId="5F357EB3" w14:textId="48503332" w:rsidR="00DD1777" w:rsidRPr="00D876ED" w:rsidRDefault="00A1694C" w:rsidP="00045258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14:paraId="31C34D93" w14:textId="77777777" w:rsidR="00E31467" w:rsidRDefault="00E31467" w:rsidP="00045258">
      <w:pPr>
        <w:spacing w:line="240" w:lineRule="auto"/>
        <w:ind w:right="426"/>
        <w:contextualSpacing/>
        <w:jc w:val="center"/>
        <w:rPr>
          <w:rFonts w:ascii="Garamond" w:hAnsi="Garamond"/>
          <w:b/>
          <w:szCs w:val="24"/>
        </w:rPr>
      </w:pPr>
    </w:p>
    <w:p w14:paraId="2C83DAD8" w14:textId="07843707" w:rsidR="00E31467" w:rsidRDefault="00E31467" w:rsidP="00045258">
      <w:pPr>
        <w:numPr>
          <w:ilvl w:val="0"/>
          <w:numId w:val="1"/>
        </w:numPr>
        <w:spacing w:after="200" w:line="240" w:lineRule="auto"/>
        <w:ind w:right="426"/>
        <w:contextualSpacing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Csanytelek Község Önkormányzata Képviselő-testülete megtárgyalta fenti tárgyban kiadott, a település </w:t>
      </w:r>
      <w:r>
        <w:rPr>
          <w:rFonts w:ascii="Garamond" w:hAnsi="Garamond"/>
          <w:i/>
          <w:iCs/>
          <w:szCs w:val="24"/>
        </w:rPr>
        <w:t xml:space="preserve">bűnmegelőzési stratégiája felülvizsgálata dokumentumában foglaltakat, </w:t>
      </w:r>
      <w:r>
        <w:rPr>
          <w:rFonts w:ascii="Garamond" w:hAnsi="Garamond"/>
          <w:szCs w:val="24"/>
        </w:rPr>
        <w:t xml:space="preserve">döntésénél figyelembe vette a Pénzügyi Ellenőrző, Foglalkoztatáspolitikai és Településfejlesztési Bizottság tárgyban előzetesen kialakított támogató véleményét, és </w:t>
      </w:r>
      <w:r w:rsidR="00D876ED">
        <w:rPr>
          <w:rFonts w:ascii="Garamond" w:hAnsi="Garamond"/>
          <w:szCs w:val="24"/>
        </w:rPr>
        <w:t>a tárgyi</w:t>
      </w:r>
      <w:r>
        <w:rPr>
          <w:rFonts w:ascii="Garamond" w:hAnsi="Garamond"/>
          <w:szCs w:val="24"/>
        </w:rPr>
        <w:t xml:space="preserve"> előterjesztés 1.) mellékleteként csatolt formában és tartalommal, változtatás nélkül elfogadta azt, 2023. október 1. napjával való hatályba léptetéssel.</w:t>
      </w:r>
    </w:p>
    <w:p w14:paraId="596F4D29" w14:textId="6BA44C45" w:rsidR="00E31467" w:rsidRDefault="00E31467" w:rsidP="00045258">
      <w:pPr>
        <w:numPr>
          <w:ilvl w:val="0"/>
          <w:numId w:val="1"/>
        </w:numPr>
        <w:spacing w:after="200" w:line="240" w:lineRule="auto"/>
        <w:ind w:right="426"/>
        <w:contextualSpacing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Felkéri a Képviselő-testület a település jegyzőjét a tárgyi előterjesztés 1.) mellékletében rögzített feladatok végrehajtása érdekében szükséges intézkedések megtételére és a szükséges anyagi források önkormányzat költségvetésébe való betervezésére és biztosítására.</w:t>
      </w:r>
    </w:p>
    <w:p w14:paraId="1DEFFCAE" w14:textId="64C70C1C" w:rsidR="00E31467" w:rsidRDefault="00E31467" w:rsidP="00045258">
      <w:pPr>
        <w:spacing w:line="240" w:lineRule="auto"/>
        <w:ind w:left="360" w:right="426"/>
        <w:contextualSpacing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  <w:u w:val="single"/>
        </w:rPr>
        <w:t xml:space="preserve">Végrehajtás </w:t>
      </w:r>
      <w:proofErr w:type="gramStart"/>
      <w:r>
        <w:rPr>
          <w:rFonts w:ascii="Garamond" w:hAnsi="Garamond"/>
          <w:szCs w:val="24"/>
          <w:u w:val="single"/>
        </w:rPr>
        <w:t>határideje:</w:t>
      </w:r>
      <w:r>
        <w:rPr>
          <w:rFonts w:ascii="Garamond" w:hAnsi="Garamond"/>
          <w:szCs w:val="24"/>
        </w:rPr>
        <w:t xml:space="preserve">  </w:t>
      </w:r>
      <w:r>
        <w:rPr>
          <w:rFonts w:ascii="Garamond" w:hAnsi="Garamond"/>
          <w:szCs w:val="24"/>
        </w:rPr>
        <w:tab/>
      </w:r>
      <w:proofErr w:type="gramEnd"/>
      <w:r>
        <w:rPr>
          <w:rFonts w:ascii="Garamond" w:hAnsi="Garamond"/>
          <w:szCs w:val="24"/>
        </w:rPr>
        <w:t>folyamatos, költségvetés tervezésekor és az indikátorok szerint</w:t>
      </w:r>
    </w:p>
    <w:p w14:paraId="1ABD7070" w14:textId="659139D9" w:rsidR="00E31467" w:rsidRDefault="00E31467" w:rsidP="00045258">
      <w:pPr>
        <w:spacing w:line="240" w:lineRule="auto"/>
        <w:ind w:left="360" w:right="426"/>
        <w:contextualSpacing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  <w:u w:val="single"/>
        </w:rPr>
        <w:t xml:space="preserve">Végrehajtásért </w:t>
      </w:r>
      <w:proofErr w:type="gramStart"/>
      <w:r>
        <w:rPr>
          <w:rFonts w:ascii="Garamond" w:hAnsi="Garamond"/>
          <w:szCs w:val="24"/>
          <w:u w:val="single"/>
        </w:rPr>
        <w:t>felelős:</w:t>
      </w:r>
      <w:r>
        <w:rPr>
          <w:rFonts w:ascii="Garamond" w:hAnsi="Garamond"/>
          <w:szCs w:val="24"/>
        </w:rPr>
        <w:t xml:space="preserve">   </w:t>
      </w:r>
      <w:proofErr w:type="gramEnd"/>
      <w:r>
        <w:rPr>
          <w:rFonts w:ascii="Garamond" w:hAnsi="Garamond"/>
          <w:szCs w:val="24"/>
        </w:rPr>
        <w:tab/>
        <w:t>Erhard Gyula polgármester</w:t>
      </w:r>
    </w:p>
    <w:p w14:paraId="708F2844" w14:textId="69F56C10" w:rsidR="00E31467" w:rsidRDefault="00E31467" w:rsidP="00045258">
      <w:pPr>
        <w:spacing w:line="240" w:lineRule="auto"/>
        <w:ind w:left="360" w:right="426"/>
        <w:contextualSpacing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  <w:t xml:space="preserve">             Kató Pálné jegyző</w:t>
      </w:r>
    </w:p>
    <w:p w14:paraId="3F089FA8" w14:textId="722D4DB0" w:rsidR="00E31467" w:rsidRDefault="00E31467" w:rsidP="00045258">
      <w:pPr>
        <w:spacing w:line="240" w:lineRule="auto"/>
        <w:ind w:left="360" w:right="426"/>
        <w:contextualSpacing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  <w:u w:val="single"/>
        </w:rPr>
        <w:t xml:space="preserve">Beszámolás </w:t>
      </w:r>
      <w:proofErr w:type="gramStart"/>
      <w:r>
        <w:rPr>
          <w:rFonts w:ascii="Garamond" w:hAnsi="Garamond"/>
          <w:szCs w:val="24"/>
          <w:u w:val="single"/>
        </w:rPr>
        <w:t>határideje:</w:t>
      </w:r>
      <w:r>
        <w:rPr>
          <w:rFonts w:ascii="Garamond" w:hAnsi="Garamond"/>
          <w:szCs w:val="24"/>
        </w:rPr>
        <w:t xml:space="preserve"> </w:t>
      </w:r>
      <w:r w:rsidR="002D1355">
        <w:rPr>
          <w:rFonts w:ascii="Garamond" w:hAnsi="Garamond"/>
          <w:szCs w:val="24"/>
        </w:rPr>
        <w:t xml:space="preserve">  </w:t>
      </w:r>
      <w:proofErr w:type="gramEnd"/>
      <w:r w:rsidR="002D1355">
        <w:rPr>
          <w:rFonts w:ascii="Garamond" w:hAnsi="Garamond"/>
          <w:szCs w:val="24"/>
        </w:rPr>
        <w:t xml:space="preserve">      </w:t>
      </w:r>
      <w:r>
        <w:rPr>
          <w:rFonts w:ascii="Garamond" w:hAnsi="Garamond"/>
          <w:szCs w:val="24"/>
        </w:rPr>
        <w:t xml:space="preserve"> végrehajtást követő soros testületi ülésen</w:t>
      </w:r>
    </w:p>
    <w:p w14:paraId="48E1B9AF" w14:textId="77777777" w:rsidR="00E31467" w:rsidRDefault="00E31467" w:rsidP="00045258">
      <w:pPr>
        <w:spacing w:line="240" w:lineRule="auto"/>
        <w:ind w:left="360" w:right="426"/>
        <w:contextualSpacing/>
        <w:jc w:val="both"/>
        <w:rPr>
          <w:rFonts w:ascii="Garamond" w:hAnsi="Garamond"/>
          <w:szCs w:val="24"/>
        </w:rPr>
      </w:pPr>
    </w:p>
    <w:p w14:paraId="169D5D9F" w14:textId="77777777" w:rsidR="00E31467" w:rsidRDefault="00E31467" w:rsidP="00045258">
      <w:pPr>
        <w:spacing w:after="0" w:line="240" w:lineRule="auto"/>
        <w:ind w:left="357" w:right="426"/>
        <w:contextualSpacing/>
        <w:jc w:val="both"/>
        <w:rPr>
          <w:rFonts w:ascii="Garamond" w:hAnsi="Garamond"/>
          <w:szCs w:val="24"/>
          <w:u w:val="single"/>
        </w:rPr>
      </w:pPr>
      <w:r>
        <w:rPr>
          <w:rFonts w:ascii="Garamond" w:hAnsi="Garamond"/>
          <w:szCs w:val="24"/>
          <w:u w:val="single"/>
        </w:rPr>
        <w:t>Határozatról értesítést kap:</w:t>
      </w:r>
    </w:p>
    <w:p w14:paraId="647BA433" w14:textId="56087E51" w:rsidR="00E31467" w:rsidRPr="00E31467" w:rsidRDefault="00E31467" w:rsidP="00045258">
      <w:pPr>
        <w:pStyle w:val="Listaszerbekezds"/>
        <w:numPr>
          <w:ilvl w:val="0"/>
          <w:numId w:val="2"/>
        </w:numPr>
        <w:spacing w:after="0" w:line="240" w:lineRule="auto"/>
        <w:ind w:left="1060" w:right="426" w:hanging="357"/>
        <w:jc w:val="both"/>
        <w:rPr>
          <w:rFonts w:ascii="Garamond" w:hAnsi="Garamond"/>
          <w:szCs w:val="24"/>
          <w:u w:val="single"/>
        </w:rPr>
      </w:pPr>
      <w:r>
        <w:rPr>
          <w:rFonts w:ascii="Garamond" w:hAnsi="Garamond"/>
          <w:szCs w:val="24"/>
        </w:rPr>
        <w:t>Csongrádi Rendőrkapitányság Vezetője (Csongrád)</w:t>
      </w:r>
    </w:p>
    <w:p w14:paraId="2E1D5795" w14:textId="77777777" w:rsidR="00E31467" w:rsidRDefault="00E31467" w:rsidP="00045258">
      <w:pPr>
        <w:numPr>
          <w:ilvl w:val="0"/>
          <w:numId w:val="2"/>
        </w:numPr>
        <w:spacing w:after="200" w:line="240" w:lineRule="auto"/>
        <w:ind w:right="426"/>
        <w:contextualSpacing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Csanytelek Község Önkormányzata Képviselő-testülete Tagjai (Helyben)</w:t>
      </w:r>
    </w:p>
    <w:p w14:paraId="36B5B929" w14:textId="66316E56" w:rsidR="00E31467" w:rsidRDefault="00E31467" w:rsidP="00045258">
      <w:pPr>
        <w:numPr>
          <w:ilvl w:val="0"/>
          <w:numId w:val="2"/>
        </w:numPr>
        <w:spacing w:after="200" w:line="240" w:lineRule="auto"/>
        <w:ind w:right="426"/>
        <w:contextualSpacing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Erhard Gyula polgármester</w:t>
      </w:r>
    </w:p>
    <w:p w14:paraId="748D1F0D" w14:textId="77777777" w:rsidR="00E31467" w:rsidRDefault="00E31467" w:rsidP="00045258">
      <w:pPr>
        <w:numPr>
          <w:ilvl w:val="0"/>
          <w:numId w:val="2"/>
        </w:numPr>
        <w:spacing w:after="200" w:line="240" w:lineRule="auto"/>
        <w:ind w:right="426"/>
        <w:contextualSpacing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Kató Pálné jegyző és általa</w:t>
      </w:r>
    </w:p>
    <w:p w14:paraId="64ED28A9" w14:textId="5B3D5FD2" w:rsidR="00E31467" w:rsidRDefault="00E31467" w:rsidP="00045258">
      <w:pPr>
        <w:numPr>
          <w:ilvl w:val="0"/>
          <w:numId w:val="2"/>
        </w:numPr>
        <w:spacing w:after="200" w:line="240" w:lineRule="auto"/>
        <w:ind w:right="426"/>
        <w:contextualSpacing/>
        <w:jc w:val="both"/>
        <w:rPr>
          <w:rFonts w:ascii="Garamond" w:hAnsi="Garamond"/>
          <w:szCs w:val="24"/>
        </w:rPr>
      </w:pPr>
      <w:proofErr w:type="spellStart"/>
      <w:r>
        <w:rPr>
          <w:rFonts w:ascii="Garamond" w:hAnsi="Garamond"/>
          <w:szCs w:val="24"/>
        </w:rPr>
        <w:t>Csanyteleki</w:t>
      </w:r>
      <w:proofErr w:type="spellEnd"/>
      <w:r>
        <w:rPr>
          <w:rFonts w:ascii="Garamond" w:hAnsi="Garamond"/>
          <w:szCs w:val="24"/>
        </w:rPr>
        <w:t xml:space="preserve"> Polgármesteri </w:t>
      </w:r>
      <w:proofErr w:type="gramStart"/>
      <w:r>
        <w:rPr>
          <w:rFonts w:ascii="Garamond" w:hAnsi="Garamond"/>
          <w:szCs w:val="24"/>
        </w:rPr>
        <w:t>Hivatal  Adó</w:t>
      </w:r>
      <w:proofErr w:type="gramEnd"/>
      <w:r>
        <w:rPr>
          <w:rFonts w:ascii="Garamond" w:hAnsi="Garamond"/>
          <w:szCs w:val="24"/>
        </w:rPr>
        <w:t>- és Pénzügyi Iroda Vezetője</w:t>
      </w:r>
    </w:p>
    <w:p w14:paraId="52504F8B" w14:textId="71F57958" w:rsidR="007904E0" w:rsidRPr="00E17143" w:rsidRDefault="00E31467" w:rsidP="00045258">
      <w:pPr>
        <w:numPr>
          <w:ilvl w:val="0"/>
          <w:numId w:val="2"/>
        </w:numPr>
        <w:spacing w:after="200" w:line="240" w:lineRule="auto"/>
        <w:ind w:right="426"/>
        <w:contextualSpacing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Irattár  </w:t>
      </w:r>
    </w:p>
    <w:sectPr w:rsidR="007904E0" w:rsidRPr="00E17143" w:rsidSect="001771E3">
      <w:pgSz w:w="11906" w:h="16838"/>
      <w:pgMar w:top="709" w:right="707" w:bottom="1135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94DFA"/>
    <w:multiLevelType w:val="hybridMultilevel"/>
    <w:tmpl w:val="495258CA"/>
    <w:lvl w:ilvl="0" w:tplc="62E8D0BC">
      <w:start w:val="1"/>
      <w:numFmt w:val="bullet"/>
      <w:lvlText w:val="-"/>
      <w:lvlJc w:val="left"/>
      <w:pPr>
        <w:ind w:left="1065" w:hanging="360"/>
      </w:pPr>
      <w:rPr>
        <w:rFonts w:ascii="Garamond" w:eastAsia="Calibri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3ACE385F"/>
    <w:multiLevelType w:val="hybridMultilevel"/>
    <w:tmpl w:val="313893AE"/>
    <w:lvl w:ilvl="0" w:tplc="F7FC1A5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1120506">
    <w:abstractNumId w:val="1"/>
  </w:num>
  <w:num w:numId="2" w16cid:durableId="1578978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4E0"/>
    <w:rsid w:val="00045258"/>
    <w:rsid w:val="000755FD"/>
    <w:rsid w:val="000841E6"/>
    <w:rsid w:val="00091E0B"/>
    <w:rsid w:val="000E3A8E"/>
    <w:rsid w:val="001771E3"/>
    <w:rsid w:val="0017741C"/>
    <w:rsid w:val="001972C6"/>
    <w:rsid w:val="001B260F"/>
    <w:rsid w:val="001B5C9F"/>
    <w:rsid w:val="00281CF6"/>
    <w:rsid w:val="00285A4E"/>
    <w:rsid w:val="002C1156"/>
    <w:rsid w:val="002D1355"/>
    <w:rsid w:val="003050EC"/>
    <w:rsid w:val="0038447C"/>
    <w:rsid w:val="003A24FB"/>
    <w:rsid w:val="003A3FEC"/>
    <w:rsid w:val="003A416C"/>
    <w:rsid w:val="00461DCD"/>
    <w:rsid w:val="004C326E"/>
    <w:rsid w:val="004D1606"/>
    <w:rsid w:val="004E1518"/>
    <w:rsid w:val="005406D0"/>
    <w:rsid w:val="0058191D"/>
    <w:rsid w:val="005F6C95"/>
    <w:rsid w:val="00625487"/>
    <w:rsid w:val="0064355B"/>
    <w:rsid w:val="006637BF"/>
    <w:rsid w:val="00682EA1"/>
    <w:rsid w:val="007872CE"/>
    <w:rsid w:val="007904E0"/>
    <w:rsid w:val="007B075E"/>
    <w:rsid w:val="00807860"/>
    <w:rsid w:val="0084637B"/>
    <w:rsid w:val="008608E3"/>
    <w:rsid w:val="008C2BFE"/>
    <w:rsid w:val="008F6C75"/>
    <w:rsid w:val="00963668"/>
    <w:rsid w:val="00964E1F"/>
    <w:rsid w:val="009C6F49"/>
    <w:rsid w:val="00A1694C"/>
    <w:rsid w:val="00A20386"/>
    <w:rsid w:val="00A530ED"/>
    <w:rsid w:val="00B13FB3"/>
    <w:rsid w:val="00BB6B60"/>
    <w:rsid w:val="00CB05F7"/>
    <w:rsid w:val="00CC0472"/>
    <w:rsid w:val="00D876ED"/>
    <w:rsid w:val="00DD1777"/>
    <w:rsid w:val="00E17143"/>
    <w:rsid w:val="00E31467"/>
    <w:rsid w:val="00EB012F"/>
    <w:rsid w:val="00F06B77"/>
    <w:rsid w:val="00F261E4"/>
    <w:rsid w:val="00F9783B"/>
    <w:rsid w:val="00FD6487"/>
    <w:rsid w:val="00FE2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E4638"/>
  <w15:chartTrackingRefBased/>
  <w15:docId w15:val="{39EA417C-31E6-4804-8CA5-982EC7468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D1777"/>
  </w:style>
  <w:style w:type="paragraph" w:styleId="Cmsor1">
    <w:name w:val="heading 1"/>
    <w:basedOn w:val="Norml"/>
    <w:next w:val="Norml"/>
    <w:link w:val="Cmsor1Char"/>
    <w:qFormat/>
    <w:rsid w:val="004E151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  <w:style w:type="paragraph" w:styleId="Cmsor2">
    <w:name w:val="heading 2"/>
    <w:basedOn w:val="Norml"/>
    <w:next w:val="Norml"/>
    <w:link w:val="Cmsor2Char"/>
    <w:qFormat/>
    <w:rsid w:val="004E151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31467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4E1518"/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  <w:style w:type="character" w:customStyle="1" w:styleId="Cmsor2Char">
    <w:name w:val="Címsor 2 Char"/>
    <w:basedOn w:val="Bekezdsalapbettpusa"/>
    <w:link w:val="Cmsor2"/>
    <w:rsid w:val="004E1518"/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1695</Words>
  <Characters>11701</Characters>
  <Application>Microsoft Office Word</Application>
  <DocSecurity>0</DocSecurity>
  <Lines>97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2023-09-08T10:05:00Z</dcterms:created>
  <dcterms:modified xsi:type="dcterms:W3CDTF">2023-09-08T10:08:00Z</dcterms:modified>
</cp:coreProperties>
</file>