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6F44B" w14:textId="4634AEAB" w:rsidR="00714AF4" w:rsidRPr="003C1FE0" w:rsidRDefault="007F6C9E" w:rsidP="00714AF4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Okirat száma: 705-</w:t>
      </w:r>
      <w:r w:rsidR="008A4393">
        <w:rPr>
          <w:rFonts w:ascii="Cambria" w:hAnsi="Cambria"/>
          <w:sz w:val="22"/>
          <w:szCs w:val="22"/>
        </w:rPr>
        <w:t>16</w:t>
      </w:r>
      <w:r w:rsidR="00714AF4" w:rsidRPr="003C1FE0">
        <w:rPr>
          <w:rFonts w:ascii="Cambria" w:hAnsi="Cambria"/>
          <w:sz w:val="22"/>
          <w:szCs w:val="22"/>
        </w:rPr>
        <w:t>/2023.</w:t>
      </w:r>
    </w:p>
    <w:p w14:paraId="33468643" w14:textId="77777777" w:rsidR="00714AF4" w:rsidRPr="003C1FE0" w:rsidRDefault="00714AF4" w:rsidP="0061632A">
      <w:pPr>
        <w:tabs>
          <w:tab w:val="left" w:leader="dot" w:pos="9072"/>
          <w:tab w:val="left" w:leader="dot" w:pos="16443"/>
        </w:tabs>
        <w:spacing w:before="480" w:after="480"/>
        <w:ind w:right="143"/>
        <w:jc w:val="center"/>
        <w:rPr>
          <w:rFonts w:ascii="Cambria" w:hAnsi="Cambria"/>
          <w:sz w:val="28"/>
          <w:szCs w:val="28"/>
        </w:rPr>
      </w:pPr>
      <w:r w:rsidRPr="003C1FE0">
        <w:rPr>
          <w:rFonts w:ascii="Cambria" w:hAnsi="Cambria"/>
          <w:sz w:val="40"/>
          <w:szCs w:val="24"/>
        </w:rPr>
        <w:t>Alapító okirat</w:t>
      </w:r>
      <w:r w:rsidRPr="003C1FE0">
        <w:rPr>
          <w:rFonts w:ascii="Cambria" w:hAnsi="Cambria"/>
          <w:sz w:val="40"/>
          <w:szCs w:val="24"/>
        </w:rPr>
        <w:br/>
      </w:r>
      <w:r w:rsidRPr="003C1FE0">
        <w:rPr>
          <w:rFonts w:ascii="Cambria" w:hAnsi="Cambria"/>
          <w:sz w:val="28"/>
          <w:szCs w:val="28"/>
        </w:rPr>
        <w:t>módosításokkal egységes szerkezetbe foglalva</w:t>
      </w:r>
    </w:p>
    <w:p w14:paraId="339987D7" w14:textId="77777777" w:rsidR="00714AF4" w:rsidRPr="003C1FE0" w:rsidRDefault="00714AF4" w:rsidP="0061632A">
      <w:pPr>
        <w:tabs>
          <w:tab w:val="left" w:leader="dot" w:pos="9072"/>
          <w:tab w:val="left" w:leader="dot" w:pos="16443"/>
        </w:tabs>
        <w:spacing w:after="120"/>
        <w:ind w:right="143"/>
        <w:jc w:val="both"/>
        <w:rPr>
          <w:rFonts w:ascii="Cambria" w:hAnsi="Cambria"/>
          <w:b/>
          <w:sz w:val="22"/>
          <w:szCs w:val="24"/>
        </w:rPr>
      </w:pPr>
      <w:r w:rsidRPr="003C1FE0">
        <w:rPr>
          <w:rFonts w:ascii="Cambria" w:hAnsi="Cambria"/>
          <w:b/>
          <w:sz w:val="22"/>
          <w:szCs w:val="24"/>
        </w:rPr>
        <w:t>Az államháztartásról szóló 2011. évi CXCV. törvény 8/A. §-a alapján a Csanyteleki Polgármester</w:t>
      </w:r>
      <w:r w:rsidR="007F6C9E">
        <w:rPr>
          <w:rFonts w:ascii="Cambria" w:hAnsi="Cambria"/>
          <w:b/>
          <w:sz w:val="22"/>
          <w:szCs w:val="24"/>
        </w:rPr>
        <w:t>i Hivatal alapító okiratát – a 22</w:t>
      </w:r>
      <w:r w:rsidRPr="003C1FE0">
        <w:rPr>
          <w:rFonts w:ascii="Cambria" w:hAnsi="Cambria"/>
          <w:b/>
          <w:sz w:val="22"/>
          <w:szCs w:val="24"/>
        </w:rPr>
        <w:t>/2023. (IV. 28.) Ökt határozatra figyelemmel - a következők szerint adom ki:</w:t>
      </w:r>
    </w:p>
    <w:p w14:paraId="23FD123B" w14:textId="77777777" w:rsidR="00714AF4" w:rsidRPr="003C1FE0" w:rsidRDefault="00714AF4" w:rsidP="0061632A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639"/>
        </w:tabs>
        <w:spacing w:before="720" w:after="480"/>
        <w:ind w:right="143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</w:t>
      </w:r>
      <w:r w:rsidRPr="003C1FE0">
        <w:rPr>
          <w:rFonts w:ascii="Cambria" w:hAnsi="Cambria"/>
          <w:b/>
          <w:sz w:val="28"/>
          <w:szCs w:val="24"/>
        </w:rPr>
        <w:br/>
        <w:t>megnevezése, székhelye, telephelye</w:t>
      </w:r>
    </w:p>
    <w:p w14:paraId="3EB13414" w14:textId="77777777" w:rsidR="00714AF4" w:rsidRPr="003C1FE0" w:rsidRDefault="00714AF4" w:rsidP="00714AF4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</w:t>
      </w:r>
    </w:p>
    <w:p w14:paraId="2F27CA85" w14:textId="77777777" w:rsidR="00714AF4" w:rsidRPr="003C1FE0" w:rsidRDefault="00714AF4" w:rsidP="00714AF4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megnevezése: Csanyteleki Polgármesteri Hivatal</w:t>
      </w:r>
    </w:p>
    <w:p w14:paraId="24910F55" w14:textId="77777777" w:rsidR="00714AF4" w:rsidRPr="003C1FE0" w:rsidRDefault="00714AF4" w:rsidP="00714AF4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4"/>
        </w:rPr>
        <w:t>A költségvetési szerv</w:t>
      </w:r>
    </w:p>
    <w:p w14:paraId="6C060080" w14:textId="77777777" w:rsidR="00714AF4" w:rsidRPr="003C1FE0" w:rsidRDefault="00714AF4" w:rsidP="00714AF4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székhelye: 6647 Csanytelek, Volentér János tér 2.</w:t>
      </w:r>
    </w:p>
    <w:p w14:paraId="3D4E196C" w14:textId="77777777" w:rsidR="00714AF4" w:rsidRPr="001F27E9" w:rsidRDefault="00714AF4" w:rsidP="00714AF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jc w:val="both"/>
        <w:rPr>
          <w:rFonts w:ascii="Cambria" w:hAnsi="Cambria"/>
          <w:sz w:val="22"/>
          <w:szCs w:val="22"/>
        </w:rPr>
      </w:pPr>
    </w:p>
    <w:p w14:paraId="783225DD" w14:textId="77777777" w:rsidR="00714AF4" w:rsidRPr="003C1FE0" w:rsidRDefault="00714AF4" w:rsidP="00714AF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/>
        <w:ind w:right="-143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</w:t>
      </w:r>
      <w:r w:rsidRPr="003C1FE0">
        <w:rPr>
          <w:rFonts w:ascii="Cambria" w:hAnsi="Cambria"/>
          <w:b/>
          <w:sz w:val="28"/>
          <w:szCs w:val="24"/>
        </w:rPr>
        <w:br/>
        <w:t>alapításával és megszűnésével összefüggő rendelkezések</w:t>
      </w:r>
    </w:p>
    <w:p w14:paraId="36E38320" w14:textId="77777777" w:rsidR="00714AF4" w:rsidRPr="001F27E9" w:rsidRDefault="00714AF4" w:rsidP="00714AF4">
      <w:pPr>
        <w:pStyle w:val="Listaszerbekezds"/>
        <w:tabs>
          <w:tab w:val="left" w:leader="dot" w:pos="9072"/>
        </w:tabs>
        <w:spacing w:before="720" w:after="480"/>
        <w:ind w:left="360" w:right="-143"/>
        <w:rPr>
          <w:rFonts w:ascii="Cambria" w:hAnsi="Cambria"/>
          <w:b/>
          <w:sz w:val="28"/>
          <w:szCs w:val="24"/>
        </w:rPr>
      </w:pPr>
    </w:p>
    <w:p w14:paraId="512A3592" w14:textId="77777777" w:rsidR="00714AF4" w:rsidRPr="003C1FE0" w:rsidRDefault="00714AF4" w:rsidP="00714AF4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 xml:space="preserve">A </w:t>
      </w:r>
      <w:r w:rsidRPr="003C1FE0">
        <w:rPr>
          <w:rFonts w:ascii="Cambria" w:hAnsi="Cambria"/>
          <w:sz w:val="22"/>
          <w:szCs w:val="24"/>
        </w:rPr>
        <w:t>költségvetési</w:t>
      </w:r>
      <w:r w:rsidRPr="003C1FE0">
        <w:rPr>
          <w:rFonts w:ascii="Cambria" w:hAnsi="Cambria"/>
          <w:sz w:val="22"/>
          <w:szCs w:val="22"/>
        </w:rPr>
        <w:t xml:space="preserve"> szerv alapításának dátuma: 1990. 09. 30.</w:t>
      </w:r>
    </w:p>
    <w:p w14:paraId="5B55FECD" w14:textId="77777777" w:rsidR="00714AF4" w:rsidRPr="001F27E9" w:rsidRDefault="00714AF4" w:rsidP="00714AF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jc w:val="both"/>
        <w:rPr>
          <w:rFonts w:ascii="Cambria" w:hAnsi="Cambria"/>
          <w:sz w:val="22"/>
          <w:szCs w:val="22"/>
        </w:rPr>
      </w:pPr>
    </w:p>
    <w:p w14:paraId="0D1CD35F" w14:textId="77777777" w:rsidR="00714AF4" w:rsidRPr="003C1FE0" w:rsidRDefault="00714AF4" w:rsidP="00714AF4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/>
        <w:ind w:left="357" w:right="-142" w:hanging="357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 irányítása, felügyelete</w:t>
      </w:r>
    </w:p>
    <w:p w14:paraId="25E58F46" w14:textId="77777777" w:rsidR="00C30F76" w:rsidRPr="001F27E9" w:rsidRDefault="00C30F76" w:rsidP="00C30F76">
      <w:pPr>
        <w:pStyle w:val="Listaszerbekezds"/>
        <w:tabs>
          <w:tab w:val="left" w:leader="dot" w:pos="9072"/>
        </w:tabs>
        <w:spacing w:before="720" w:after="480"/>
        <w:ind w:left="357" w:right="-142"/>
        <w:rPr>
          <w:rFonts w:ascii="Cambria" w:hAnsi="Cambria"/>
          <w:b/>
          <w:sz w:val="28"/>
          <w:szCs w:val="24"/>
        </w:rPr>
      </w:pPr>
    </w:p>
    <w:p w14:paraId="72B626E6" w14:textId="77777777" w:rsidR="00714AF4" w:rsidRPr="003C1FE0" w:rsidRDefault="00714AF4" w:rsidP="00714AF4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hAnsi="Cambria"/>
        </w:rPr>
      </w:pPr>
      <w:r w:rsidRPr="003C1FE0">
        <w:rPr>
          <w:rFonts w:ascii="Cambria" w:hAnsi="Cambria"/>
          <w:sz w:val="22"/>
          <w:szCs w:val="22"/>
        </w:rPr>
        <w:t>A költségvetési szerv irányító szervének</w:t>
      </w:r>
    </w:p>
    <w:p w14:paraId="50FF47C8" w14:textId="77777777" w:rsidR="00714AF4" w:rsidRPr="003C1FE0" w:rsidRDefault="00714AF4" w:rsidP="00714AF4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megnevezése: Csanytelek Község Önkormányzata Képviselő-testülete</w:t>
      </w:r>
    </w:p>
    <w:p w14:paraId="6C7191CE" w14:textId="77777777" w:rsidR="00714AF4" w:rsidRPr="003C1FE0" w:rsidRDefault="00714AF4" w:rsidP="00714AF4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székhelye: 6647 Csanytelek, Volentér János tér 2.</w:t>
      </w:r>
    </w:p>
    <w:p w14:paraId="5BF376FB" w14:textId="77777777" w:rsidR="00714AF4" w:rsidRPr="001F27E9" w:rsidRDefault="00714AF4" w:rsidP="0061632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143"/>
        <w:jc w:val="both"/>
        <w:rPr>
          <w:rFonts w:ascii="Cambria" w:hAnsi="Cambria"/>
          <w:sz w:val="22"/>
          <w:szCs w:val="22"/>
        </w:rPr>
      </w:pPr>
    </w:p>
    <w:p w14:paraId="262871CC" w14:textId="77777777" w:rsidR="00714AF4" w:rsidRPr="003C1FE0" w:rsidRDefault="00714AF4" w:rsidP="0061632A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/>
        <w:ind w:right="143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 tevékenysége</w:t>
      </w:r>
    </w:p>
    <w:p w14:paraId="78A26730" w14:textId="77777777" w:rsidR="00C30F76" w:rsidRPr="001F27E9" w:rsidRDefault="00C30F76" w:rsidP="00C30F76">
      <w:pPr>
        <w:pStyle w:val="Listaszerbekezds"/>
        <w:tabs>
          <w:tab w:val="left" w:leader="dot" w:pos="9072"/>
        </w:tabs>
        <w:spacing w:before="720" w:after="480"/>
        <w:ind w:left="360" w:right="143"/>
        <w:rPr>
          <w:rFonts w:ascii="Cambria" w:hAnsi="Cambria"/>
          <w:b/>
          <w:sz w:val="28"/>
          <w:szCs w:val="24"/>
        </w:rPr>
      </w:pPr>
    </w:p>
    <w:p w14:paraId="095D929A" w14:textId="77777777" w:rsidR="00714AF4" w:rsidRPr="003C1FE0" w:rsidRDefault="00714AF4" w:rsidP="0061632A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143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 xml:space="preserve">A költségvetési szerv közfeladata: A Magyarország helyi önkormányzatairól szóló 2011. évi CLXXXIX. törvény (a továbbiakban Mötv.) 84. § (1) bekezdése alapján a polgármesteri hivatal ellátja az önkormányzatok működésével, valamint a polgármester vagy a jegyző feladat és hatáskörébe tartozó ügyek döntésre való előkészítésével és végrehajtásával kapcsolatos feladatokat. A hivatal közreműködik az önkormányzatok egymás közötti, valamint az állami szervekkel történő együttműködésének összehangolásában.   </w:t>
      </w:r>
    </w:p>
    <w:p w14:paraId="65CDE2A7" w14:textId="77777777" w:rsidR="00714AF4" w:rsidRPr="003C1FE0" w:rsidRDefault="00714AF4" w:rsidP="0061632A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br/>
      </w:r>
    </w:p>
    <w:p w14:paraId="267D102A" w14:textId="77777777" w:rsidR="00714AF4" w:rsidRPr="003C1FE0" w:rsidRDefault="00714AF4" w:rsidP="0068050B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 w:after="120"/>
        <w:ind w:left="567" w:right="142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75"/>
        <w:gridCol w:w="2136"/>
        <w:gridCol w:w="7287"/>
      </w:tblGrid>
      <w:tr w:rsidR="00714AF4" w:rsidRPr="003C1FE0" w14:paraId="11FA4279" w14:textId="77777777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D986" w14:textId="77777777"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C159" w14:textId="77777777"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szakágazat száma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03ABE" w14:textId="77777777"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szakágazat megnevezése</w:t>
            </w:r>
          </w:p>
        </w:tc>
      </w:tr>
      <w:tr w:rsidR="00714AF4" w:rsidRPr="003C1FE0" w14:paraId="6C136BC1" w14:textId="77777777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DF51" w14:textId="77777777"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0B95" w14:textId="77777777"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841105</w:t>
            </w:r>
          </w:p>
        </w:tc>
        <w:tc>
          <w:tcPr>
            <w:tcW w:w="3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0ED8" w14:textId="77777777" w:rsidR="00714AF4" w:rsidRPr="003C1FE0" w:rsidRDefault="00714AF4" w:rsidP="0061632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Helyi önkormányzatok és társulások igazgatási tevékenysége</w:t>
            </w:r>
          </w:p>
        </w:tc>
      </w:tr>
    </w:tbl>
    <w:p w14:paraId="4019AB8C" w14:textId="77777777" w:rsidR="00714AF4" w:rsidRPr="003C1FE0" w:rsidRDefault="00714AF4" w:rsidP="0061632A">
      <w:pPr>
        <w:pStyle w:val="Listaszerbekezds"/>
        <w:numPr>
          <w:ilvl w:val="1"/>
          <w:numId w:val="2"/>
        </w:numPr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 xml:space="preserve">A költségvetési szerv alaptevékenysége: A polgármesteri hivatal ellátja a </w:t>
      </w:r>
      <w:proofErr w:type="gramStart"/>
      <w:r w:rsidRPr="003C1FE0">
        <w:rPr>
          <w:rFonts w:ascii="Cambria" w:hAnsi="Cambria"/>
          <w:sz w:val="22"/>
          <w:szCs w:val="22"/>
        </w:rPr>
        <w:t>Mötv.-</w:t>
      </w:r>
      <w:proofErr w:type="gramEnd"/>
      <w:r w:rsidRPr="003C1FE0">
        <w:rPr>
          <w:rFonts w:ascii="Cambria" w:hAnsi="Cambria"/>
          <w:sz w:val="22"/>
          <w:szCs w:val="22"/>
        </w:rPr>
        <w:t xml:space="preserve">ben és vonatkozó egyéb jogszabályban a számára meghatározott feladatokat. Gondoskodik a helyi önkormányzat bevételeivel és kiadásaival kapcsolatban a tervezési, gazdálkodási, ellenőrzési, finanszírozási, adatszolgáltatási és beszámolási feladatok ellátásáról. Közigazgatási feladatok végrehajtása: az önkormányzat működésével, valamint az államigazgatási ügyek döntésre való előkészítésével és végrehajtásával és az azzal kapcsolatos tájékoztatási feladatok ellátása, gazdasági, pénzügyi, </w:t>
      </w:r>
      <w:r w:rsidRPr="003C1FE0">
        <w:rPr>
          <w:rFonts w:ascii="Cambria" w:hAnsi="Cambria"/>
          <w:sz w:val="22"/>
          <w:szCs w:val="22"/>
        </w:rPr>
        <w:lastRenderedPageBreak/>
        <w:t>műszaki, fizikai, technikai segítő feladatok végzése, az önkormányzat képviselő-testülete szervezeti és működési szabályzatában meghatározott alapfeladatok.</w:t>
      </w:r>
    </w:p>
    <w:p w14:paraId="33D6EB02" w14:textId="77777777" w:rsidR="00714AF4" w:rsidRPr="003C1FE0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Nyilvános könyvtári tevékenység ellátása: az alapító Szervezeti és Működési Szabályzatában foglaltak maradéktalan végrehajtása mellett, a vonatkozó szaktörvényben és helyi rendeletben meghatározott fő célok közzététele, KSZR szerződésben foglaltak teljesítése, általános gyűjtőkörű könyvtári szolgáltatás biztosítása a település lakosainak könyvtári dokumentumok gyűjtése, őrzése, feltárása és szolgáltatása, más könyvtárak állományának és szolgáltatásainak elérésének biztosítása, iskolai könyvtári szolgáltatás biztosítása, a könyvtárak közötti dokumentum és információ cseréjében való részvétel, az elavult állomány kiválogatása, selejtezése, leltározása, könyvtári rendezvények szervezése, bonyolítása, statisztikai adatok szolgáltatása, helytörténeti adatok őrzési feladata.</w:t>
      </w:r>
    </w:p>
    <w:p w14:paraId="57027AB3" w14:textId="77777777" w:rsidR="00714AF4" w:rsidRPr="003C1FE0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Integrált közösségi és szolgáltató tér: a helyi közművelődési feladatok ellátásáról szóló hatályos önkormányzati rendeletben foglaltak szerinti tevékenység, szórakoztatás és szabadidős tevékenység végzése, reklámtevékenység, reklámfelület biztosítása, e- Magyarország-pont üzemeltetése, Teleház működtetése.</w:t>
      </w:r>
    </w:p>
    <w:p w14:paraId="152A101A" w14:textId="77777777" w:rsidR="00714AF4" w:rsidRPr="003C1FE0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Védőnői szolgálat működtetése: humán- egészségügyi ellátás család és nővédelmi egészségügyi gondozás, iskola-egészségügyi gondozás.</w:t>
      </w:r>
    </w:p>
    <w:p w14:paraId="09B87E94" w14:textId="77777777" w:rsidR="00714AF4" w:rsidRPr="003C1FE0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Alsó- Tisza-menti Önkormányzati Társulás munkaszervezeti feladatainak ellátása: az Alsó- Tisza-menti Önkormányzati Társulás pénzügyi-számviteli, tervezési, gazdálkodási, ellenőrzési, finanszírozási, adatszolgáltatási és beszámolási feladatok ellátása, döntés előkészítése és végrehajtási szervezési feladatainak ellátása.</w:t>
      </w:r>
    </w:p>
    <w:p w14:paraId="05DCB209" w14:textId="77777777" w:rsidR="00714AF4" w:rsidRPr="003C1FE0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</w:p>
    <w:p w14:paraId="7EA6B492" w14:textId="77777777" w:rsidR="00714AF4" w:rsidRPr="003C1FE0" w:rsidRDefault="00714AF4" w:rsidP="0068050B">
      <w:pPr>
        <w:pStyle w:val="Listaszerbekezds"/>
        <w:numPr>
          <w:ilvl w:val="1"/>
          <w:numId w:val="2"/>
        </w:numPr>
        <w:tabs>
          <w:tab w:val="left" w:leader="dot" w:pos="9356"/>
          <w:tab w:val="left" w:leader="dot" w:pos="16443"/>
        </w:tabs>
        <w:spacing w:before="240" w:after="120"/>
        <w:ind w:left="567" w:right="142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617"/>
        <w:gridCol w:w="2116"/>
        <w:gridCol w:w="7265"/>
      </w:tblGrid>
      <w:tr w:rsidR="00714AF4" w:rsidRPr="003C1FE0" w14:paraId="67645DD2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32CF" w14:textId="77777777" w:rsidR="00714AF4" w:rsidRPr="003C1FE0" w:rsidRDefault="00714AF4" w:rsidP="0061632A">
            <w:pPr>
              <w:tabs>
                <w:tab w:val="left" w:leader="dot" w:pos="9356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0D15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kormányzati funkciószám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ECF52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kormányzati funkció megnevezése</w:t>
            </w:r>
          </w:p>
        </w:tc>
      </w:tr>
      <w:tr w:rsidR="00714AF4" w:rsidRPr="003C1FE0" w14:paraId="210A9291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23C0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3CA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011130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C835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Önkormányzatok és önkormányzati hivatalok jogalkotó és általános igazgatási tevékenysége</w:t>
            </w:r>
          </w:p>
        </w:tc>
      </w:tr>
      <w:tr w:rsidR="00714AF4" w:rsidRPr="003C1FE0" w14:paraId="60589479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7B2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23CAB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011220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E3A1E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Adó, vám- és jövedéki igazgatás</w:t>
            </w:r>
          </w:p>
        </w:tc>
      </w:tr>
      <w:tr w:rsidR="00714AF4" w:rsidRPr="003C1FE0" w14:paraId="358A1688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BE4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495F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013210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7A3B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Átfogó tervezési és statisztikai szolgáltatások</w:t>
            </w:r>
          </w:p>
        </w:tc>
      </w:tr>
      <w:tr w:rsidR="00714AF4" w:rsidRPr="003C1FE0" w14:paraId="208A5AAE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24DE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61AB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013350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8013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Az önkormányzati vagyonnal való gazdálkodással kapcsolatos feladatok</w:t>
            </w:r>
          </w:p>
        </w:tc>
      </w:tr>
      <w:tr w:rsidR="00714AF4" w:rsidRPr="003C1FE0" w14:paraId="1F38553C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8FC3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921C8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016010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A58A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Országgyűlési, önkormányzati és európai parlamenti képviselőválasztásokhoz kapcsolódó tevékenységek</w:t>
            </w:r>
          </w:p>
        </w:tc>
      </w:tr>
      <w:tr w:rsidR="00714AF4" w:rsidRPr="003C1FE0" w14:paraId="7009F5F8" w14:textId="77777777" w:rsidTr="005575CB">
        <w:trPr>
          <w:trHeight w:val="41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A97D1" w14:textId="77777777" w:rsidR="00714AF4" w:rsidRPr="003C1FE0" w:rsidRDefault="00714AF4" w:rsidP="007F6C9E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F0F88" w14:textId="77777777" w:rsidR="00714AF4" w:rsidRPr="003C1FE0" w:rsidRDefault="00714AF4" w:rsidP="007F6C9E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016020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3AFBE" w14:textId="77777777" w:rsidR="00714AF4" w:rsidRPr="003C1FE0" w:rsidRDefault="00714AF4" w:rsidP="007F6C9E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Országos és helyi népszavazással kapcsolatos tevékenység</w:t>
            </w:r>
          </w:p>
        </w:tc>
      </w:tr>
      <w:tr w:rsidR="007F6C9E" w:rsidRPr="003C1FE0" w14:paraId="75602D58" w14:textId="77777777" w:rsidTr="005575CB">
        <w:trPr>
          <w:trHeight w:val="428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2527" w14:textId="77777777" w:rsidR="007F6C9E" w:rsidRPr="003C1FE0" w:rsidRDefault="007F6C9E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szCs w:val="22"/>
                <w:lang w:eastAsia="en-US"/>
              </w:rPr>
            </w:pPr>
            <w:r>
              <w:rPr>
                <w:rFonts w:ascii="Cambria" w:hAnsi="Cambria"/>
                <w:szCs w:val="22"/>
                <w:lang w:eastAsia="en-US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1EF7" w14:textId="77777777" w:rsidR="007F6C9E" w:rsidRPr="003C1FE0" w:rsidRDefault="007F6C9E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031030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49C61" w14:textId="77777777" w:rsidR="007F6C9E" w:rsidRPr="003C1FE0" w:rsidRDefault="007F6C9E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Közterület rendjének fenntartása</w:t>
            </w:r>
          </w:p>
        </w:tc>
      </w:tr>
      <w:tr w:rsidR="00714AF4" w:rsidRPr="003C1FE0" w14:paraId="38B25EE2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88FB2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 xml:space="preserve">  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438F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041233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578A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Hosszabb időtartamú közfoglalkoztatás</w:t>
            </w:r>
          </w:p>
        </w:tc>
      </w:tr>
      <w:tr w:rsidR="00714AF4" w:rsidRPr="003C1FE0" w14:paraId="5EE546A2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D121" w14:textId="77777777" w:rsidR="00714AF4" w:rsidRPr="003C1FE0" w:rsidRDefault="00C30F76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 xml:space="preserve">  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AE5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045160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00CB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Közutak, hidak, alagutak üzemeltetése, fenntartása</w:t>
            </w:r>
          </w:p>
        </w:tc>
      </w:tr>
      <w:tr w:rsidR="00714AF4" w:rsidRPr="003C1FE0" w14:paraId="430D3F7A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9B5B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BB81D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066010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2A5E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Zöldterület-kezelés</w:t>
            </w:r>
          </w:p>
        </w:tc>
      </w:tr>
      <w:tr w:rsidR="00714AF4" w:rsidRPr="003C1FE0" w14:paraId="4C71379D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F14D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E09D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066020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421D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Város-, községgazdálkodási egyéb szolgáltatások</w:t>
            </w:r>
          </w:p>
        </w:tc>
      </w:tr>
      <w:tr w:rsidR="00714AF4" w:rsidRPr="003C1FE0" w14:paraId="2FD25A6D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5D2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54FDA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072111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517E4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Háziorvosi alapellátás</w:t>
            </w:r>
          </w:p>
        </w:tc>
      </w:tr>
      <w:tr w:rsidR="00714AF4" w:rsidRPr="003C1FE0" w14:paraId="4B13417F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3C950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EC101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072311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F0D04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Fogorvosi alapellátás</w:t>
            </w:r>
          </w:p>
        </w:tc>
      </w:tr>
      <w:tr w:rsidR="00714AF4" w:rsidRPr="003C1FE0" w14:paraId="33145AC3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678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818F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074031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2E3B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Család és nővédelmi egészségügyi gondozás</w:t>
            </w:r>
          </w:p>
        </w:tc>
      </w:tr>
      <w:tr w:rsidR="00714AF4" w:rsidRPr="003C1FE0" w14:paraId="525D4A4C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AAFB3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3D17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081030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9E1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Sportlétesítmények, edzőtáborok működtetése és fejlesztése</w:t>
            </w:r>
          </w:p>
        </w:tc>
      </w:tr>
      <w:tr w:rsidR="00714AF4" w:rsidRPr="003C1FE0" w14:paraId="485FB694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34E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0E2D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082010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DC231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Kultúra igazgatása</w:t>
            </w:r>
          </w:p>
        </w:tc>
      </w:tr>
      <w:tr w:rsidR="00714AF4" w:rsidRPr="003C1FE0" w14:paraId="22B93F9D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C315F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C8A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082042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57369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Könyvtári állomány gyarapítása, nyilvántartása</w:t>
            </w:r>
          </w:p>
        </w:tc>
      </w:tr>
      <w:tr w:rsidR="00714AF4" w:rsidRPr="003C1FE0" w14:paraId="2548D3CA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33EA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67597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082044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A1D0A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Könyvtári szolgáltatások</w:t>
            </w:r>
          </w:p>
        </w:tc>
      </w:tr>
      <w:tr w:rsidR="00714AF4" w:rsidRPr="003C1FE0" w14:paraId="3471DE08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A6F9" w14:textId="77777777" w:rsidR="00714AF4" w:rsidRPr="003C1FE0" w:rsidRDefault="00C30F76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A04F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082091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C84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Közművelődés- közösségi és társadalmi részvétel fejlesztése</w:t>
            </w:r>
          </w:p>
        </w:tc>
      </w:tr>
      <w:tr w:rsidR="00714AF4" w:rsidRPr="003C1FE0" w14:paraId="644E9D0D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AB41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2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9A7FD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082092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8AC7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Közművelődés- hagyományos közösségi kulturális értékek gondozása</w:t>
            </w:r>
          </w:p>
        </w:tc>
      </w:tr>
      <w:tr w:rsidR="00714AF4" w:rsidRPr="003C1FE0" w14:paraId="49533BC3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F4B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2</w:t>
            </w:r>
            <w:r w:rsidR="00C30F76" w:rsidRPr="003C1FE0">
              <w:rPr>
                <w:rFonts w:ascii="Cambria" w:hAnsi="Cambria"/>
                <w:szCs w:val="22"/>
                <w:lang w:eastAsia="en-US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9130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082094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9D73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szCs w:val="22"/>
                <w:lang w:eastAsia="en-US"/>
              </w:rPr>
            </w:pPr>
            <w:r w:rsidRPr="003C1FE0">
              <w:rPr>
                <w:rFonts w:ascii="Cambria" w:hAnsi="Cambria"/>
                <w:szCs w:val="22"/>
                <w:lang w:eastAsia="en-US"/>
              </w:rPr>
              <w:t>Közművelődés- kulturális alapú gazdaságfejlesztés</w:t>
            </w:r>
          </w:p>
        </w:tc>
      </w:tr>
      <w:tr w:rsidR="00714AF4" w14:paraId="73A9223A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892C4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lastRenderedPageBreak/>
              <w:t>2</w:t>
            </w:r>
            <w:r w:rsidR="00C30F76" w:rsidRPr="003C1FE0">
              <w:rPr>
                <w:rFonts w:ascii="Cambria" w:hAnsi="Cambria"/>
                <w:lang w:eastAsia="en-US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3246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096015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2390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Gyermekétkeztetés köznevelési intézményben</w:t>
            </w:r>
          </w:p>
        </w:tc>
      </w:tr>
      <w:tr w:rsidR="00714AF4" w14:paraId="6783EF09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FFE2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2</w:t>
            </w:r>
            <w:r w:rsidR="00C30F76" w:rsidRPr="003C1FE0">
              <w:rPr>
                <w:rFonts w:ascii="Cambria" w:hAnsi="Cambria"/>
                <w:lang w:eastAsia="en-US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F61D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096025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1553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Munkahelyi étkeztetés köznevelési intézményben</w:t>
            </w:r>
          </w:p>
        </w:tc>
      </w:tr>
      <w:tr w:rsidR="00714AF4" w14:paraId="4B40C7FE" w14:textId="77777777" w:rsidTr="005575CB"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1CF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2</w:t>
            </w:r>
            <w:r w:rsidR="00C30F76" w:rsidRPr="003C1FE0">
              <w:rPr>
                <w:rFonts w:ascii="Cambria" w:hAnsi="Cambria"/>
                <w:lang w:eastAsia="en-US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1EA67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106020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2D83" w14:textId="1CACC4F4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Lakásfenntartással, lakhatással összefüggő ellátások</w:t>
            </w:r>
          </w:p>
        </w:tc>
      </w:tr>
    </w:tbl>
    <w:p w14:paraId="02DBC41E" w14:textId="77777777" w:rsidR="00714AF4" w:rsidRPr="003C1FE0" w:rsidRDefault="00714AF4" w:rsidP="0061632A">
      <w:pPr>
        <w:pStyle w:val="Listaszerbekezds"/>
        <w:numPr>
          <w:ilvl w:val="1"/>
          <w:numId w:val="2"/>
        </w:numPr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 illetékessége, működési területe: Csanytelek Község Önkormányzata teljes közigazgatási területére terjed ki.</w:t>
      </w:r>
    </w:p>
    <w:p w14:paraId="43FF6147" w14:textId="77777777" w:rsidR="00714AF4" w:rsidRPr="001F27E9" w:rsidRDefault="00714AF4" w:rsidP="0061632A">
      <w:pPr>
        <w:pStyle w:val="Listaszerbekezds"/>
        <w:tabs>
          <w:tab w:val="left" w:leader="dot" w:pos="9356"/>
          <w:tab w:val="left" w:leader="dot" w:pos="9781"/>
          <w:tab w:val="left" w:leader="dot" w:pos="16443"/>
        </w:tabs>
        <w:spacing w:before="240"/>
        <w:ind w:left="567" w:right="143"/>
        <w:jc w:val="both"/>
        <w:rPr>
          <w:rFonts w:ascii="Cambria" w:hAnsi="Cambria"/>
          <w:sz w:val="22"/>
          <w:szCs w:val="22"/>
        </w:rPr>
      </w:pPr>
    </w:p>
    <w:p w14:paraId="3743CB58" w14:textId="77777777" w:rsidR="00714AF4" w:rsidRPr="003C1FE0" w:rsidRDefault="00714AF4" w:rsidP="0061632A">
      <w:pPr>
        <w:pStyle w:val="Listaszerbekezds"/>
        <w:numPr>
          <w:ilvl w:val="0"/>
          <w:numId w:val="2"/>
        </w:numPr>
        <w:tabs>
          <w:tab w:val="left" w:leader="dot" w:pos="9356"/>
          <w:tab w:val="left" w:leader="dot" w:pos="9781"/>
        </w:tabs>
        <w:spacing w:before="720" w:after="480"/>
        <w:ind w:right="143"/>
        <w:jc w:val="center"/>
        <w:rPr>
          <w:rFonts w:ascii="Cambria" w:hAnsi="Cambria"/>
          <w:b/>
          <w:sz w:val="28"/>
          <w:szCs w:val="24"/>
        </w:rPr>
      </w:pPr>
      <w:r w:rsidRPr="003C1FE0">
        <w:rPr>
          <w:rFonts w:ascii="Cambria" w:hAnsi="Cambria"/>
          <w:b/>
          <w:sz w:val="28"/>
          <w:szCs w:val="24"/>
        </w:rPr>
        <w:t>A költségvetési szerv szervezete és működése</w:t>
      </w:r>
    </w:p>
    <w:p w14:paraId="3EDCC4B0" w14:textId="77777777" w:rsidR="00C30F76" w:rsidRDefault="00C30F76" w:rsidP="00C30F76">
      <w:pPr>
        <w:pStyle w:val="Listaszerbekezds"/>
        <w:tabs>
          <w:tab w:val="left" w:leader="dot" w:pos="9356"/>
          <w:tab w:val="left" w:leader="dot" w:pos="9781"/>
        </w:tabs>
        <w:spacing w:before="720" w:after="480"/>
        <w:ind w:left="360" w:right="143"/>
        <w:rPr>
          <w:rFonts w:ascii="Cambria" w:hAnsi="Cambria"/>
          <w:b/>
          <w:sz w:val="28"/>
          <w:szCs w:val="24"/>
        </w:rPr>
      </w:pPr>
    </w:p>
    <w:p w14:paraId="0F5268AD" w14:textId="2198AAB1" w:rsidR="00BA14B2" w:rsidRPr="00BA14B2" w:rsidRDefault="00BA14B2" w:rsidP="00BA14B2">
      <w:pPr>
        <w:pStyle w:val="Listaszerbekezds"/>
        <w:numPr>
          <w:ilvl w:val="1"/>
          <w:numId w:val="2"/>
        </w:numPr>
        <w:tabs>
          <w:tab w:val="left" w:leader="dot" w:pos="9356"/>
          <w:tab w:val="left" w:leader="dot" w:pos="9781"/>
        </w:tabs>
        <w:spacing w:before="720" w:after="480"/>
        <w:ind w:left="567" w:right="143" w:hanging="567"/>
        <w:jc w:val="both"/>
        <w:rPr>
          <w:rFonts w:ascii="Cambria" w:hAnsi="Cambria"/>
          <w:b/>
          <w:sz w:val="28"/>
          <w:szCs w:val="24"/>
        </w:rPr>
      </w:pPr>
      <w:r w:rsidRPr="00DF7A1D">
        <w:rPr>
          <w:rFonts w:ascii="Cambria" w:hAnsi="Cambria"/>
          <w:sz w:val="22"/>
          <w:szCs w:val="22"/>
        </w:rPr>
        <w:t>A költségvetési szerv vezetőjének megbízási rendje: a jegyző kinevezése a</w:t>
      </w:r>
      <w:r>
        <w:rPr>
          <w:rFonts w:ascii="Cambria" w:hAnsi="Cambria"/>
          <w:sz w:val="22"/>
          <w:szCs w:val="22"/>
        </w:rPr>
        <w:t>z</w:t>
      </w:r>
      <w:r w:rsidRPr="00DF7A1D">
        <w:rPr>
          <w:rFonts w:ascii="Cambria" w:hAnsi="Cambria"/>
          <w:sz w:val="22"/>
          <w:szCs w:val="22"/>
        </w:rPr>
        <w:t xml:space="preserve"> Mötv. 82. §-a, valamint a közszolgálati tisztviselőkről szóló 2011. évi CXIX. törvény rendelkezéseinek megfelelően történik. A település polgármestere – pályázat alapján </w:t>
      </w:r>
      <w:proofErr w:type="gramStart"/>
      <w:r w:rsidRPr="00DF7A1D">
        <w:rPr>
          <w:rFonts w:ascii="Cambria" w:hAnsi="Cambria"/>
          <w:sz w:val="22"/>
          <w:szCs w:val="22"/>
        </w:rPr>
        <w:t>-  határozatlan</w:t>
      </w:r>
      <w:proofErr w:type="gramEnd"/>
      <w:r w:rsidRPr="00DF7A1D">
        <w:rPr>
          <w:rFonts w:ascii="Cambria" w:hAnsi="Cambria"/>
          <w:sz w:val="22"/>
          <w:szCs w:val="22"/>
        </w:rPr>
        <w:t xml:space="preserve"> időre nevezi ki és menti fel  a köz</w:t>
      </w:r>
      <w:r>
        <w:rPr>
          <w:rFonts w:ascii="Cambria" w:hAnsi="Cambria"/>
          <w:sz w:val="22"/>
          <w:szCs w:val="22"/>
        </w:rPr>
        <w:t>szolgálati</w:t>
      </w:r>
      <w:r w:rsidRPr="00DF7A1D">
        <w:rPr>
          <w:rFonts w:ascii="Cambria" w:hAnsi="Cambria"/>
          <w:sz w:val="22"/>
          <w:szCs w:val="22"/>
        </w:rPr>
        <w:t xml:space="preserve"> jogviszonyban foglalkoztatott jegyzőt. Felette az egyéb munkáltatói jogokat a polgármester gyakoro</w:t>
      </w:r>
      <w:r>
        <w:rPr>
          <w:rFonts w:ascii="Cambria" w:hAnsi="Cambria"/>
          <w:sz w:val="22"/>
          <w:szCs w:val="22"/>
        </w:rPr>
        <w:t>lja.</w:t>
      </w:r>
    </w:p>
    <w:p w14:paraId="2204D64C" w14:textId="77777777" w:rsidR="00BA14B2" w:rsidRPr="00BA14B2" w:rsidRDefault="00BA14B2" w:rsidP="00BA14B2">
      <w:pPr>
        <w:pStyle w:val="Listaszerbekezds"/>
        <w:tabs>
          <w:tab w:val="left" w:leader="dot" w:pos="9356"/>
          <w:tab w:val="left" w:leader="dot" w:pos="9781"/>
        </w:tabs>
        <w:spacing w:before="720" w:after="480"/>
        <w:ind w:left="0" w:right="143"/>
        <w:jc w:val="both"/>
        <w:rPr>
          <w:rFonts w:ascii="Cambria" w:hAnsi="Cambria"/>
          <w:b/>
          <w:sz w:val="28"/>
          <w:szCs w:val="24"/>
        </w:rPr>
      </w:pPr>
    </w:p>
    <w:p w14:paraId="0E96A47F" w14:textId="77777777" w:rsidR="00714AF4" w:rsidRDefault="00714AF4" w:rsidP="0068050B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 w:after="120"/>
        <w:ind w:left="567" w:right="142" w:hanging="567"/>
        <w:jc w:val="both"/>
        <w:rPr>
          <w:rFonts w:ascii="Cambria" w:hAnsi="Cambria"/>
          <w:sz w:val="22"/>
          <w:szCs w:val="22"/>
        </w:rPr>
      </w:pPr>
      <w:r w:rsidRPr="003C1FE0">
        <w:rPr>
          <w:rFonts w:ascii="Cambria" w:hAnsi="Cambria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76"/>
        <w:gridCol w:w="3383"/>
        <w:gridCol w:w="6039"/>
      </w:tblGrid>
      <w:tr w:rsidR="00714AF4" w:rsidRPr="003C1FE0" w14:paraId="1226609E" w14:textId="77777777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436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380CA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foglalkoztatási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8BF8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jogviszonyt szabályozó jogszabály</w:t>
            </w:r>
          </w:p>
        </w:tc>
      </w:tr>
      <w:tr w:rsidR="00714AF4" w:rsidRPr="003C1FE0" w14:paraId="52120DD1" w14:textId="77777777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57BA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1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B9B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közszolgálati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0566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a közszolgálati tisztviselőkről szóló 2011. évi CXCIX. törvény</w:t>
            </w:r>
          </w:p>
        </w:tc>
      </w:tr>
      <w:tr w:rsidR="00714AF4" w:rsidRPr="003C1FE0" w14:paraId="39ECF588" w14:textId="77777777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FD32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1AB8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munkaviszony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B720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a munka törvénykönyvéről szóló 2012. évi I. törvény</w:t>
            </w:r>
          </w:p>
        </w:tc>
      </w:tr>
      <w:tr w:rsidR="00714AF4" w:rsidRPr="003C1FE0" w14:paraId="63DDD0AA" w14:textId="77777777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4802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3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B5A42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közalkalmazotti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24E2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a közalkalmazottak jogállásáról szóló 1992. évi XXXIII. törvény</w:t>
            </w:r>
          </w:p>
        </w:tc>
      </w:tr>
      <w:tr w:rsidR="00714AF4" w:rsidRPr="003C1FE0" w14:paraId="2119ECB5" w14:textId="77777777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EC23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4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1E784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választással létrejövő sajátos közszolgálati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5C8B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a polgármesteri tisztség ellátásának egyes kérdéseiről és az önkormányzati képviselők tiszteletdíjáról szóló 1994. évi LXIV. törvény</w:t>
            </w:r>
          </w:p>
        </w:tc>
      </w:tr>
      <w:tr w:rsidR="00714AF4" w:rsidRPr="003C1FE0" w14:paraId="685C1130" w14:textId="77777777" w:rsidTr="00714A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95A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jc w:val="center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5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CD0F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megbízási jogviszony</w:t>
            </w:r>
          </w:p>
        </w:tc>
        <w:tc>
          <w:tcPr>
            <w:tcW w:w="3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23CC" w14:textId="77777777" w:rsidR="00714AF4" w:rsidRPr="003C1FE0" w:rsidRDefault="00714AF4" w:rsidP="0061632A">
            <w:pPr>
              <w:tabs>
                <w:tab w:val="left" w:leader="dot" w:pos="9072"/>
                <w:tab w:val="left" w:leader="dot" w:pos="16443"/>
              </w:tabs>
              <w:spacing w:before="80"/>
              <w:ind w:right="143"/>
              <w:rPr>
                <w:rFonts w:ascii="Cambria" w:hAnsi="Cambria"/>
                <w:lang w:eastAsia="en-US"/>
              </w:rPr>
            </w:pPr>
            <w:r w:rsidRPr="003C1FE0">
              <w:rPr>
                <w:rFonts w:ascii="Cambria" w:hAnsi="Cambria"/>
                <w:lang w:eastAsia="en-US"/>
              </w:rPr>
              <w:t>Ptk.</w:t>
            </w:r>
          </w:p>
        </w:tc>
      </w:tr>
    </w:tbl>
    <w:p w14:paraId="2F0C549A" w14:textId="77777777" w:rsidR="00714AF4" w:rsidRPr="003C1FE0" w:rsidRDefault="00714AF4" w:rsidP="0061632A">
      <w:pPr>
        <w:ind w:right="143"/>
        <w:rPr>
          <w:rFonts w:ascii="Cambria" w:hAnsi="Cambria" w:cs="Arial"/>
          <w:color w:val="000000" w:themeColor="text1"/>
          <w:sz w:val="20"/>
        </w:rPr>
      </w:pPr>
    </w:p>
    <w:p w14:paraId="07165C95" w14:textId="77777777" w:rsidR="005406D0" w:rsidRPr="003C1FE0" w:rsidRDefault="005406D0" w:rsidP="00074176">
      <w:pPr>
        <w:ind w:right="142"/>
        <w:rPr>
          <w:rFonts w:ascii="Cambria" w:hAnsi="Cambria"/>
        </w:rPr>
      </w:pPr>
    </w:p>
    <w:sectPr w:rsidR="005406D0" w:rsidRPr="003C1FE0" w:rsidSect="00C30F76">
      <w:pgSz w:w="11906" w:h="16838"/>
      <w:pgMar w:top="568" w:right="70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C14D2" w14:textId="77777777" w:rsidR="00BA14B2" w:rsidRDefault="00BA14B2" w:rsidP="00BA14B2">
      <w:r>
        <w:separator/>
      </w:r>
    </w:p>
  </w:endnote>
  <w:endnote w:type="continuationSeparator" w:id="0">
    <w:p w14:paraId="0157F591" w14:textId="77777777" w:rsidR="00BA14B2" w:rsidRDefault="00BA14B2" w:rsidP="00BA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07C07" w14:textId="77777777" w:rsidR="00BA14B2" w:rsidRDefault="00BA14B2" w:rsidP="00BA14B2">
      <w:r>
        <w:separator/>
      </w:r>
    </w:p>
  </w:footnote>
  <w:footnote w:type="continuationSeparator" w:id="0">
    <w:p w14:paraId="37CF946B" w14:textId="77777777" w:rsidR="00BA14B2" w:rsidRDefault="00BA14B2" w:rsidP="00BA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0502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95657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AF4"/>
    <w:rsid w:val="00011562"/>
    <w:rsid w:val="00074176"/>
    <w:rsid w:val="001F27E9"/>
    <w:rsid w:val="002110D0"/>
    <w:rsid w:val="002157DC"/>
    <w:rsid w:val="00396C3C"/>
    <w:rsid w:val="003C1FE0"/>
    <w:rsid w:val="00422DC2"/>
    <w:rsid w:val="005406D0"/>
    <w:rsid w:val="005575CB"/>
    <w:rsid w:val="005E5E87"/>
    <w:rsid w:val="0061632A"/>
    <w:rsid w:val="0068050B"/>
    <w:rsid w:val="00714AF4"/>
    <w:rsid w:val="007872CE"/>
    <w:rsid w:val="007F6C9E"/>
    <w:rsid w:val="00802470"/>
    <w:rsid w:val="008A4393"/>
    <w:rsid w:val="00BA14B2"/>
    <w:rsid w:val="00C3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539A1"/>
  <w15:docId w15:val="{CEF55EF7-B9FE-43E6-85CF-270CC1908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4AF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4AF4"/>
    <w:pPr>
      <w:ind w:left="720"/>
      <w:contextualSpacing/>
    </w:pPr>
  </w:style>
  <w:style w:type="table" w:styleId="Rcsostblzat">
    <w:name w:val="Table Grid"/>
    <w:basedOn w:val="Normltblzat"/>
    <w:uiPriority w:val="59"/>
    <w:rsid w:val="00714AF4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A14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14B2"/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14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14B2"/>
    <w:rPr>
      <w:rFonts w:ascii="Times New Roman" w:eastAsia="Times New Roman" w:hAnsi="Times New Roman" w:cs="Times New Roman"/>
      <w:kern w:val="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831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2023-04-13T09:05:00Z</dcterms:created>
  <dcterms:modified xsi:type="dcterms:W3CDTF">2023-05-30T09:26:00Z</dcterms:modified>
</cp:coreProperties>
</file>