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BB468" w14:textId="77777777" w:rsidR="004B6101" w:rsidRDefault="00387466">
      <w:pPr>
        <w:pStyle w:val="Cm"/>
        <w:rPr>
          <w:rFonts w:ascii="Times New Roman" w:hAnsi="Times New Roman"/>
          <w:b w:val="0"/>
          <w:caps/>
          <w:sz w:val="24"/>
          <w:szCs w:val="24"/>
        </w:rPr>
      </w:pPr>
      <w:r>
        <w:rPr>
          <w:rFonts w:ascii="Times New Roman" w:hAnsi="Times New Roman"/>
          <w:b w:val="0"/>
          <w:caps/>
          <w:sz w:val="24"/>
          <w:szCs w:val="24"/>
        </w:rPr>
        <w:t>sziveri-</w:t>
      </w:r>
      <w:r w:rsidR="0085464A">
        <w:rPr>
          <w:rFonts w:ascii="Times New Roman" w:hAnsi="Times New Roman"/>
          <w:b w:val="0"/>
          <w:caps/>
          <w:sz w:val="24"/>
          <w:szCs w:val="24"/>
        </w:rPr>
        <w:t>Gajdán</w:t>
      </w:r>
      <w:r w:rsidR="00BD7475">
        <w:rPr>
          <w:rFonts w:ascii="Times New Roman" w:hAnsi="Times New Roman"/>
          <w:b w:val="0"/>
          <w:caps/>
          <w:sz w:val="24"/>
          <w:szCs w:val="24"/>
        </w:rPr>
        <w:t xml:space="preserve"> Lejla okleveles pénzügyi revizor</w:t>
      </w:r>
    </w:p>
    <w:p w14:paraId="2404B042" w14:textId="77777777" w:rsidR="004B6101" w:rsidRDefault="004B6101">
      <w:pPr>
        <w:pStyle w:val="Cm"/>
        <w:rPr>
          <w:rFonts w:ascii="Times New Roman" w:hAnsi="Times New Roman"/>
          <w:b w:val="0"/>
          <w:i w:val="0"/>
          <w:caps/>
          <w:sz w:val="24"/>
          <w:szCs w:val="24"/>
        </w:rPr>
      </w:pPr>
    </w:p>
    <w:p w14:paraId="62EA8979" w14:textId="77777777" w:rsidR="004B6101" w:rsidRDefault="004B6101">
      <w:pPr>
        <w:pStyle w:val="Cm"/>
        <w:rPr>
          <w:rFonts w:ascii="Times New Roman" w:hAnsi="Times New Roman"/>
          <w:b w:val="0"/>
          <w:caps/>
          <w:sz w:val="24"/>
          <w:szCs w:val="24"/>
        </w:rPr>
      </w:pPr>
    </w:p>
    <w:p w14:paraId="5AA8DB52" w14:textId="77777777" w:rsidR="004B6101" w:rsidRDefault="004B6101">
      <w:pPr>
        <w:pStyle w:val="Cm"/>
        <w:rPr>
          <w:rFonts w:ascii="Times New Roman" w:hAnsi="Times New Roman"/>
          <w:b w:val="0"/>
          <w:caps/>
          <w:sz w:val="24"/>
          <w:szCs w:val="24"/>
        </w:rPr>
      </w:pPr>
    </w:p>
    <w:p w14:paraId="1AF2B601" w14:textId="77777777" w:rsidR="004B6101" w:rsidRDefault="00BD7475">
      <w:pPr>
        <w:pStyle w:val="Cm"/>
        <w:rPr>
          <w:rFonts w:ascii="Times New Roman" w:hAnsi="Times New Roman"/>
          <w:b w:val="0"/>
          <w:i w:val="0"/>
          <w:caps/>
          <w:sz w:val="24"/>
          <w:szCs w:val="24"/>
        </w:rPr>
      </w:pPr>
      <w:r>
        <w:rPr>
          <w:rFonts w:ascii="Times New Roman" w:hAnsi="Times New Roman"/>
          <w:b w:val="0"/>
          <w:i w:val="0"/>
          <w:caps/>
          <w:sz w:val="24"/>
          <w:szCs w:val="24"/>
        </w:rPr>
        <w:t xml:space="preserve">belső ellenőrzési  J E L E N T É S </w:t>
      </w:r>
    </w:p>
    <w:p w14:paraId="6C3CF657" w14:textId="77777777" w:rsidR="004B6101" w:rsidRDefault="004B6101">
      <w:pPr>
        <w:pStyle w:val="Cm"/>
        <w:rPr>
          <w:rFonts w:ascii="Times New Roman" w:hAnsi="Times New Roman"/>
          <w:i w:val="0"/>
          <w:caps/>
          <w:sz w:val="24"/>
          <w:szCs w:val="24"/>
        </w:rPr>
      </w:pPr>
    </w:p>
    <w:p w14:paraId="79C3475C" w14:textId="77777777" w:rsidR="004B6101" w:rsidRDefault="004B6101">
      <w:pPr>
        <w:pStyle w:val="Cm"/>
        <w:rPr>
          <w:rFonts w:ascii="Times New Roman" w:hAnsi="Times New Roman"/>
          <w:i w:val="0"/>
          <w:caps/>
          <w:sz w:val="24"/>
          <w:szCs w:val="24"/>
        </w:rPr>
      </w:pPr>
    </w:p>
    <w:p w14:paraId="53959A05" w14:textId="77777777" w:rsidR="004B6101" w:rsidRDefault="004A4404">
      <w:pPr>
        <w:pStyle w:val="Cm"/>
      </w:pPr>
      <w:r>
        <w:rPr>
          <w:rFonts w:ascii="Times New Roman" w:hAnsi="Times New Roman"/>
          <w:i w:val="0"/>
          <w:caps/>
          <w:sz w:val="24"/>
          <w:szCs w:val="24"/>
        </w:rPr>
        <w:t>Csanytelek</w:t>
      </w:r>
      <w:r w:rsidR="00BD7475">
        <w:rPr>
          <w:rFonts w:ascii="Times New Roman" w:hAnsi="Times New Roman"/>
          <w:i w:val="0"/>
          <w:caps/>
          <w:sz w:val="24"/>
          <w:szCs w:val="24"/>
        </w:rPr>
        <w:t xml:space="preserve"> </w:t>
      </w:r>
      <w:r>
        <w:rPr>
          <w:rFonts w:ascii="Times New Roman" w:hAnsi="Times New Roman"/>
          <w:i w:val="0"/>
          <w:caps/>
          <w:sz w:val="24"/>
          <w:szCs w:val="24"/>
        </w:rPr>
        <w:t>Község</w:t>
      </w:r>
      <w:r w:rsidR="000428B6">
        <w:rPr>
          <w:rFonts w:ascii="Times New Roman" w:hAnsi="Times New Roman"/>
          <w:i w:val="0"/>
          <w:caps/>
          <w:sz w:val="24"/>
          <w:szCs w:val="24"/>
        </w:rPr>
        <w:t>i</w:t>
      </w:r>
      <w:r w:rsidR="00BD7475">
        <w:rPr>
          <w:rFonts w:ascii="Times New Roman" w:hAnsi="Times New Roman"/>
          <w:i w:val="0"/>
          <w:caps/>
          <w:sz w:val="24"/>
          <w:szCs w:val="24"/>
        </w:rPr>
        <w:t xml:space="preserve"> önkormányzat</w:t>
      </w:r>
    </w:p>
    <w:p w14:paraId="2D428690" w14:textId="77777777" w:rsidR="004B6101" w:rsidRDefault="004B6101">
      <w:pPr>
        <w:pStyle w:val="Cm"/>
        <w:rPr>
          <w:rFonts w:ascii="Times New Roman" w:hAnsi="Times New Roman"/>
          <w:i w:val="0"/>
          <w:caps/>
          <w:sz w:val="24"/>
          <w:szCs w:val="24"/>
        </w:rPr>
      </w:pPr>
    </w:p>
    <w:p w14:paraId="6C31067F" w14:textId="77777777" w:rsidR="004B6101" w:rsidRDefault="007A3492">
      <w:pPr>
        <w:jc w:val="center"/>
        <w:rPr>
          <w:rFonts w:ascii="Times New Roman" w:hAnsi="Times New Roman" w:cs="Times New Roman"/>
          <w:b/>
          <w:sz w:val="24"/>
          <w:szCs w:val="24"/>
        </w:rPr>
      </w:pPr>
      <w:r>
        <w:rPr>
          <w:rFonts w:ascii="Times New Roman" w:hAnsi="Times New Roman" w:cs="Times New Roman"/>
          <w:b/>
          <w:sz w:val="24"/>
          <w:szCs w:val="24"/>
        </w:rPr>
        <w:t xml:space="preserve">KÖZÉRDEKŰ ADATOK ÉS KÖZÉRDEKBŐL NYILVÁNOS ADATOK </w:t>
      </w:r>
      <w:r w:rsidR="00BD7475">
        <w:rPr>
          <w:rFonts w:ascii="Times New Roman" w:hAnsi="Times New Roman" w:cs="Times New Roman"/>
          <w:b/>
          <w:sz w:val="24"/>
          <w:szCs w:val="24"/>
        </w:rPr>
        <w:t>KÖZZÉTÉTELI KÖTELEZETTSÉG TELJESÍTÉSÉNEK</w:t>
      </w:r>
    </w:p>
    <w:p w14:paraId="2FD31B37" w14:textId="77777777" w:rsidR="004B6101" w:rsidRDefault="00BD7475">
      <w:pPr>
        <w:pStyle w:val="Cm"/>
        <w:rPr>
          <w:rFonts w:ascii="Times New Roman" w:hAnsi="Times New Roman"/>
          <w:i w:val="0"/>
          <w:sz w:val="24"/>
          <w:szCs w:val="24"/>
        </w:rPr>
      </w:pPr>
      <w:r>
        <w:rPr>
          <w:rFonts w:ascii="Times New Roman" w:hAnsi="Times New Roman"/>
          <w:i w:val="0"/>
          <w:sz w:val="24"/>
          <w:szCs w:val="24"/>
        </w:rPr>
        <w:t>ELLENŐRZÉSÉRŐL</w:t>
      </w:r>
    </w:p>
    <w:p w14:paraId="50C7E82B" w14:textId="77777777" w:rsidR="004B6101" w:rsidRDefault="004B6101">
      <w:pPr>
        <w:pStyle w:val="Cm"/>
        <w:rPr>
          <w:rFonts w:ascii="Times New Roman" w:hAnsi="Times New Roman"/>
          <w:i w:val="0"/>
          <w:sz w:val="24"/>
          <w:szCs w:val="24"/>
        </w:rPr>
      </w:pPr>
    </w:p>
    <w:p w14:paraId="202295A3" w14:textId="77777777" w:rsidR="004B6101" w:rsidRPr="009B5552" w:rsidRDefault="004B6101">
      <w:pPr>
        <w:rPr>
          <w:rFonts w:ascii="Times New Roman" w:hAnsi="Times New Roman" w:cs="Times New Roman"/>
          <w:sz w:val="24"/>
          <w:szCs w:val="24"/>
        </w:rPr>
      </w:pPr>
    </w:p>
    <w:p w14:paraId="69D343C9" w14:textId="77777777" w:rsidR="004B6101" w:rsidRPr="009B5552" w:rsidRDefault="004B6101">
      <w:pPr>
        <w:pStyle w:val="Cm"/>
        <w:jc w:val="both"/>
        <w:rPr>
          <w:rFonts w:ascii="Times New Roman" w:hAnsi="Times New Roman"/>
          <w:sz w:val="24"/>
          <w:szCs w:val="24"/>
        </w:rPr>
      </w:pPr>
    </w:p>
    <w:p w14:paraId="68DC7159" w14:textId="77777777" w:rsidR="004B6101" w:rsidRPr="009B5552" w:rsidRDefault="00BD7475">
      <w:pPr>
        <w:ind w:left="4956" w:hanging="4956"/>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 xml:space="preserve">Ellenőrzött </w:t>
      </w:r>
      <w:r w:rsidR="009B5552" w:rsidRPr="009B5552">
        <w:rPr>
          <w:rStyle w:val="ListLabel11"/>
          <w:rFonts w:ascii="Times New Roman" w:hAnsi="Times New Roman" w:cs="Times New Roman"/>
          <w:b/>
          <w:sz w:val="24"/>
          <w:szCs w:val="24"/>
        </w:rPr>
        <w:t>költségvetési szerv</w:t>
      </w:r>
      <w:r w:rsidRPr="009B5552">
        <w:rPr>
          <w:rStyle w:val="ListLabel11"/>
          <w:rFonts w:ascii="Times New Roman" w:hAnsi="Times New Roman" w:cs="Times New Roman"/>
          <w:sz w:val="24"/>
          <w:szCs w:val="24"/>
        </w:rPr>
        <w:t>:</w:t>
      </w:r>
      <w:r w:rsidRPr="009B5552">
        <w:rPr>
          <w:rStyle w:val="ListLabel11"/>
          <w:rFonts w:ascii="Times New Roman" w:hAnsi="Times New Roman" w:cs="Times New Roman"/>
          <w:sz w:val="24"/>
          <w:szCs w:val="24"/>
        </w:rPr>
        <w:tab/>
      </w:r>
      <w:r w:rsidR="004A4404">
        <w:rPr>
          <w:rStyle w:val="ListLabel11"/>
          <w:rFonts w:ascii="Times New Roman" w:hAnsi="Times New Roman" w:cs="Times New Roman"/>
          <w:sz w:val="24"/>
          <w:szCs w:val="24"/>
        </w:rPr>
        <w:t>Csanytelek</w:t>
      </w:r>
      <w:r w:rsidR="009B5552">
        <w:rPr>
          <w:rStyle w:val="ListLabel11"/>
          <w:rFonts w:ascii="Times New Roman" w:hAnsi="Times New Roman" w:cs="Times New Roman"/>
          <w:sz w:val="24"/>
          <w:szCs w:val="24"/>
        </w:rPr>
        <w:t xml:space="preserve"> </w:t>
      </w:r>
      <w:r w:rsidR="004A4404">
        <w:rPr>
          <w:rStyle w:val="ListLabel11"/>
          <w:rFonts w:ascii="Times New Roman" w:hAnsi="Times New Roman" w:cs="Times New Roman"/>
          <w:sz w:val="24"/>
          <w:szCs w:val="24"/>
        </w:rPr>
        <w:t>Község</w:t>
      </w:r>
      <w:r w:rsidR="000428B6">
        <w:rPr>
          <w:rStyle w:val="ListLabel11"/>
          <w:rFonts w:ascii="Times New Roman" w:hAnsi="Times New Roman" w:cs="Times New Roman"/>
          <w:sz w:val="24"/>
          <w:szCs w:val="24"/>
        </w:rPr>
        <w:t>i</w:t>
      </w:r>
      <w:r w:rsidR="009B5552">
        <w:rPr>
          <w:rStyle w:val="ListLabel11"/>
          <w:rFonts w:ascii="Times New Roman" w:hAnsi="Times New Roman" w:cs="Times New Roman"/>
          <w:sz w:val="24"/>
          <w:szCs w:val="24"/>
        </w:rPr>
        <w:t xml:space="preserve"> </w:t>
      </w:r>
      <w:r w:rsidRPr="009B5552">
        <w:rPr>
          <w:rStyle w:val="ListLabel11"/>
          <w:rFonts w:ascii="Times New Roman" w:hAnsi="Times New Roman" w:cs="Times New Roman"/>
          <w:sz w:val="24"/>
          <w:szCs w:val="24"/>
        </w:rPr>
        <w:t>Önkormányzat,</w:t>
      </w:r>
    </w:p>
    <w:p w14:paraId="6BF562C8" w14:textId="77777777" w:rsidR="004B6101" w:rsidRPr="009B5552" w:rsidRDefault="00BD7475">
      <w:pPr>
        <w:ind w:left="4956" w:hanging="4956"/>
        <w:jc w:val="both"/>
        <w:rPr>
          <w:rStyle w:val="ListLabel11"/>
          <w:rFonts w:ascii="Times New Roman" w:hAnsi="Times New Roman" w:cs="Times New Roman"/>
          <w:sz w:val="24"/>
          <w:szCs w:val="24"/>
        </w:rPr>
      </w:pPr>
      <w:r w:rsidRPr="009B5552">
        <w:rPr>
          <w:rStyle w:val="ListLabel11"/>
          <w:rFonts w:ascii="Times New Roman" w:hAnsi="Times New Roman" w:cs="Times New Roman"/>
          <w:sz w:val="24"/>
          <w:szCs w:val="24"/>
        </w:rPr>
        <w:tab/>
      </w:r>
      <w:r w:rsidR="004A4404">
        <w:rPr>
          <w:rStyle w:val="ListLabel11"/>
          <w:rFonts w:ascii="Times New Roman" w:hAnsi="Times New Roman" w:cs="Times New Roman"/>
          <w:sz w:val="24"/>
          <w:szCs w:val="24"/>
        </w:rPr>
        <w:t>Csanytelek</w:t>
      </w:r>
      <w:r w:rsidR="009B5552">
        <w:rPr>
          <w:rStyle w:val="ListLabel11"/>
          <w:rFonts w:ascii="Times New Roman" w:hAnsi="Times New Roman" w:cs="Times New Roman"/>
          <w:sz w:val="24"/>
          <w:szCs w:val="24"/>
        </w:rPr>
        <w:t xml:space="preserve">i </w:t>
      </w:r>
      <w:r w:rsidRPr="009B5552">
        <w:rPr>
          <w:rStyle w:val="ListLabel11"/>
          <w:rFonts w:ascii="Times New Roman" w:hAnsi="Times New Roman" w:cs="Times New Roman"/>
          <w:sz w:val="24"/>
          <w:szCs w:val="24"/>
        </w:rPr>
        <w:t>Polgármesteri Hivatal</w:t>
      </w:r>
    </w:p>
    <w:p w14:paraId="3FDB91BC"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p>
    <w:p w14:paraId="6572B588"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Ellenőrzést végzi:</w:t>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00387466">
        <w:rPr>
          <w:rStyle w:val="ListLabel11"/>
          <w:rFonts w:ascii="Times New Roman" w:hAnsi="Times New Roman" w:cs="Times New Roman"/>
          <w:sz w:val="24"/>
          <w:szCs w:val="24"/>
        </w:rPr>
        <w:t>Sziveri-</w:t>
      </w:r>
      <w:r w:rsidR="0085464A">
        <w:rPr>
          <w:rStyle w:val="ListLabel11"/>
          <w:rFonts w:ascii="Times New Roman" w:hAnsi="Times New Roman" w:cs="Times New Roman"/>
          <w:sz w:val="24"/>
          <w:szCs w:val="24"/>
        </w:rPr>
        <w:t>Gajdán</w:t>
      </w:r>
      <w:r w:rsidRPr="009B5552">
        <w:rPr>
          <w:rStyle w:val="ListLabel11"/>
          <w:rFonts w:ascii="Times New Roman" w:hAnsi="Times New Roman" w:cs="Times New Roman"/>
          <w:sz w:val="24"/>
          <w:szCs w:val="24"/>
        </w:rPr>
        <w:t xml:space="preserve"> Lejla okleveles pénzügyi revizor </w:t>
      </w:r>
    </w:p>
    <w:p w14:paraId="7CAB133F"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t xml:space="preserve"> </w:t>
      </w:r>
    </w:p>
    <w:p w14:paraId="4A0E46DB"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Ellenőrzött időszak</w:t>
      </w:r>
      <w:r w:rsidRPr="009B5552">
        <w:rPr>
          <w:rStyle w:val="ListLabel11"/>
          <w:rFonts w:ascii="Times New Roman" w:hAnsi="Times New Roman" w:cs="Times New Roman"/>
          <w:sz w:val="24"/>
          <w:szCs w:val="24"/>
        </w:rPr>
        <w:t>:</w:t>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009B5552">
        <w:rPr>
          <w:rStyle w:val="ListLabel11"/>
          <w:rFonts w:ascii="Times New Roman" w:hAnsi="Times New Roman" w:cs="Times New Roman"/>
          <w:sz w:val="24"/>
          <w:szCs w:val="24"/>
        </w:rPr>
        <w:t>20</w:t>
      </w:r>
      <w:r w:rsidR="00387466">
        <w:rPr>
          <w:rStyle w:val="ListLabel11"/>
          <w:rFonts w:ascii="Times New Roman" w:hAnsi="Times New Roman" w:cs="Times New Roman"/>
          <w:sz w:val="24"/>
          <w:szCs w:val="24"/>
        </w:rPr>
        <w:t>22</w:t>
      </w:r>
      <w:r w:rsidR="009B5552">
        <w:rPr>
          <w:rStyle w:val="ListLabel11"/>
          <w:rFonts w:ascii="Times New Roman" w:hAnsi="Times New Roman" w:cs="Times New Roman"/>
          <w:sz w:val="24"/>
          <w:szCs w:val="24"/>
        </w:rPr>
        <w:t>-</w:t>
      </w:r>
      <w:r w:rsidRPr="009B5552">
        <w:rPr>
          <w:rStyle w:val="ListLabel11"/>
          <w:rFonts w:ascii="Times New Roman" w:hAnsi="Times New Roman" w:cs="Times New Roman"/>
          <w:sz w:val="24"/>
          <w:szCs w:val="24"/>
        </w:rPr>
        <w:t>20</w:t>
      </w:r>
      <w:r w:rsidR="0085464A">
        <w:rPr>
          <w:rStyle w:val="ListLabel11"/>
          <w:rFonts w:ascii="Times New Roman" w:hAnsi="Times New Roman" w:cs="Times New Roman"/>
          <w:sz w:val="24"/>
          <w:szCs w:val="24"/>
        </w:rPr>
        <w:t>2</w:t>
      </w:r>
      <w:r w:rsidR="00387466">
        <w:rPr>
          <w:rStyle w:val="ListLabel11"/>
          <w:rFonts w:ascii="Times New Roman" w:hAnsi="Times New Roman" w:cs="Times New Roman"/>
          <w:sz w:val="24"/>
          <w:szCs w:val="24"/>
        </w:rPr>
        <w:t>3</w:t>
      </w:r>
      <w:r w:rsidRPr="009B5552">
        <w:rPr>
          <w:rStyle w:val="ListLabel11"/>
          <w:rFonts w:ascii="Times New Roman" w:hAnsi="Times New Roman" w:cs="Times New Roman"/>
          <w:sz w:val="24"/>
          <w:szCs w:val="24"/>
        </w:rPr>
        <w:t>. év</w:t>
      </w:r>
    </w:p>
    <w:p w14:paraId="20C119D9" w14:textId="77777777" w:rsidR="004B6101" w:rsidRPr="009B5552" w:rsidRDefault="004B6101">
      <w:pPr>
        <w:jc w:val="both"/>
        <w:rPr>
          <w:rStyle w:val="ListLabel11"/>
          <w:rFonts w:ascii="Times New Roman" w:hAnsi="Times New Roman" w:cs="Times New Roman"/>
          <w:sz w:val="24"/>
          <w:szCs w:val="24"/>
        </w:rPr>
      </w:pPr>
    </w:p>
    <w:p w14:paraId="2B096EF4"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Ellenőrzés típus</w:t>
      </w:r>
      <w:r w:rsidRPr="009B5552">
        <w:rPr>
          <w:rStyle w:val="ListLabel11"/>
          <w:rFonts w:ascii="Times New Roman" w:hAnsi="Times New Roman" w:cs="Times New Roman"/>
          <w:sz w:val="24"/>
          <w:szCs w:val="24"/>
        </w:rPr>
        <w:t>:</w:t>
      </w:r>
      <w:r w:rsidRPr="009B5552">
        <w:rPr>
          <w:rStyle w:val="ListLabel11"/>
          <w:rFonts w:ascii="Times New Roman" w:hAnsi="Times New Roman" w:cs="Times New Roman"/>
          <w:sz w:val="24"/>
          <w:szCs w:val="24"/>
        </w:rPr>
        <w:tab/>
        <w:t xml:space="preserve">           </w:t>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t>Szabályszerűségi</w:t>
      </w:r>
    </w:p>
    <w:p w14:paraId="23F2474E" w14:textId="77777777" w:rsidR="004B6101" w:rsidRPr="009B5552" w:rsidRDefault="004B6101">
      <w:pPr>
        <w:jc w:val="both"/>
        <w:rPr>
          <w:rStyle w:val="ListLabel11"/>
          <w:rFonts w:ascii="Times New Roman" w:hAnsi="Times New Roman" w:cs="Times New Roman"/>
          <w:sz w:val="24"/>
          <w:szCs w:val="24"/>
        </w:rPr>
      </w:pPr>
    </w:p>
    <w:p w14:paraId="20A64BD0" w14:textId="77777777" w:rsidR="004B6101" w:rsidRPr="009B5552" w:rsidRDefault="00BD7475">
      <w:pPr>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Ellenőrzés időpontja</w:t>
      </w:r>
      <w:r w:rsidRPr="009B5552">
        <w:rPr>
          <w:rStyle w:val="ListLabel11"/>
          <w:rFonts w:ascii="Times New Roman" w:hAnsi="Times New Roman" w:cs="Times New Roman"/>
          <w:sz w:val="24"/>
          <w:szCs w:val="24"/>
        </w:rPr>
        <w:tab/>
        <w:t>:</w:t>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r>
      <w:r w:rsidRPr="009B5552">
        <w:rPr>
          <w:rStyle w:val="ListLabel11"/>
          <w:rFonts w:ascii="Times New Roman" w:hAnsi="Times New Roman" w:cs="Times New Roman"/>
          <w:sz w:val="24"/>
          <w:szCs w:val="24"/>
        </w:rPr>
        <w:tab/>
        <w:t>20</w:t>
      </w:r>
      <w:r w:rsidR="0085464A">
        <w:rPr>
          <w:rStyle w:val="ListLabel11"/>
          <w:rFonts w:ascii="Times New Roman" w:hAnsi="Times New Roman" w:cs="Times New Roman"/>
          <w:sz w:val="24"/>
          <w:szCs w:val="24"/>
        </w:rPr>
        <w:t>2</w:t>
      </w:r>
      <w:r w:rsidR="00387466">
        <w:rPr>
          <w:rStyle w:val="ListLabel11"/>
          <w:rFonts w:ascii="Times New Roman" w:hAnsi="Times New Roman" w:cs="Times New Roman"/>
          <w:sz w:val="24"/>
          <w:szCs w:val="24"/>
        </w:rPr>
        <w:t>3</w:t>
      </w:r>
      <w:r w:rsidRPr="009B5552">
        <w:rPr>
          <w:rStyle w:val="ListLabel11"/>
          <w:rFonts w:ascii="Times New Roman" w:hAnsi="Times New Roman" w:cs="Times New Roman"/>
          <w:sz w:val="24"/>
          <w:szCs w:val="24"/>
        </w:rPr>
        <w:t xml:space="preserve">. </w:t>
      </w:r>
      <w:r w:rsidR="00387466">
        <w:rPr>
          <w:rStyle w:val="ListLabel11"/>
          <w:rFonts w:ascii="Times New Roman" w:hAnsi="Times New Roman" w:cs="Times New Roman"/>
          <w:sz w:val="24"/>
          <w:szCs w:val="24"/>
        </w:rPr>
        <w:t>január</w:t>
      </w:r>
    </w:p>
    <w:p w14:paraId="26B72130" w14:textId="77777777" w:rsidR="004B6101" w:rsidRPr="009B5552" w:rsidRDefault="004B6101">
      <w:pPr>
        <w:widowControl w:val="0"/>
        <w:rPr>
          <w:rStyle w:val="ListLabel11"/>
          <w:rFonts w:ascii="Times New Roman" w:hAnsi="Times New Roman" w:cs="Times New Roman"/>
          <w:sz w:val="24"/>
          <w:szCs w:val="24"/>
        </w:rPr>
      </w:pPr>
    </w:p>
    <w:p w14:paraId="5A80F1DF" w14:textId="77777777" w:rsidR="004B6101" w:rsidRDefault="00BD7475" w:rsidP="009B5552">
      <w:pPr>
        <w:spacing w:line="240" w:lineRule="auto"/>
        <w:jc w:val="both"/>
        <w:rPr>
          <w:rStyle w:val="ListLabel11"/>
          <w:rFonts w:ascii="Times New Roman" w:hAnsi="Times New Roman" w:cs="Times New Roman"/>
          <w:sz w:val="24"/>
          <w:szCs w:val="24"/>
        </w:rPr>
      </w:pPr>
      <w:r w:rsidRPr="009B5552">
        <w:rPr>
          <w:rStyle w:val="ListLabel11"/>
          <w:rFonts w:ascii="Times New Roman" w:hAnsi="Times New Roman" w:cs="Times New Roman"/>
          <w:b/>
          <w:sz w:val="24"/>
          <w:szCs w:val="24"/>
        </w:rPr>
        <w:t>Ellenőrzés célja:</w:t>
      </w:r>
      <w:r w:rsidRPr="009B5552">
        <w:rPr>
          <w:rStyle w:val="ListLabel11"/>
          <w:rFonts w:ascii="Times New Roman" w:hAnsi="Times New Roman" w:cs="Times New Roman"/>
          <w:sz w:val="24"/>
          <w:szCs w:val="24"/>
        </w:rPr>
        <w:t xml:space="preserve"> annak megállapítása, hogy a nyilvános, közérdekű adatok</w:t>
      </w:r>
      <w:r w:rsidR="0085464A">
        <w:rPr>
          <w:rStyle w:val="ListLabel11"/>
          <w:rFonts w:ascii="Times New Roman" w:hAnsi="Times New Roman" w:cs="Times New Roman"/>
          <w:sz w:val="24"/>
          <w:szCs w:val="24"/>
        </w:rPr>
        <w:t>, közérdekből nyilvános adatok</w:t>
      </w:r>
      <w:r w:rsidRPr="009B5552">
        <w:rPr>
          <w:rStyle w:val="ListLabel11"/>
          <w:rFonts w:ascii="Times New Roman" w:hAnsi="Times New Roman" w:cs="Times New Roman"/>
          <w:sz w:val="24"/>
          <w:szCs w:val="24"/>
        </w:rPr>
        <w:t xml:space="preserve"> közzétételére vonatkozó jogszabályi előírásokat betartották-e.</w:t>
      </w:r>
    </w:p>
    <w:p w14:paraId="1FCBE423" w14:textId="77777777" w:rsidR="009B5552" w:rsidRPr="009B5552" w:rsidRDefault="009B5552" w:rsidP="009B5552">
      <w:pPr>
        <w:spacing w:line="240" w:lineRule="auto"/>
        <w:jc w:val="both"/>
        <w:rPr>
          <w:rStyle w:val="ListLabel11"/>
          <w:rFonts w:ascii="Times New Roman" w:hAnsi="Times New Roman" w:cs="Times New Roman"/>
          <w:sz w:val="24"/>
          <w:szCs w:val="24"/>
        </w:rPr>
      </w:pPr>
      <w:r>
        <w:rPr>
          <w:rStyle w:val="ListLabel11"/>
          <w:rFonts w:ascii="Times New Roman" w:hAnsi="Times New Roman" w:cs="Times New Roman"/>
          <w:sz w:val="24"/>
          <w:szCs w:val="24"/>
        </w:rPr>
        <w:t>Ellenőrzés módszere: szabályzat, közérdekű adatok</w:t>
      </w:r>
      <w:r w:rsidR="0085464A">
        <w:rPr>
          <w:rStyle w:val="ListLabel11"/>
          <w:rFonts w:ascii="Times New Roman" w:hAnsi="Times New Roman" w:cs="Times New Roman"/>
          <w:sz w:val="24"/>
          <w:szCs w:val="24"/>
        </w:rPr>
        <w:t>, közérdekből nyilvános adatok</w:t>
      </w:r>
      <w:r>
        <w:rPr>
          <w:rStyle w:val="ListLabel11"/>
          <w:rFonts w:ascii="Times New Roman" w:hAnsi="Times New Roman" w:cs="Times New Roman"/>
          <w:sz w:val="24"/>
          <w:szCs w:val="24"/>
        </w:rPr>
        <w:t xml:space="preserve"> közzététele</w:t>
      </w:r>
      <w:r w:rsidR="0085464A">
        <w:rPr>
          <w:rStyle w:val="ListLabel11"/>
          <w:rFonts w:ascii="Times New Roman" w:hAnsi="Times New Roman" w:cs="Times New Roman"/>
          <w:sz w:val="24"/>
          <w:szCs w:val="24"/>
        </w:rPr>
        <w:t>,</w:t>
      </w:r>
      <w:r>
        <w:rPr>
          <w:rStyle w:val="ListLabel11"/>
          <w:rFonts w:ascii="Times New Roman" w:hAnsi="Times New Roman" w:cs="Times New Roman"/>
          <w:sz w:val="24"/>
          <w:szCs w:val="24"/>
        </w:rPr>
        <w:t xml:space="preserve"> honlap ellenőrzése.</w:t>
      </w:r>
    </w:p>
    <w:p w14:paraId="6BFBCA4F" w14:textId="77777777" w:rsidR="004B6101" w:rsidRPr="009B5552" w:rsidRDefault="004B6101">
      <w:pPr>
        <w:widowControl w:val="0"/>
        <w:rPr>
          <w:rFonts w:ascii="Times New Roman" w:eastAsia="Calibri" w:hAnsi="Times New Roman" w:cs="Times New Roman"/>
          <w:b/>
          <w:sz w:val="24"/>
          <w:szCs w:val="24"/>
        </w:rPr>
      </w:pPr>
    </w:p>
    <w:p w14:paraId="358D305C" w14:textId="77777777" w:rsidR="004B6101" w:rsidRPr="009B5552" w:rsidRDefault="004B6101">
      <w:pPr>
        <w:widowControl w:val="0"/>
        <w:rPr>
          <w:rFonts w:ascii="Times New Roman" w:eastAsia="Calibri" w:hAnsi="Times New Roman" w:cs="Times New Roman"/>
          <w:b/>
          <w:sz w:val="24"/>
          <w:szCs w:val="24"/>
        </w:rPr>
      </w:pPr>
    </w:p>
    <w:p w14:paraId="04851669" w14:textId="77777777" w:rsidR="004B6101" w:rsidRPr="009B5552" w:rsidRDefault="004B6101">
      <w:pPr>
        <w:widowControl w:val="0"/>
        <w:rPr>
          <w:rFonts w:ascii="Times New Roman" w:eastAsia="Calibri" w:hAnsi="Times New Roman" w:cs="Times New Roman"/>
          <w:b/>
          <w:sz w:val="24"/>
          <w:szCs w:val="24"/>
        </w:rPr>
      </w:pPr>
    </w:p>
    <w:p w14:paraId="00B97D96" w14:textId="77777777" w:rsidR="004B6101" w:rsidRPr="009B5552" w:rsidRDefault="004B6101">
      <w:pPr>
        <w:widowControl w:val="0"/>
        <w:rPr>
          <w:rFonts w:ascii="Times New Roman" w:eastAsia="Calibri" w:hAnsi="Times New Roman" w:cs="Times New Roman"/>
          <w:b/>
          <w:sz w:val="24"/>
          <w:szCs w:val="24"/>
        </w:rPr>
      </w:pPr>
    </w:p>
    <w:p w14:paraId="671382E3" w14:textId="77777777" w:rsidR="004B6101" w:rsidRDefault="009B5552">
      <w:pPr>
        <w:spacing w:before="160" w:after="80" w:line="240" w:lineRule="auto"/>
        <w:ind w:firstLine="180"/>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Cs/>
          <w:color w:val="000000"/>
          <w:sz w:val="24"/>
          <w:szCs w:val="24"/>
          <w:lang w:eastAsia="hu-HU"/>
        </w:rPr>
        <w:t xml:space="preserve">A </w:t>
      </w:r>
      <w:r w:rsidR="00BD7475">
        <w:rPr>
          <w:rFonts w:ascii="Times New Roman" w:eastAsia="Times New Roman" w:hAnsi="Times New Roman" w:cs="Times New Roman"/>
          <w:bCs/>
          <w:color w:val="000000"/>
          <w:sz w:val="24"/>
          <w:szCs w:val="24"/>
          <w:lang w:eastAsia="hu-HU"/>
        </w:rPr>
        <w:t>2011. évi CXII. törvény - az információs önrendelkezési jogról és az információszabadságról – határozza meg a közérdekű adat és a közérdekből nyilvános adatok körét, mely alapján:</w:t>
      </w:r>
    </w:p>
    <w:p w14:paraId="72911C6C" w14:textId="77777777" w:rsidR="004B6101" w:rsidRPr="00904731" w:rsidRDefault="00BD7475" w:rsidP="00904731">
      <w:pPr>
        <w:pStyle w:val="Listaszerbekezds"/>
        <w:numPr>
          <w:ilvl w:val="0"/>
          <w:numId w:val="19"/>
        </w:numPr>
        <w:spacing w:after="20" w:line="240" w:lineRule="auto"/>
        <w:jc w:val="both"/>
        <w:rPr>
          <w:rFonts w:ascii="Times New Roman" w:eastAsia="Times New Roman" w:hAnsi="Times New Roman" w:cs="Times New Roman"/>
          <w:color w:val="000000"/>
          <w:sz w:val="24"/>
          <w:szCs w:val="24"/>
          <w:lang w:eastAsia="hu-HU"/>
        </w:rPr>
      </w:pPr>
      <w:r w:rsidRPr="00904731">
        <w:rPr>
          <w:rFonts w:ascii="Times New Roman" w:eastAsia="Times New Roman" w:hAnsi="Times New Roman" w:cs="Times New Roman"/>
          <w:b/>
          <w:iCs/>
          <w:color w:val="000000"/>
          <w:sz w:val="24"/>
          <w:szCs w:val="24"/>
          <w:lang w:eastAsia="hu-HU"/>
        </w:rPr>
        <w:t>közérdekű adat</w:t>
      </w:r>
      <w:r w:rsidRPr="00904731">
        <w:rPr>
          <w:rFonts w:ascii="Times New Roman" w:eastAsia="Times New Roman" w:hAnsi="Times New Roman" w:cs="Times New Roman"/>
          <w:i/>
          <w:iCs/>
          <w:color w:val="000000"/>
          <w:sz w:val="24"/>
          <w:szCs w:val="24"/>
          <w:lang w:eastAsia="hu-HU"/>
        </w:rPr>
        <w:t>:</w:t>
      </w:r>
      <w:r w:rsidRPr="00904731">
        <w:rPr>
          <w:rFonts w:ascii="Times New Roman" w:eastAsia="Times New Roman" w:hAnsi="Times New Roman" w:cs="Times New Roman"/>
          <w:color w:val="000000"/>
          <w:sz w:val="24"/>
          <w:szCs w:val="24"/>
          <w:lang w:eastAsia="hu-HU"/>
        </w:rPr>
        <w:t> 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p>
    <w:p w14:paraId="43FC5E5C" w14:textId="77777777" w:rsidR="004B6101" w:rsidRPr="00904731" w:rsidRDefault="00BD7475" w:rsidP="00904731">
      <w:pPr>
        <w:pStyle w:val="Listaszerbekezds"/>
        <w:numPr>
          <w:ilvl w:val="0"/>
          <w:numId w:val="19"/>
        </w:numPr>
        <w:spacing w:after="20" w:line="240" w:lineRule="auto"/>
        <w:jc w:val="both"/>
        <w:rPr>
          <w:rFonts w:ascii="Times New Roman" w:eastAsia="Times New Roman" w:hAnsi="Times New Roman" w:cs="Times New Roman"/>
          <w:color w:val="000000"/>
          <w:sz w:val="24"/>
          <w:szCs w:val="24"/>
          <w:lang w:eastAsia="hu-HU"/>
        </w:rPr>
      </w:pPr>
      <w:r w:rsidRPr="00904731">
        <w:rPr>
          <w:rFonts w:ascii="Times New Roman" w:eastAsia="Times New Roman" w:hAnsi="Times New Roman" w:cs="Times New Roman"/>
          <w:b/>
          <w:iCs/>
          <w:color w:val="000000"/>
          <w:sz w:val="24"/>
          <w:szCs w:val="24"/>
          <w:lang w:eastAsia="hu-HU"/>
        </w:rPr>
        <w:t>közérdekből nyilvános adat</w:t>
      </w:r>
      <w:r w:rsidRPr="00904731">
        <w:rPr>
          <w:rFonts w:ascii="Times New Roman" w:eastAsia="Times New Roman" w:hAnsi="Times New Roman" w:cs="Times New Roman"/>
          <w:iCs/>
          <w:color w:val="000000"/>
          <w:sz w:val="24"/>
          <w:szCs w:val="24"/>
          <w:lang w:eastAsia="hu-HU"/>
        </w:rPr>
        <w:t>:</w:t>
      </w:r>
      <w:r w:rsidRPr="00904731">
        <w:rPr>
          <w:rFonts w:ascii="Times New Roman" w:eastAsia="Times New Roman" w:hAnsi="Times New Roman" w:cs="Times New Roman"/>
          <w:color w:val="000000"/>
          <w:sz w:val="24"/>
          <w:szCs w:val="24"/>
          <w:lang w:eastAsia="hu-HU"/>
        </w:rPr>
        <w:t> a közérdekű adat fogalma alá nem tartozó minden olyan adat, amelynek nyilvánosságra hozatalát, megismerhetőségét vagy hozzáférhetővé tételét törvény közérdekből elrendeli.</w:t>
      </w:r>
    </w:p>
    <w:p w14:paraId="43BCC477" w14:textId="77777777" w:rsidR="004B6101" w:rsidRDefault="00BD7475" w:rsidP="008F392F">
      <w:pPr>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A törvény </w:t>
      </w:r>
      <w:r>
        <w:rPr>
          <w:rFonts w:ascii="Times New Roman" w:eastAsia="Times New Roman" w:hAnsi="Times New Roman" w:cs="Times New Roman"/>
          <w:bCs/>
          <w:color w:val="000000"/>
          <w:sz w:val="24"/>
          <w:szCs w:val="24"/>
          <w:lang w:eastAsia="hu-HU"/>
        </w:rPr>
        <w:t>26. §</w:t>
      </w:r>
      <w:r>
        <w:rPr>
          <w:rFonts w:ascii="Times New Roman" w:eastAsia="Times New Roman" w:hAnsi="Times New Roman" w:cs="Times New Roman"/>
          <w:color w:val="000000"/>
          <w:sz w:val="24"/>
          <w:szCs w:val="24"/>
          <w:lang w:eastAsia="hu-HU"/>
        </w:rPr>
        <w:t> (1) bekezdésében foglaltaknak megfelelően az állami vagy helyi önkormányzati feladatot, valamint jogszabályban meghatározott egyéb közfeladatot ellátó szervnek vagy személynek lehetővé kell tennie, hogy a kezelésében lévő közérdekű adatot és közérdekből nyilvános adatot – az e törvényben meghatározott kivételekkel – erre irányuló igény alapján bárki megismerhesse.</w:t>
      </w:r>
    </w:p>
    <w:p w14:paraId="3BC9E94A" w14:textId="77777777" w:rsidR="00602C13" w:rsidRDefault="00602C13" w:rsidP="008F392F">
      <w:pPr>
        <w:spacing w:after="20" w:line="240" w:lineRule="auto"/>
        <w:jc w:val="both"/>
        <w:rPr>
          <w:rFonts w:ascii="Times New Roman" w:eastAsia="Times New Roman" w:hAnsi="Times New Roman" w:cs="Times New Roman"/>
          <w:bCs/>
          <w:color w:val="000000"/>
          <w:sz w:val="24"/>
          <w:szCs w:val="24"/>
          <w:lang w:eastAsia="hu-HU"/>
        </w:rPr>
      </w:pPr>
    </w:p>
    <w:p w14:paraId="4C07907A" w14:textId="77777777" w:rsidR="00602C13" w:rsidRPr="003539B3" w:rsidRDefault="00602C13" w:rsidP="003539B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3539B3">
        <w:rPr>
          <w:rFonts w:ascii="Times New Roman" w:eastAsia="Times New Roman" w:hAnsi="Times New Roman" w:cs="Times New Roman"/>
          <w:sz w:val="24"/>
          <w:szCs w:val="24"/>
          <w:lang w:eastAsia="hu-HU"/>
        </w:rPr>
        <w:t>Az információs önrendelkezési jogról és az információszabadságról szóló 2011. évi CXII. törvény 30.§ (6) bekezdésében, valamint a 35. § (3) bekezdésében, a közérdekű adatok elektronikus közzétételére, az egységes közadatkereső rendszerre, valamint a központi jegyzék adattartalmára, az adatintegrációra vonatkozó részletes szabályokról szóló 305/2005. (XII. 25.) Korm. rendelet 1. §. (1) bekezdés a pontjában, 2.§ (2) bekezdés b) pontjában és a 3. §. (1) bekezdésében, valamint a közzétételi listákon szereplő adatok közzétételéhez szükségek közzétételi munkákról szóló 18/2005. (XII. 27.) IHM rendelet 2. § (1)-(3) bekezdéseiben, és a 3. § (2) bekezdésében, továbbá az államháztartásról szóló törvény végrehajtásáról szóló 368/2011. (XII. 31.) Korm. rendelet 13. § (2) bekezdés h) pontjában foglaltakra figyelemmel Csanytelek Község Önkormányzatának és a Csanyteleki Polgármesteri Hivatalnak működése során keletkező közérdekű adatok és közérdekből nyilvános adatok megismerésére irányuló igények teljesítésének és az adatok közzétételével kapcsolatos feladatok meghatározásának, az elektronikus közzétételi kötelezettség tel</w:t>
      </w:r>
      <w:r w:rsidR="003539B3" w:rsidRPr="003539B3">
        <w:rPr>
          <w:rFonts w:ascii="Times New Roman" w:eastAsia="Times New Roman" w:hAnsi="Times New Roman" w:cs="Times New Roman"/>
          <w:sz w:val="24"/>
          <w:szCs w:val="24"/>
          <w:lang w:eastAsia="hu-HU"/>
        </w:rPr>
        <w:t xml:space="preserve">jesítésének részletes szabályait a </w:t>
      </w:r>
      <w:r w:rsidR="003539B3" w:rsidRPr="003539B3">
        <w:rPr>
          <w:rFonts w:ascii="Times New Roman" w:eastAsia="Times New Roman" w:hAnsi="Times New Roman" w:cs="Times New Roman"/>
          <w:b/>
          <w:i/>
          <w:sz w:val="24"/>
          <w:szCs w:val="24"/>
          <w:lang w:eastAsia="hu-HU"/>
        </w:rPr>
        <w:t>„Közérdekű adatok megismerésére irányuló igények teljesítése rendjének és az elektronikus közzétételi kötelezettség teljesítésének részletes szabály</w:t>
      </w:r>
      <w:r w:rsidR="002E4AFF">
        <w:rPr>
          <w:rFonts w:ascii="Times New Roman" w:eastAsia="Times New Roman" w:hAnsi="Times New Roman" w:cs="Times New Roman"/>
          <w:b/>
          <w:i/>
          <w:sz w:val="24"/>
          <w:szCs w:val="24"/>
          <w:lang w:eastAsia="hu-HU"/>
        </w:rPr>
        <w:t>zata</w:t>
      </w:r>
      <w:r w:rsidR="003539B3" w:rsidRPr="003539B3">
        <w:rPr>
          <w:rFonts w:ascii="Times New Roman" w:eastAsia="Times New Roman" w:hAnsi="Times New Roman" w:cs="Times New Roman"/>
          <w:b/>
          <w:i/>
          <w:sz w:val="24"/>
          <w:szCs w:val="24"/>
          <w:lang w:eastAsia="hu-HU"/>
        </w:rPr>
        <w:t>”</w:t>
      </w:r>
      <w:r w:rsidR="003539B3" w:rsidRPr="003539B3">
        <w:rPr>
          <w:rFonts w:ascii="Times New Roman" w:eastAsia="Times New Roman" w:hAnsi="Times New Roman" w:cs="Times New Roman"/>
          <w:sz w:val="24"/>
          <w:szCs w:val="24"/>
          <w:lang w:eastAsia="hu-HU"/>
        </w:rPr>
        <w:t xml:space="preserve"> szabályzatban határozták meg. A szabályzatot a változásoknak megfelelően módosították, az ellenőrzött időszakra vonatkozó utolsó módosítás </w:t>
      </w:r>
      <w:r w:rsidRPr="003539B3">
        <w:rPr>
          <w:rFonts w:ascii="Times New Roman" w:eastAsia="Times New Roman" w:hAnsi="Times New Roman" w:cs="Times New Roman"/>
          <w:sz w:val="24"/>
          <w:szCs w:val="24"/>
          <w:lang w:eastAsia="hu-HU"/>
        </w:rPr>
        <w:t>2019. március 01. napjával lép</w:t>
      </w:r>
      <w:r w:rsidR="003539B3" w:rsidRPr="003539B3">
        <w:rPr>
          <w:rFonts w:ascii="Times New Roman" w:eastAsia="Times New Roman" w:hAnsi="Times New Roman" w:cs="Times New Roman"/>
          <w:sz w:val="24"/>
          <w:szCs w:val="24"/>
          <w:lang w:eastAsia="hu-HU"/>
        </w:rPr>
        <w:t>ett</w:t>
      </w:r>
      <w:r w:rsidRPr="003539B3">
        <w:rPr>
          <w:rFonts w:ascii="Times New Roman" w:eastAsia="Times New Roman" w:hAnsi="Times New Roman" w:cs="Times New Roman"/>
          <w:sz w:val="24"/>
          <w:szCs w:val="24"/>
          <w:lang w:eastAsia="hu-HU"/>
        </w:rPr>
        <w:t xml:space="preserve"> hatályba, mellyel a tárgyban korábban kiadott Szabályzatok hatályukat veszt</w:t>
      </w:r>
      <w:r w:rsidR="003539B3" w:rsidRPr="003539B3">
        <w:rPr>
          <w:rFonts w:ascii="Times New Roman" w:eastAsia="Times New Roman" w:hAnsi="Times New Roman" w:cs="Times New Roman"/>
          <w:sz w:val="24"/>
          <w:szCs w:val="24"/>
          <w:lang w:eastAsia="hu-HU"/>
        </w:rPr>
        <w:t>etté</w:t>
      </w:r>
      <w:r w:rsidRPr="003539B3">
        <w:rPr>
          <w:rFonts w:ascii="Times New Roman" w:eastAsia="Times New Roman" w:hAnsi="Times New Roman" w:cs="Times New Roman"/>
          <w:sz w:val="24"/>
          <w:szCs w:val="24"/>
          <w:lang w:eastAsia="hu-HU"/>
        </w:rPr>
        <w:t xml:space="preserve">k. </w:t>
      </w:r>
      <w:r w:rsidR="003539B3" w:rsidRPr="003539B3">
        <w:rPr>
          <w:rFonts w:ascii="Times New Roman" w:eastAsia="Times New Roman" w:hAnsi="Times New Roman" w:cs="Times New Roman"/>
          <w:sz w:val="24"/>
          <w:szCs w:val="24"/>
          <w:lang w:eastAsia="hu-HU"/>
        </w:rPr>
        <w:t>A</w:t>
      </w:r>
      <w:r w:rsidRPr="003539B3">
        <w:rPr>
          <w:rFonts w:ascii="Times New Roman" w:eastAsia="Times New Roman" w:hAnsi="Times New Roman" w:cs="Times New Roman"/>
          <w:sz w:val="24"/>
          <w:szCs w:val="24"/>
          <w:lang w:eastAsia="hu-HU"/>
        </w:rPr>
        <w:t xml:space="preserve"> Szabályzatban foglaltak alkalmazása kötelezettségét a szervezetek feladatellátásában érintettek e Szabályzathoz függelékként csatolt megismerési nyilatkozat saját kezű aláírásukkal hitelesítették.</w:t>
      </w:r>
    </w:p>
    <w:p w14:paraId="593E74EE" w14:textId="77777777" w:rsidR="003539B3" w:rsidRDefault="00602C13" w:rsidP="003539B3">
      <w:pPr>
        <w:pStyle w:val="Nincstrkz"/>
        <w:jc w:val="both"/>
        <w:rPr>
          <w:rFonts w:ascii="Times New Roman" w:hAnsi="Times New Roman" w:cs="Times New Roman"/>
          <w:color w:val="000000"/>
          <w:sz w:val="24"/>
          <w:szCs w:val="24"/>
          <w:lang w:eastAsia="hu-HU"/>
        </w:rPr>
      </w:pPr>
      <w:r w:rsidRPr="003539B3">
        <w:rPr>
          <w:rFonts w:ascii="Times New Roman" w:hAnsi="Times New Roman" w:cs="Times New Roman"/>
          <w:sz w:val="24"/>
          <w:szCs w:val="24"/>
          <w:lang w:eastAsia="hu-HU"/>
        </w:rPr>
        <w:t xml:space="preserve">Az önkormányzati képviselők közérdekű adatok megismerésére irányuló igénye a Csanytelek Község Önkormányzata </w:t>
      </w:r>
      <w:r w:rsidRPr="003539B3">
        <w:rPr>
          <w:rFonts w:ascii="Times New Roman" w:hAnsi="Times New Roman" w:cs="Times New Roman"/>
          <w:color w:val="000000"/>
          <w:sz w:val="24"/>
          <w:szCs w:val="24"/>
          <w:lang w:eastAsia="hu-HU"/>
        </w:rPr>
        <w:t xml:space="preserve">képviselői iratbetekintési joga gyakorlásának szabályozása alapján teljesítendő. </w:t>
      </w:r>
    </w:p>
    <w:p w14:paraId="4C18BBC8" w14:textId="77777777" w:rsidR="00602C13" w:rsidRPr="003539B3" w:rsidRDefault="00602C13" w:rsidP="003539B3">
      <w:pPr>
        <w:pStyle w:val="Nincstrkz"/>
        <w:jc w:val="both"/>
        <w:rPr>
          <w:rFonts w:ascii="Times New Roman" w:hAnsi="Times New Roman" w:cs="Times New Roman"/>
          <w:sz w:val="24"/>
          <w:szCs w:val="24"/>
          <w:lang w:eastAsia="hu-HU"/>
        </w:rPr>
      </w:pPr>
      <w:r w:rsidRPr="003539B3">
        <w:rPr>
          <w:rFonts w:ascii="Times New Roman" w:hAnsi="Times New Roman" w:cs="Times New Roman"/>
          <w:sz w:val="24"/>
          <w:szCs w:val="24"/>
          <w:lang w:eastAsia="hu-HU"/>
        </w:rPr>
        <w:t>A Szabályzat tárgyi hatálya kiterjed a közérdekű adatok és a közérdekből nyilvános adatok teljes körére, melyet Csanytelek Község Önkormányzatára, a</w:t>
      </w:r>
      <w:r w:rsidRPr="003539B3">
        <w:rPr>
          <w:rFonts w:ascii="Times New Roman" w:hAnsi="Times New Roman" w:cs="Times New Roman"/>
          <w:b/>
          <w:sz w:val="24"/>
          <w:szCs w:val="24"/>
          <w:lang w:eastAsia="hu-HU"/>
        </w:rPr>
        <w:t xml:space="preserve"> </w:t>
      </w:r>
      <w:r w:rsidRPr="003539B3">
        <w:rPr>
          <w:rFonts w:ascii="Times New Roman" w:hAnsi="Times New Roman" w:cs="Times New Roman"/>
          <w:sz w:val="24"/>
          <w:szCs w:val="24"/>
          <w:lang w:eastAsia="hu-HU"/>
        </w:rPr>
        <w:t>Csanyteleki Roma Nemzetiségi Önkormányzatra, az</w:t>
      </w:r>
      <w:r w:rsidRPr="003539B3">
        <w:rPr>
          <w:rFonts w:ascii="Times New Roman" w:hAnsi="Times New Roman" w:cs="Times New Roman"/>
          <w:b/>
          <w:sz w:val="24"/>
          <w:szCs w:val="24"/>
          <w:lang w:eastAsia="hu-HU"/>
        </w:rPr>
        <w:t xml:space="preserve"> </w:t>
      </w:r>
      <w:r w:rsidRPr="003539B3">
        <w:rPr>
          <w:rFonts w:ascii="Times New Roman" w:hAnsi="Times New Roman" w:cs="Times New Roman"/>
          <w:sz w:val="24"/>
          <w:szCs w:val="24"/>
          <w:lang w:eastAsia="hu-HU"/>
        </w:rPr>
        <w:t>Alsó- Tisza-menti Önkormányzat Társulásra és a</w:t>
      </w:r>
      <w:r w:rsidRPr="003539B3">
        <w:rPr>
          <w:rFonts w:ascii="Times New Roman" w:hAnsi="Times New Roman" w:cs="Times New Roman"/>
          <w:b/>
          <w:sz w:val="24"/>
          <w:szCs w:val="24"/>
          <w:lang w:eastAsia="hu-HU"/>
        </w:rPr>
        <w:t xml:space="preserve"> </w:t>
      </w:r>
      <w:r w:rsidRPr="003539B3">
        <w:rPr>
          <w:rFonts w:ascii="Times New Roman" w:hAnsi="Times New Roman" w:cs="Times New Roman"/>
          <w:sz w:val="24"/>
          <w:szCs w:val="24"/>
          <w:lang w:eastAsia="hu-HU"/>
        </w:rPr>
        <w:t xml:space="preserve">Csanyteleki </w:t>
      </w:r>
      <w:r w:rsidRPr="003539B3">
        <w:rPr>
          <w:rFonts w:ascii="Times New Roman" w:hAnsi="Times New Roman" w:cs="Times New Roman"/>
          <w:sz w:val="24"/>
          <w:szCs w:val="24"/>
          <w:lang w:eastAsia="hu-HU"/>
        </w:rPr>
        <w:lastRenderedPageBreak/>
        <w:t xml:space="preserve">Polgármesteri Hivatal </w:t>
      </w:r>
      <w:r w:rsidRPr="003539B3">
        <w:rPr>
          <w:rFonts w:ascii="Times New Roman" w:hAnsi="Times New Roman" w:cs="Times New Roman"/>
          <w:b/>
          <w:sz w:val="24"/>
          <w:szCs w:val="24"/>
          <w:lang w:eastAsia="hu-HU"/>
        </w:rPr>
        <w:t xml:space="preserve"> </w:t>
      </w:r>
      <w:r w:rsidRPr="003539B3">
        <w:rPr>
          <w:rFonts w:ascii="Times New Roman" w:hAnsi="Times New Roman" w:cs="Times New Roman"/>
          <w:sz w:val="24"/>
          <w:szCs w:val="24"/>
          <w:lang w:eastAsia="hu-HU"/>
        </w:rPr>
        <w:t xml:space="preserve">szervezetére terjed ki, az adott szervezet szervezeti és működési szabályzatában, feladatellátási megállapodásában, együttműködési megállapodásban foglalt felhatalmazása szerint.  </w:t>
      </w:r>
    </w:p>
    <w:p w14:paraId="6BE8C204" w14:textId="77777777" w:rsidR="00602C13" w:rsidRPr="003539B3" w:rsidRDefault="00602C13" w:rsidP="003539B3">
      <w:pPr>
        <w:pStyle w:val="Nincstrkz"/>
        <w:jc w:val="both"/>
        <w:rPr>
          <w:rFonts w:ascii="Times New Roman" w:hAnsi="Times New Roman" w:cs="Times New Roman"/>
          <w:sz w:val="24"/>
          <w:szCs w:val="24"/>
          <w:lang w:eastAsia="hu-HU"/>
        </w:rPr>
      </w:pPr>
      <w:r w:rsidRPr="003539B3">
        <w:rPr>
          <w:rFonts w:ascii="Times New Roman" w:hAnsi="Times New Roman" w:cs="Times New Roman"/>
          <w:sz w:val="24"/>
          <w:szCs w:val="24"/>
          <w:lang w:eastAsia="hu-HU"/>
        </w:rPr>
        <w:t>Az Infotv. 27. § (8) bekezdése értelmében a Szabályzat rendelkezései nem alkalmazandók a közhitelű nyilvántartásból történő – külön törvényben szabályozott –adatszolgáltatásra.</w:t>
      </w:r>
    </w:p>
    <w:p w14:paraId="5B6815E7" w14:textId="77777777" w:rsidR="00602C13" w:rsidRPr="003539B3" w:rsidRDefault="00602C13" w:rsidP="003539B3">
      <w:pPr>
        <w:pStyle w:val="Nincstrkz"/>
        <w:jc w:val="both"/>
        <w:rPr>
          <w:rFonts w:ascii="Times New Roman" w:hAnsi="Times New Roman" w:cs="Times New Roman"/>
          <w:sz w:val="24"/>
          <w:szCs w:val="24"/>
          <w:lang w:eastAsia="hu-HU"/>
        </w:rPr>
      </w:pPr>
      <w:r w:rsidRPr="003539B3">
        <w:rPr>
          <w:rFonts w:ascii="Times New Roman" w:hAnsi="Times New Roman" w:cs="Times New Roman"/>
          <w:sz w:val="24"/>
          <w:szCs w:val="24"/>
          <w:lang w:eastAsia="hu-HU"/>
        </w:rPr>
        <w:t>Adatkezelő lehet a polgármester, a jegyző, a jogszabályban meghatározott esetben köztisztviselő, az adatkezelő a közérdekű adatokat a Csanyteleki Polgármesteri Hivatal útján kezeli.</w:t>
      </w:r>
    </w:p>
    <w:p w14:paraId="431D21E6" w14:textId="77777777" w:rsidR="00602C13" w:rsidRDefault="00602C13" w:rsidP="00602C13">
      <w:pPr>
        <w:pStyle w:val="Nincstrkz"/>
        <w:jc w:val="both"/>
        <w:rPr>
          <w:rFonts w:ascii="Times New Roman" w:hAnsi="Times New Roman" w:cs="Times New Roman"/>
          <w:sz w:val="24"/>
          <w:szCs w:val="24"/>
        </w:rPr>
      </w:pPr>
    </w:p>
    <w:p w14:paraId="4FAA4C5F" w14:textId="4CE62447" w:rsidR="002E4AFF" w:rsidRDefault="00602C13" w:rsidP="002E4AFF">
      <w:pPr>
        <w:spacing w:line="240" w:lineRule="auto"/>
        <w:jc w:val="both"/>
        <w:rPr>
          <w:rFonts w:ascii="Times New Roman" w:hAnsi="Times New Roman" w:cs="Times New Roman"/>
          <w:sz w:val="24"/>
          <w:szCs w:val="24"/>
        </w:rPr>
      </w:pPr>
      <w:r w:rsidRPr="00E54883">
        <w:rPr>
          <w:rFonts w:ascii="Times New Roman" w:hAnsi="Times New Roman" w:cs="Times New Roman"/>
          <w:sz w:val="24"/>
          <w:szCs w:val="24"/>
        </w:rPr>
        <w:t>A Közérdekű Adatok megismerésér</w:t>
      </w:r>
      <w:r w:rsidR="008E5838">
        <w:rPr>
          <w:rFonts w:ascii="Times New Roman" w:hAnsi="Times New Roman" w:cs="Times New Roman"/>
          <w:sz w:val="24"/>
          <w:szCs w:val="24"/>
        </w:rPr>
        <w:t>e</w:t>
      </w:r>
      <w:r w:rsidRPr="00E54883">
        <w:rPr>
          <w:rFonts w:ascii="Times New Roman" w:hAnsi="Times New Roman" w:cs="Times New Roman"/>
          <w:sz w:val="24"/>
          <w:szCs w:val="24"/>
        </w:rPr>
        <w:t xml:space="preserve"> irányuló igén</w:t>
      </w:r>
      <w:r w:rsidR="008E5838">
        <w:rPr>
          <w:rFonts w:ascii="Times New Roman" w:hAnsi="Times New Roman" w:cs="Times New Roman"/>
          <w:sz w:val="24"/>
          <w:szCs w:val="24"/>
        </w:rPr>
        <w:t>y</w:t>
      </w:r>
      <w:r w:rsidRPr="00E54883">
        <w:rPr>
          <w:rFonts w:ascii="Times New Roman" w:hAnsi="Times New Roman" w:cs="Times New Roman"/>
          <w:sz w:val="24"/>
          <w:szCs w:val="24"/>
        </w:rPr>
        <w:t xml:space="preserve">ek teljesítésének rendjének szabályzatát a </w:t>
      </w:r>
      <w:r w:rsidRPr="00E54883">
        <w:rPr>
          <w:rFonts w:ascii="Times New Roman" w:eastAsia="Times New Roman" w:hAnsi="Times New Roman" w:cs="Times New Roman"/>
          <w:sz w:val="24"/>
          <w:szCs w:val="24"/>
          <w:lang w:eastAsia="hu-HU"/>
        </w:rPr>
        <w:t>Polgármesteri Hivatal Szervezeti Működési Szabályzata 1</w:t>
      </w:r>
      <w:r w:rsidR="008E5838">
        <w:rPr>
          <w:rFonts w:ascii="Times New Roman" w:eastAsia="Times New Roman" w:hAnsi="Times New Roman" w:cs="Times New Roman"/>
          <w:sz w:val="24"/>
          <w:szCs w:val="24"/>
          <w:lang w:eastAsia="hu-HU"/>
        </w:rPr>
        <w:t>.</w:t>
      </w:r>
      <w:r w:rsidRPr="00E54883">
        <w:rPr>
          <w:rFonts w:ascii="Times New Roman" w:eastAsia="Times New Roman" w:hAnsi="Times New Roman" w:cs="Times New Roman"/>
          <w:sz w:val="24"/>
          <w:szCs w:val="24"/>
          <w:lang w:eastAsia="hu-HU"/>
        </w:rPr>
        <w:t>) melléklete 6</w:t>
      </w:r>
      <w:r w:rsidR="008E5838">
        <w:rPr>
          <w:rFonts w:ascii="Times New Roman" w:eastAsia="Times New Roman" w:hAnsi="Times New Roman" w:cs="Times New Roman"/>
          <w:sz w:val="24"/>
          <w:szCs w:val="24"/>
          <w:lang w:eastAsia="hu-HU"/>
        </w:rPr>
        <w:t>.</w:t>
      </w:r>
      <w:r w:rsidRPr="00E54883">
        <w:rPr>
          <w:rFonts w:ascii="Times New Roman" w:eastAsia="Times New Roman" w:hAnsi="Times New Roman" w:cs="Times New Roman"/>
          <w:sz w:val="24"/>
          <w:szCs w:val="24"/>
          <w:lang w:eastAsia="hu-HU"/>
        </w:rPr>
        <w:t>) függeléke tartalmazza</w:t>
      </w:r>
      <w:r>
        <w:rPr>
          <w:rFonts w:ascii="Times New Roman" w:eastAsia="Times New Roman" w:hAnsi="Times New Roman" w:cs="Times New Roman"/>
          <w:sz w:val="24"/>
          <w:szCs w:val="24"/>
          <w:lang w:eastAsia="hu-HU"/>
        </w:rPr>
        <w:t xml:space="preserve">. A </w:t>
      </w:r>
      <w:r w:rsidR="00704B96">
        <w:rPr>
          <w:rFonts w:ascii="Times New Roman" w:eastAsia="Times New Roman" w:hAnsi="Times New Roman" w:cs="Times New Roman"/>
          <w:sz w:val="24"/>
          <w:szCs w:val="24"/>
          <w:lang w:eastAsia="hu-HU"/>
        </w:rPr>
        <w:t xml:space="preserve">változásoknak megfelelően </w:t>
      </w:r>
      <w:r w:rsidR="002E4AFF">
        <w:rPr>
          <w:rFonts w:ascii="Times New Roman" w:hAnsi="Times New Roman" w:cs="Times New Roman"/>
          <w:sz w:val="24"/>
          <w:szCs w:val="24"/>
        </w:rPr>
        <w:t xml:space="preserve">többszörösen módosított </w:t>
      </w:r>
      <w:r>
        <w:rPr>
          <w:rFonts w:ascii="Times New Roman" w:hAnsi="Times New Roman" w:cs="Times New Roman"/>
          <w:sz w:val="24"/>
          <w:szCs w:val="24"/>
        </w:rPr>
        <w:t>szabályzat</w:t>
      </w:r>
      <w:r w:rsidR="002E4AFF">
        <w:rPr>
          <w:rFonts w:ascii="Times New Roman" w:hAnsi="Times New Roman" w:cs="Times New Roman"/>
          <w:sz w:val="24"/>
          <w:szCs w:val="24"/>
        </w:rPr>
        <w:t xml:space="preserve">, </w:t>
      </w:r>
      <w:r>
        <w:rPr>
          <w:rFonts w:ascii="Times New Roman" w:hAnsi="Times New Roman" w:cs="Times New Roman"/>
          <w:sz w:val="24"/>
          <w:szCs w:val="24"/>
        </w:rPr>
        <w:t xml:space="preserve"> </w:t>
      </w:r>
      <w:r w:rsidR="002E4AFF">
        <w:rPr>
          <w:rFonts w:ascii="Times New Roman" w:hAnsi="Times New Roman" w:cs="Times New Roman"/>
          <w:sz w:val="24"/>
          <w:szCs w:val="24"/>
        </w:rPr>
        <w:t xml:space="preserve">mely 2021.01.04-től hatályos </w:t>
      </w:r>
      <w:r w:rsidRPr="008D655B">
        <w:rPr>
          <w:rFonts w:ascii="Times New Roman" w:hAnsi="Times New Roman" w:cs="Times New Roman"/>
          <w:sz w:val="24"/>
          <w:szCs w:val="24"/>
        </w:rPr>
        <w:t>tartalmazza az alábbiakat:</w:t>
      </w:r>
    </w:p>
    <w:p w14:paraId="5340ADDB" w14:textId="77777777" w:rsidR="00602C13" w:rsidRPr="002E4AFF" w:rsidRDefault="00EF0BCB" w:rsidP="002E4AFF">
      <w:pPr>
        <w:pStyle w:val="Nincstrkz"/>
        <w:numPr>
          <w:ilvl w:val="0"/>
          <w:numId w:val="34"/>
        </w:numPr>
        <w:rPr>
          <w:rFonts w:ascii="Times New Roman" w:hAnsi="Times New Roman" w:cs="Times New Roman"/>
          <w:sz w:val="24"/>
          <w:szCs w:val="24"/>
        </w:rPr>
      </w:pPr>
      <w:r>
        <w:rPr>
          <w:rFonts w:ascii="Times New Roman" w:hAnsi="Times New Roman" w:cs="Times New Roman"/>
          <w:sz w:val="24"/>
          <w:szCs w:val="24"/>
        </w:rPr>
        <w:t>A szabályozás célja, hatálya</w:t>
      </w:r>
    </w:p>
    <w:p w14:paraId="735A8020" w14:textId="77777777" w:rsidR="00602C13" w:rsidRPr="002E4AFF" w:rsidRDefault="00602C13" w:rsidP="002E4AFF">
      <w:pPr>
        <w:pStyle w:val="Nincstrkz"/>
        <w:numPr>
          <w:ilvl w:val="0"/>
          <w:numId w:val="34"/>
        </w:numPr>
        <w:rPr>
          <w:rFonts w:ascii="Times New Roman" w:hAnsi="Times New Roman" w:cs="Times New Roman"/>
          <w:sz w:val="24"/>
          <w:szCs w:val="24"/>
        </w:rPr>
      </w:pPr>
      <w:r w:rsidRPr="002E4AFF">
        <w:rPr>
          <w:rFonts w:ascii="Times New Roman" w:hAnsi="Times New Roman" w:cs="Times New Roman"/>
          <w:sz w:val="24"/>
          <w:szCs w:val="24"/>
        </w:rPr>
        <w:t>Ala</w:t>
      </w:r>
      <w:r w:rsidR="00EF0BCB">
        <w:rPr>
          <w:rFonts w:ascii="Times New Roman" w:hAnsi="Times New Roman" w:cs="Times New Roman"/>
          <w:sz w:val="24"/>
          <w:szCs w:val="24"/>
        </w:rPr>
        <w:t>pfogalmak</w:t>
      </w:r>
    </w:p>
    <w:p w14:paraId="71F23618" w14:textId="77777777" w:rsidR="00602C13" w:rsidRPr="002E4AFF" w:rsidRDefault="00EF0BCB" w:rsidP="002E4AFF">
      <w:pPr>
        <w:pStyle w:val="Nincstrkz"/>
        <w:numPr>
          <w:ilvl w:val="0"/>
          <w:numId w:val="34"/>
        </w:numPr>
        <w:rPr>
          <w:rFonts w:ascii="Times New Roman" w:hAnsi="Times New Roman" w:cs="Times New Roman"/>
          <w:sz w:val="24"/>
          <w:szCs w:val="24"/>
        </w:rPr>
      </w:pPr>
      <w:r>
        <w:rPr>
          <w:rFonts w:ascii="Times New Roman" w:hAnsi="Times New Roman" w:cs="Times New Roman"/>
          <w:sz w:val="24"/>
          <w:szCs w:val="24"/>
        </w:rPr>
        <w:t>Közérdekű adatok köre</w:t>
      </w:r>
    </w:p>
    <w:p w14:paraId="74123B44" w14:textId="77777777" w:rsidR="00602C13" w:rsidRDefault="00602C13" w:rsidP="002E4AFF">
      <w:pPr>
        <w:pStyle w:val="Nincstrkz"/>
        <w:numPr>
          <w:ilvl w:val="0"/>
          <w:numId w:val="34"/>
        </w:numPr>
        <w:rPr>
          <w:rFonts w:ascii="Times New Roman" w:hAnsi="Times New Roman" w:cs="Times New Roman"/>
          <w:sz w:val="24"/>
          <w:szCs w:val="24"/>
        </w:rPr>
      </w:pPr>
      <w:r w:rsidRPr="002E4AFF">
        <w:rPr>
          <w:rFonts w:ascii="Times New Roman" w:hAnsi="Times New Roman" w:cs="Times New Roman"/>
          <w:sz w:val="24"/>
          <w:szCs w:val="24"/>
        </w:rPr>
        <w:t xml:space="preserve">A közérdekű adatok </w:t>
      </w:r>
      <w:r w:rsidR="00EF0BCB">
        <w:rPr>
          <w:rFonts w:ascii="Times New Roman" w:hAnsi="Times New Roman" w:cs="Times New Roman"/>
          <w:sz w:val="24"/>
          <w:szCs w:val="24"/>
        </w:rPr>
        <w:t>közzététele</w:t>
      </w:r>
    </w:p>
    <w:p w14:paraId="7A7885FA" w14:textId="77777777" w:rsidR="00EF0BCB" w:rsidRPr="002E4AFF" w:rsidRDefault="00EF0BCB" w:rsidP="002E4AFF">
      <w:pPr>
        <w:pStyle w:val="Nincstrkz"/>
        <w:numPr>
          <w:ilvl w:val="0"/>
          <w:numId w:val="34"/>
        </w:numPr>
        <w:rPr>
          <w:rFonts w:ascii="Times New Roman" w:hAnsi="Times New Roman" w:cs="Times New Roman"/>
          <w:sz w:val="24"/>
          <w:szCs w:val="24"/>
        </w:rPr>
      </w:pPr>
      <w:r>
        <w:rPr>
          <w:rFonts w:ascii="Times New Roman" w:hAnsi="Times New Roman" w:cs="Times New Roman"/>
          <w:sz w:val="24"/>
          <w:szCs w:val="24"/>
        </w:rPr>
        <w:t>A közérdekű adatok megismerésére irányuló igény és teljesítése</w:t>
      </w:r>
    </w:p>
    <w:p w14:paraId="7CB8C5C5" w14:textId="77777777" w:rsidR="00602C13" w:rsidRPr="002E4AFF" w:rsidRDefault="00602C13" w:rsidP="002E4AFF">
      <w:pPr>
        <w:pStyle w:val="Nincstrkz"/>
        <w:numPr>
          <w:ilvl w:val="0"/>
          <w:numId w:val="34"/>
        </w:numPr>
        <w:rPr>
          <w:rFonts w:ascii="Times New Roman" w:hAnsi="Times New Roman" w:cs="Times New Roman"/>
          <w:sz w:val="24"/>
          <w:szCs w:val="24"/>
        </w:rPr>
      </w:pPr>
      <w:r w:rsidRPr="002E4AFF">
        <w:rPr>
          <w:rFonts w:ascii="Times New Roman" w:hAnsi="Times New Roman" w:cs="Times New Roman"/>
          <w:sz w:val="24"/>
          <w:szCs w:val="24"/>
        </w:rPr>
        <w:t>Jogorvoslat a közérdekű adatok teljesítésével kapcsolatosan</w:t>
      </w:r>
    </w:p>
    <w:p w14:paraId="578823CE" w14:textId="77777777" w:rsidR="00602C13" w:rsidRPr="002E4AFF" w:rsidRDefault="00602C13" w:rsidP="002E4AFF">
      <w:pPr>
        <w:pStyle w:val="Nincstrkz"/>
        <w:numPr>
          <w:ilvl w:val="0"/>
          <w:numId w:val="34"/>
        </w:numPr>
        <w:rPr>
          <w:rFonts w:ascii="Times New Roman" w:hAnsi="Times New Roman" w:cs="Times New Roman"/>
          <w:sz w:val="24"/>
          <w:szCs w:val="24"/>
        </w:rPr>
      </w:pPr>
      <w:r w:rsidRPr="002E4AFF">
        <w:rPr>
          <w:rFonts w:ascii="Times New Roman" w:hAnsi="Times New Roman" w:cs="Times New Roman"/>
          <w:sz w:val="24"/>
          <w:szCs w:val="24"/>
        </w:rPr>
        <w:t>A közzétételi lista és az adatok karbantartása</w:t>
      </w:r>
    </w:p>
    <w:p w14:paraId="1CD27ED0" w14:textId="77777777" w:rsidR="00602C13" w:rsidRPr="002E4AFF" w:rsidRDefault="00602C13" w:rsidP="002E4AFF">
      <w:pPr>
        <w:pStyle w:val="Nincstrkz"/>
        <w:numPr>
          <w:ilvl w:val="0"/>
          <w:numId w:val="34"/>
        </w:numPr>
        <w:rPr>
          <w:rFonts w:ascii="Times New Roman" w:hAnsi="Times New Roman" w:cs="Times New Roman"/>
          <w:sz w:val="24"/>
          <w:szCs w:val="24"/>
        </w:rPr>
      </w:pPr>
      <w:r w:rsidRPr="002E4AFF">
        <w:rPr>
          <w:rFonts w:ascii="Times New Roman" w:hAnsi="Times New Roman" w:cs="Times New Roman"/>
          <w:sz w:val="24"/>
          <w:szCs w:val="24"/>
        </w:rPr>
        <w:t>Adatvédelmi előírás</w:t>
      </w:r>
    </w:p>
    <w:p w14:paraId="5257B765" w14:textId="77777777" w:rsidR="00EF0BCB" w:rsidRPr="00EF0BCB" w:rsidRDefault="00602C13" w:rsidP="00815C8C">
      <w:pPr>
        <w:pStyle w:val="Nincstrkz"/>
        <w:numPr>
          <w:ilvl w:val="0"/>
          <w:numId w:val="34"/>
        </w:numPr>
        <w:rPr>
          <w:rFonts w:ascii="Times New Roman" w:hAnsi="Times New Roman" w:cs="Times New Roman"/>
          <w:b/>
          <w:i/>
          <w:sz w:val="24"/>
          <w:szCs w:val="24"/>
        </w:rPr>
      </w:pPr>
      <w:r w:rsidRPr="00EF0BCB">
        <w:rPr>
          <w:rFonts w:ascii="Times New Roman" w:hAnsi="Times New Roman" w:cs="Times New Roman"/>
          <w:sz w:val="24"/>
          <w:szCs w:val="24"/>
        </w:rPr>
        <w:t>A közérdekű adatról készített másolatért fi</w:t>
      </w:r>
      <w:r w:rsidR="00EF0BCB">
        <w:rPr>
          <w:rFonts w:ascii="Times New Roman" w:hAnsi="Times New Roman" w:cs="Times New Roman"/>
          <w:sz w:val="24"/>
          <w:szCs w:val="24"/>
        </w:rPr>
        <w:t>zetendő költségtérítés mértéke</w:t>
      </w:r>
    </w:p>
    <w:p w14:paraId="0A2382A0" w14:textId="77777777" w:rsidR="00602C13" w:rsidRPr="00EF0BCB" w:rsidRDefault="00602C13" w:rsidP="00EF0BCB">
      <w:pPr>
        <w:pStyle w:val="Nincstrkz"/>
        <w:ind w:left="360"/>
        <w:rPr>
          <w:rFonts w:ascii="Times New Roman" w:hAnsi="Times New Roman" w:cs="Times New Roman"/>
          <w:b/>
          <w:i/>
          <w:sz w:val="24"/>
          <w:szCs w:val="24"/>
        </w:rPr>
      </w:pPr>
      <w:r w:rsidRPr="00EF0BCB">
        <w:rPr>
          <w:rFonts w:ascii="Times New Roman" w:hAnsi="Times New Roman" w:cs="Times New Roman"/>
          <w:b/>
          <w:i/>
          <w:sz w:val="24"/>
          <w:szCs w:val="24"/>
        </w:rPr>
        <w:t>Mellékletek:</w:t>
      </w:r>
    </w:p>
    <w:p w14:paraId="0F56DAF1" w14:textId="77777777" w:rsidR="00602C13" w:rsidRPr="00602C13" w:rsidRDefault="00602C13" w:rsidP="00602C13">
      <w:pPr>
        <w:pStyle w:val="Nincstrkz"/>
        <w:numPr>
          <w:ilvl w:val="0"/>
          <w:numId w:val="28"/>
        </w:numPr>
        <w:rPr>
          <w:rFonts w:ascii="Times New Roman" w:eastAsia="Times New Roman" w:hAnsi="Times New Roman" w:cs="Times New Roman"/>
          <w:sz w:val="24"/>
          <w:szCs w:val="24"/>
          <w:lang w:eastAsia="hu-HU"/>
        </w:rPr>
      </w:pPr>
      <w:r w:rsidRPr="00602C13">
        <w:rPr>
          <w:rFonts w:ascii="Times New Roman" w:eastAsia="Times New Roman" w:hAnsi="Times New Roman" w:cs="Times New Roman"/>
          <w:sz w:val="24"/>
          <w:szCs w:val="24"/>
          <w:lang w:eastAsia="hu-HU"/>
        </w:rPr>
        <w:t>A közérdekű adatok szolgáltatásáért felelős köztisztviselők megnevezése,</w:t>
      </w:r>
    </w:p>
    <w:p w14:paraId="121A067A" w14:textId="77777777" w:rsidR="00602C13" w:rsidRPr="00602C13" w:rsidRDefault="00602C13" w:rsidP="00602C13">
      <w:pPr>
        <w:pStyle w:val="Nincstrkz"/>
        <w:numPr>
          <w:ilvl w:val="0"/>
          <w:numId w:val="28"/>
        </w:numPr>
        <w:rPr>
          <w:rFonts w:ascii="Times New Roman" w:eastAsia="Times New Roman" w:hAnsi="Times New Roman" w:cs="Times New Roman"/>
          <w:i/>
          <w:sz w:val="24"/>
          <w:szCs w:val="24"/>
          <w:lang w:eastAsia="hu-HU"/>
        </w:rPr>
      </w:pPr>
      <w:r w:rsidRPr="00602C13">
        <w:rPr>
          <w:rFonts w:ascii="Times New Roman" w:eastAsia="Times New Roman" w:hAnsi="Times New Roman" w:cs="Times New Roman"/>
          <w:sz w:val="24"/>
          <w:szCs w:val="24"/>
          <w:lang w:eastAsia="hu-HU"/>
        </w:rPr>
        <w:t xml:space="preserve">Szervezeti, személyzeti adatok - </w:t>
      </w:r>
      <w:r w:rsidRPr="00602C13">
        <w:rPr>
          <w:rFonts w:ascii="Times New Roman" w:eastAsia="Times New Roman" w:hAnsi="Times New Roman" w:cs="Times New Roman"/>
          <w:i/>
          <w:sz w:val="24"/>
          <w:szCs w:val="24"/>
          <w:lang w:eastAsia="hu-HU"/>
        </w:rPr>
        <w:t xml:space="preserve">Kapcsolat, szervezet, vezetők </w:t>
      </w:r>
    </w:p>
    <w:p w14:paraId="0B772F45" w14:textId="77777777" w:rsidR="00602C13" w:rsidRPr="00602C13" w:rsidRDefault="00602C13" w:rsidP="00602C13">
      <w:pPr>
        <w:pStyle w:val="Nincstrkz"/>
        <w:numPr>
          <w:ilvl w:val="0"/>
          <w:numId w:val="28"/>
        </w:numPr>
        <w:rPr>
          <w:rFonts w:ascii="Times New Roman" w:eastAsia="Times New Roman" w:hAnsi="Times New Roman" w:cs="Times New Roman"/>
          <w:sz w:val="24"/>
          <w:szCs w:val="24"/>
          <w:lang w:eastAsia="hu-HU"/>
        </w:rPr>
      </w:pPr>
      <w:r w:rsidRPr="00602C13">
        <w:rPr>
          <w:rFonts w:ascii="Times New Roman" w:eastAsia="Times New Roman" w:hAnsi="Times New Roman" w:cs="Times New Roman"/>
          <w:sz w:val="24"/>
          <w:szCs w:val="24"/>
          <w:lang w:eastAsia="hu-HU"/>
        </w:rPr>
        <w:t>Igény a Csanyteleki Polgármesteri Hivatal kezelésében lévő közérdekű adat megismerésére</w:t>
      </w:r>
    </w:p>
    <w:p w14:paraId="765D1F56" w14:textId="77777777" w:rsidR="00602C13" w:rsidRPr="00602C13" w:rsidRDefault="00602C13" w:rsidP="00602C13">
      <w:pPr>
        <w:pStyle w:val="Nincstrkz"/>
        <w:numPr>
          <w:ilvl w:val="0"/>
          <w:numId w:val="28"/>
        </w:numPr>
        <w:rPr>
          <w:rFonts w:ascii="Times New Roman" w:eastAsia="Times New Roman" w:hAnsi="Times New Roman" w:cs="Times New Roman"/>
          <w:i/>
          <w:sz w:val="24"/>
          <w:szCs w:val="24"/>
          <w:lang w:eastAsia="hu-HU"/>
        </w:rPr>
      </w:pPr>
      <w:r w:rsidRPr="00602C13">
        <w:rPr>
          <w:rFonts w:ascii="Times New Roman" w:eastAsia="Times New Roman" w:hAnsi="Times New Roman" w:cs="Times New Roman"/>
          <w:sz w:val="24"/>
          <w:szCs w:val="24"/>
          <w:lang w:eastAsia="hu-HU"/>
        </w:rPr>
        <w:t>Megismerési nyilatkozat</w:t>
      </w:r>
    </w:p>
    <w:p w14:paraId="6D882C10" w14:textId="77777777" w:rsidR="00602C13" w:rsidRPr="00602C13" w:rsidRDefault="00602C13" w:rsidP="00602C13">
      <w:pPr>
        <w:pStyle w:val="Nincstrkz"/>
        <w:rPr>
          <w:rFonts w:ascii="Times New Roman" w:hAnsi="Times New Roman" w:cs="Times New Roman"/>
          <w:sz w:val="24"/>
          <w:szCs w:val="24"/>
        </w:rPr>
      </w:pPr>
    </w:p>
    <w:p w14:paraId="1C0F4B8A" w14:textId="77777777" w:rsidR="0085464A" w:rsidRDefault="00387466" w:rsidP="00387466">
      <w:pPr>
        <w:pStyle w:val="Nincstrkz"/>
        <w:jc w:val="both"/>
        <w:rPr>
          <w:rFonts w:ascii="Times New Roman" w:hAnsi="Times New Roman" w:cs="Times New Roman"/>
          <w:sz w:val="24"/>
          <w:szCs w:val="24"/>
        </w:rPr>
      </w:pPr>
      <w:r>
        <w:rPr>
          <w:rFonts w:ascii="Times New Roman" w:eastAsia="Times New Roman" w:hAnsi="Times New Roman" w:cs="Times New Roman"/>
          <w:sz w:val="24"/>
          <w:szCs w:val="24"/>
          <w:lang w:eastAsia="hu-HU"/>
        </w:rPr>
        <w:t>A</w:t>
      </w:r>
      <w:r w:rsidRPr="003539B3">
        <w:rPr>
          <w:rFonts w:ascii="Times New Roman" w:eastAsia="Times New Roman" w:hAnsi="Times New Roman" w:cs="Times New Roman"/>
          <w:sz w:val="24"/>
          <w:szCs w:val="24"/>
          <w:lang w:eastAsia="hu-HU"/>
        </w:rPr>
        <w:t xml:space="preserve"> közérdekű adatok elektronikus közzétételére, az egységes közadatkereső rendszerre, valamint a központi jegyzék adattartalmára, az adatintegrációra vonatkozó részletes szabályokról szóló 305/2005. (XII. 25.) Korm. rendelet </w:t>
      </w:r>
      <w:r w:rsidRPr="00821017">
        <w:rPr>
          <w:rFonts w:ascii="Times New Roman" w:hAnsi="Times New Roman" w:cs="Times New Roman"/>
          <w:bCs/>
          <w:sz w:val="24"/>
          <w:szCs w:val="24"/>
          <w:lang w:eastAsia="hu-HU"/>
        </w:rPr>
        <w:t>3. §</w:t>
      </w:r>
      <w:r w:rsidRPr="00821017">
        <w:rPr>
          <w:rFonts w:ascii="Times New Roman" w:hAnsi="Times New Roman" w:cs="Times New Roman"/>
          <w:b/>
          <w:bCs/>
          <w:sz w:val="24"/>
          <w:szCs w:val="24"/>
          <w:lang w:eastAsia="hu-HU"/>
        </w:rPr>
        <w:t xml:space="preserve"> </w:t>
      </w:r>
      <w:r w:rsidRPr="00821017">
        <w:rPr>
          <w:rFonts w:ascii="Times New Roman" w:hAnsi="Times New Roman" w:cs="Times New Roman"/>
          <w:sz w:val="24"/>
          <w:szCs w:val="24"/>
          <w:lang w:eastAsia="hu-HU"/>
        </w:rPr>
        <w:t xml:space="preserve">(1) </w:t>
      </w:r>
      <w:r>
        <w:rPr>
          <w:rFonts w:ascii="Times New Roman" w:hAnsi="Times New Roman" w:cs="Times New Roman"/>
          <w:sz w:val="24"/>
          <w:szCs w:val="24"/>
          <w:lang w:eastAsia="hu-HU"/>
        </w:rPr>
        <w:t xml:space="preserve">bekezdésében </w:t>
      </w:r>
      <w:r w:rsidR="00AE56D7">
        <w:rPr>
          <w:rFonts w:ascii="Times New Roman" w:hAnsi="Times New Roman" w:cs="Times New Roman"/>
          <w:sz w:val="24"/>
          <w:szCs w:val="24"/>
          <w:lang w:eastAsia="hu-HU"/>
        </w:rPr>
        <w:t>foglaltaknak megfelelően a</w:t>
      </w:r>
      <w:r w:rsidR="0085464A" w:rsidRPr="0085464A">
        <w:rPr>
          <w:rFonts w:ascii="Times New Roman" w:hAnsi="Times New Roman" w:cs="Times New Roman"/>
          <w:sz w:val="24"/>
          <w:szCs w:val="24"/>
        </w:rPr>
        <w:t xml:space="preserve"> „Polgármesteri Hivatal Szervezeti Működési Szabályzata 1 melléklet 11. függeléke</w:t>
      </w:r>
      <w:r w:rsidR="0085464A">
        <w:rPr>
          <w:rFonts w:ascii="Times New Roman" w:hAnsi="Times New Roman" w:cs="Times New Roman"/>
          <w:sz w:val="24"/>
          <w:szCs w:val="24"/>
        </w:rPr>
        <w:t>” munkaköri leírás</w:t>
      </w:r>
      <w:r w:rsidR="00AE56D7">
        <w:rPr>
          <w:rFonts w:ascii="Times New Roman" w:hAnsi="Times New Roman" w:cs="Times New Roman"/>
          <w:sz w:val="24"/>
          <w:szCs w:val="24"/>
        </w:rPr>
        <w:t>ai tartalmazzák</w:t>
      </w:r>
      <w:r w:rsidR="0085464A">
        <w:rPr>
          <w:rFonts w:ascii="Times New Roman" w:hAnsi="Times New Roman" w:cs="Times New Roman"/>
          <w:sz w:val="24"/>
          <w:szCs w:val="24"/>
        </w:rPr>
        <w:t xml:space="preserve"> az alábbi feladatok:</w:t>
      </w:r>
    </w:p>
    <w:p w14:paraId="11D1AC00" w14:textId="77777777" w:rsidR="0085464A" w:rsidRDefault="0085464A" w:rsidP="0085464A">
      <w:pPr>
        <w:pStyle w:val="Nincstrkz"/>
        <w:numPr>
          <w:ilvl w:val="0"/>
          <w:numId w:val="23"/>
        </w:numPr>
        <w:jc w:val="both"/>
        <w:rPr>
          <w:rFonts w:ascii="Times New Roman" w:hAnsi="Times New Roman" w:cs="Times New Roman"/>
          <w:sz w:val="24"/>
          <w:szCs w:val="24"/>
        </w:rPr>
      </w:pPr>
      <w:r>
        <w:rPr>
          <w:rFonts w:ascii="Times New Roman" w:hAnsi="Times New Roman" w:cs="Times New Roman"/>
          <w:sz w:val="24"/>
          <w:szCs w:val="24"/>
        </w:rPr>
        <w:t xml:space="preserve">a  jegyző által meghatározott részletes információ szolgáltatás, </w:t>
      </w:r>
    </w:p>
    <w:p w14:paraId="33C03EB0" w14:textId="77777777" w:rsidR="0085464A" w:rsidRPr="0085464A" w:rsidRDefault="0085464A" w:rsidP="0085464A">
      <w:pPr>
        <w:pStyle w:val="Nincstrkz"/>
        <w:numPr>
          <w:ilvl w:val="0"/>
          <w:numId w:val="23"/>
        </w:numPr>
        <w:jc w:val="both"/>
        <w:rPr>
          <w:rFonts w:ascii="Times New Roman" w:hAnsi="Times New Roman" w:cs="Times New Roman"/>
          <w:sz w:val="24"/>
          <w:szCs w:val="24"/>
        </w:rPr>
      </w:pPr>
      <w:r w:rsidRPr="0085464A">
        <w:rPr>
          <w:rFonts w:ascii="Times New Roman" w:hAnsi="Times New Roman" w:cs="Times New Roman"/>
          <w:sz w:val="24"/>
          <w:szCs w:val="24"/>
        </w:rPr>
        <w:t>a helyi hírek, információk lakossághoz való eljuttatása célját szolgáló Csanyi Hírmondó szerkesztésében, kiadásában, a település lakosságához való kézbesíttetésében (a hivatali kézbesítő által) való együttműködés,</w:t>
      </w:r>
    </w:p>
    <w:p w14:paraId="7131B2BC" w14:textId="77777777" w:rsidR="0085464A" w:rsidRPr="0085464A" w:rsidRDefault="0085464A" w:rsidP="0085464A">
      <w:pPr>
        <w:pStyle w:val="Nincstrkz"/>
        <w:numPr>
          <w:ilvl w:val="0"/>
          <w:numId w:val="23"/>
        </w:numPr>
        <w:jc w:val="both"/>
        <w:rPr>
          <w:rFonts w:ascii="Times New Roman" w:hAnsi="Times New Roman" w:cs="Times New Roman"/>
          <w:sz w:val="24"/>
          <w:szCs w:val="24"/>
        </w:rPr>
      </w:pPr>
      <w:r w:rsidRPr="0085464A">
        <w:rPr>
          <w:rFonts w:ascii="Times New Roman" w:hAnsi="Times New Roman" w:cs="Times New Roman"/>
          <w:sz w:val="24"/>
          <w:szCs w:val="24"/>
        </w:rPr>
        <w:t>az ügyfelek számára formanyomtatványok kiadása, annak kitöltésében való közreműködés,</w:t>
      </w:r>
    </w:p>
    <w:p w14:paraId="1AA2DD78" w14:textId="77777777" w:rsidR="0085464A" w:rsidRPr="0085464A" w:rsidRDefault="0085464A" w:rsidP="0085464A">
      <w:pPr>
        <w:pStyle w:val="Nincstrkz"/>
        <w:numPr>
          <w:ilvl w:val="0"/>
          <w:numId w:val="23"/>
        </w:numPr>
        <w:jc w:val="both"/>
        <w:rPr>
          <w:rFonts w:ascii="Times New Roman" w:hAnsi="Times New Roman" w:cs="Times New Roman"/>
          <w:sz w:val="24"/>
          <w:szCs w:val="24"/>
        </w:rPr>
      </w:pPr>
      <w:r w:rsidRPr="0085464A">
        <w:rPr>
          <w:rFonts w:ascii="Times New Roman" w:hAnsi="Times New Roman" w:cs="Times New Roman"/>
          <w:sz w:val="24"/>
          <w:szCs w:val="24"/>
        </w:rPr>
        <w:t>a hivatali honlap szerkesztőjével kapcsolattartás, naprakészség biztosítása információ átadásával, a közérdekű adatok jogszabálynak megfelelő kezelése, továbbítása,</w:t>
      </w:r>
    </w:p>
    <w:p w14:paraId="75171224" w14:textId="77777777" w:rsidR="0085464A" w:rsidRPr="0085464A" w:rsidRDefault="0085464A" w:rsidP="0085464A">
      <w:pPr>
        <w:pStyle w:val="Nincstrkz"/>
        <w:numPr>
          <w:ilvl w:val="0"/>
          <w:numId w:val="23"/>
        </w:numPr>
        <w:jc w:val="both"/>
        <w:rPr>
          <w:rFonts w:ascii="Times New Roman" w:hAnsi="Times New Roman" w:cs="Times New Roman"/>
          <w:sz w:val="24"/>
          <w:szCs w:val="24"/>
        </w:rPr>
      </w:pPr>
      <w:r w:rsidRPr="0085464A">
        <w:rPr>
          <w:rFonts w:ascii="Times New Roman" w:hAnsi="Times New Roman" w:cs="Times New Roman"/>
          <w:sz w:val="24"/>
          <w:szCs w:val="24"/>
        </w:rPr>
        <w:t>képviselő-testületi, bizottsági ülések jegyzőkönyveinek, önkormányzati rendeletek, határozatok beköttetése, NJT program kezelése, elektronikus információszabadságról szóló hatályos jogszabály szerinti alkalmazással, a közérdekű adatok központi számítógépes rendszerbe való kezelhetőségéről,</w:t>
      </w:r>
    </w:p>
    <w:p w14:paraId="111FEF35" w14:textId="77777777" w:rsidR="0085464A" w:rsidRDefault="0085464A" w:rsidP="0085464A">
      <w:pPr>
        <w:pStyle w:val="Nincstrkz"/>
        <w:rPr>
          <w:rFonts w:ascii="Times New Roman" w:hAnsi="Times New Roman" w:cs="Times New Roman"/>
          <w:sz w:val="24"/>
          <w:szCs w:val="24"/>
        </w:rPr>
      </w:pPr>
    </w:p>
    <w:p w14:paraId="11288F1C" w14:textId="77777777" w:rsidR="00A86B05" w:rsidRPr="003539B3" w:rsidRDefault="00A86B05" w:rsidP="003539B3">
      <w:pPr>
        <w:pStyle w:val="Nincstrkz"/>
        <w:jc w:val="both"/>
        <w:rPr>
          <w:rFonts w:ascii="Times New Roman" w:hAnsi="Times New Roman" w:cs="Times New Roman"/>
          <w:sz w:val="24"/>
          <w:szCs w:val="24"/>
          <w:lang w:eastAsia="hu-HU"/>
        </w:rPr>
      </w:pPr>
      <w:r w:rsidRPr="003539B3">
        <w:rPr>
          <w:rFonts w:ascii="Times New Roman" w:hAnsi="Times New Roman" w:cs="Times New Roman"/>
          <w:sz w:val="24"/>
          <w:szCs w:val="24"/>
          <w:lang w:eastAsia="hu-HU"/>
        </w:rPr>
        <w:lastRenderedPageBreak/>
        <w:t>A közérdekű adatok szolgáltatásáért kijelölt, felelős szervezeti egységek és személyek listáját a Szabályzat 1. melléklet tartalmazza.</w:t>
      </w:r>
    </w:p>
    <w:p w14:paraId="5C06EA41" w14:textId="77777777" w:rsidR="00A86B05" w:rsidRPr="003539B3" w:rsidRDefault="003539B3" w:rsidP="003539B3">
      <w:pPr>
        <w:pStyle w:val="Nincstrkz"/>
        <w:jc w:val="both"/>
        <w:rPr>
          <w:rFonts w:ascii="Times New Roman" w:hAnsi="Times New Roman" w:cs="Times New Roman"/>
          <w:color w:val="000000"/>
          <w:sz w:val="24"/>
          <w:szCs w:val="24"/>
          <w:lang w:eastAsia="hu-HU"/>
        </w:rPr>
      </w:pPr>
      <w:r w:rsidRPr="003539B3">
        <w:rPr>
          <w:rFonts w:ascii="Times New Roman" w:hAnsi="Times New Roman" w:cs="Times New Roman"/>
          <w:sz w:val="24"/>
          <w:szCs w:val="24"/>
        </w:rPr>
        <w:t xml:space="preserve">A szabályzat </w:t>
      </w:r>
      <w:r w:rsidR="00A86B05" w:rsidRPr="003539B3">
        <w:rPr>
          <w:rFonts w:ascii="Times New Roman" w:hAnsi="Times New Roman" w:cs="Times New Roman"/>
          <w:color w:val="000000"/>
          <w:sz w:val="24"/>
          <w:szCs w:val="24"/>
          <w:lang w:eastAsia="hu-HU"/>
        </w:rPr>
        <w:t xml:space="preserve">VII. </w:t>
      </w:r>
      <w:r w:rsidRPr="003539B3">
        <w:rPr>
          <w:rFonts w:ascii="Times New Roman" w:hAnsi="Times New Roman" w:cs="Times New Roman"/>
          <w:color w:val="000000"/>
          <w:sz w:val="24"/>
          <w:szCs w:val="24"/>
          <w:lang w:eastAsia="hu-HU"/>
        </w:rPr>
        <w:t>pontja tartalmazza a</w:t>
      </w:r>
      <w:r w:rsidR="00A86B05" w:rsidRPr="003539B3">
        <w:rPr>
          <w:rFonts w:ascii="Times New Roman" w:hAnsi="Times New Roman" w:cs="Times New Roman"/>
          <w:color w:val="000000"/>
          <w:sz w:val="24"/>
          <w:szCs w:val="24"/>
          <w:lang w:eastAsia="hu-HU"/>
        </w:rPr>
        <w:t xml:space="preserve"> közzétételi </w:t>
      </w:r>
      <w:r w:rsidRPr="003539B3">
        <w:rPr>
          <w:rFonts w:ascii="Times New Roman" w:hAnsi="Times New Roman" w:cs="Times New Roman"/>
          <w:color w:val="000000"/>
          <w:sz w:val="24"/>
          <w:szCs w:val="24"/>
          <w:lang w:eastAsia="hu-HU"/>
        </w:rPr>
        <w:t>lista és az adatok karbantartásával kapcsolatos, alábbi szabályozásokat:</w:t>
      </w:r>
    </w:p>
    <w:p w14:paraId="1055AB97" w14:textId="77777777" w:rsidR="00A86B05" w:rsidRPr="003539B3" w:rsidRDefault="00A86B05" w:rsidP="003539B3">
      <w:pPr>
        <w:pStyle w:val="Nincstrkz"/>
        <w:numPr>
          <w:ilvl w:val="0"/>
          <w:numId w:val="29"/>
        </w:numPr>
        <w:jc w:val="both"/>
        <w:rPr>
          <w:rFonts w:ascii="Times New Roman" w:hAnsi="Times New Roman" w:cs="Times New Roman"/>
          <w:color w:val="000000"/>
          <w:sz w:val="24"/>
          <w:szCs w:val="24"/>
          <w:lang w:eastAsia="hu-HU"/>
        </w:rPr>
      </w:pPr>
      <w:r w:rsidRPr="003539B3">
        <w:rPr>
          <w:rFonts w:ascii="Times New Roman" w:hAnsi="Times New Roman" w:cs="Times New Roman"/>
          <w:color w:val="000000"/>
          <w:sz w:val="24"/>
          <w:szCs w:val="24"/>
          <w:lang w:eastAsia="hu-HU"/>
        </w:rPr>
        <w:t xml:space="preserve">Az </w:t>
      </w:r>
      <w:r w:rsidRPr="003539B3">
        <w:rPr>
          <w:rFonts w:ascii="Times New Roman" w:hAnsi="Times New Roman" w:cs="Times New Roman"/>
          <w:i/>
          <w:color w:val="000000"/>
          <w:sz w:val="24"/>
          <w:szCs w:val="24"/>
          <w:lang w:eastAsia="hu-HU"/>
        </w:rPr>
        <w:t>Infotv.</w:t>
      </w:r>
      <w:r w:rsidRPr="003539B3">
        <w:rPr>
          <w:rFonts w:ascii="Times New Roman" w:hAnsi="Times New Roman" w:cs="Times New Roman"/>
          <w:color w:val="000000"/>
          <w:sz w:val="24"/>
          <w:szCs w:val="24"/>
          <w:lang w:eastAsia="hu-HU"/>
        </w:rPr>
        <w:t xml:space="preserve"> alapján az Önkormányzat és Hivatal közzétételi listáját a Szabályzat 2. melléklete tartalmazza.</w:t>
      </w:r>
    </w:p>
    <w:p w14:paraId="41A46984" w14:textId="77777777" w:rsidR="00A86B05" w:rsidRPr="003539B3" w:rsidRDefault="00A86B05" w:rsidP="003539B3">
      <w:pPr>
        <w:pStyle w:val="Nincstrkz"/>
        <w:numPr>
          <w:ilvl w:val="0"/>
          <w:numId w:val="29"/>
        </w:numPr>
        <w:jc w:val="both"/>
        <w:rPr>
          <w:rFonts w:ascii="Times New Roman" w:hAnsi="Times New Roman" w:cs="Times New Roman"/>
          <w:color w:val="000000"/>
          <w:sz w:val="24"/>
          <w:szCs w:val="24"/>
          <w:lang w:eastAsia="hu-HU"/>
        </w:rPr>
      </w:pPr>
      <w:r w:rsidRPr="003539B3">
        <w:rPr>
          <w:rFonts w:ascii="Times New Roman" w:hAnsi="Times New Roman" w:cs="Times New Roman"/>
          <w:color w:val="000000"/>
          <w:sz w:val="24"/>
          <w:szCs w:val="24"/>
          <w:lang w:eastAsia="hu-HU"/>
        </w:rPr>
        <w:t>A közzétételre, helyesbítésre, frissítésre kerülő adatokat a Szabályzat 2. mellékletében meghatározott időben a meghatározott személyek küldik meg a Jegyző részére elektronikus úton.</w:t>
      </w:r>
    </w:p>
    <w:p w14:paraId="5B70C67E" w14:textId="77777777" w:rsidR="00A86B05" w:rsidRPr="003539B3" w:rsidRDefault="00A86B05" w:rsidP="003539B3">
      <w:pPr>
        <w:pStyle w:val="Nincstrkz"/>
        <w:numPr>
          <w:ilvl w:val="0"/>
          <w:numId w:val="29"/>
        </w:numPr>
        <w:jc w:val="both"/>
        <w:rPr>
          <w:rFonts w:ascii="Times New Roman" w:hAnsi="Times New Roman" w:cs="Times New Roman"/>
          <w:color w:val="000000"/>
          <w:sz w:val="24"/>
          <w:szCs w:val="24"/>
          <w:lang w:eastAsia="hu-HU"/>
        </w:rPr>
      </w:pPr>
      <w:r w:rsidRPr="003539B3">
        <w:rPr>
          <w:rFonts w:ascii="Times New Roman" w:hAnsi="Times New Roman" w:cs="Times New Roman"/>
          <w:color w:val="000000"/>
          <w:sz w:val="24"/>
          <w:szCs w:val="24"/>
          <w:lang w:eastAsia="hu-HU"/>
        </w:rPr>
        <w:t>A Jegyző által kijelölt személy az adatokat haladéktalanul megjelenítteti.</w:t>
      </w:r>
    </w:p>
    <w:p w14:paraId="107BABF0" w14:textId="77777777" w:rsidR="00A86B05" w:rsidRPr="003539B3" w:rsidRDefault="00A86B05" w:rsidP="003539B3">
      <w:pPr>
        <w:pStyle w:val="Nincstrkz"/>
        <w:numPr>
          <w:ilvl w:val="0"/>
          <w:numId w:val="29"/>
        </w:numPr>
        <w:jc w:val="both"/>
        <w:rPr>
          <w:rFonts w:ascii="Times New Roman" w:hAnsi="Times New Roman" w:cs="Times New Roman"/>
          <w:color w:val="000000"/>
          <w:sz w:val="24"/>
          <w:szCs w:val="24"/>
          <w:lang w:eastAsia="hu-HU"/>
        </w:rPr>
      </w:pPr>
      <w:r w:rsidRPr="003539B3">
        <w:rPr>
          <w:rFonts w:ascii="Times New Roman" w:hAnsi="Times New Roman" w:cs="Times New Roman"/>
          <w:color w:val="000000"/>
          <w:sz w:val="24"/>
          <w:szCs w:val="24"/>
          <w:lang w:eastAsia="hu-HU"/>
        </w:rPr>
        <w:t>A kijelölt köztisztviselők a közzétételi egység adatainak a változását nyomon követik és azokat a vonatkozó hatályos jogszabályban meghatározott időközönként megküldik az adatközlő részére.  A kijelölt köztisztviselő a honlapon történő közzétételt követően az adatok pontosságát vissza-ellenőrzi.</w:t>
      </w:r>
    </w:p>
    <w:p w14:paraId="737FD9B2" w14:textId="77777777" w:rsidR="00A86B05" w:rsidRPr="003539B3" w:rsidRDefault="00A86B05" w:rsidP="003539B3">
      <w:pPr>
        <w:pStyle w:val="Nincstrkz"/>
        <w:jc w:val="both"/>
        <w:rPr>
          <w:rFonts w:ascii="Times New Roman" w:hAnsi="Times New Roman" w:cs="Times New Roman"/>
          <w:sz w:val="24"/>
          <w:szCs w:val="24"/>
        </w:rPr>
      </w:pPr>
    </w:p>
    <w:p w14:paraId="0ACF74C2" w14:textId="77777777" w:rsidR="00213803" w:rsidRPr="002A76FB" w:rsidRDefault="00213803" w:rsidP="002138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2A76FB">
        <w:rPr>
          <w:rFonts w:ascii="Times New Roman" w:eastAsia="Times New Roman" w:hAnsi="Times New Roman" w:cs="Times New Roman"/>
          <w:sz w:val="24"/>
          <w:szCs w:val="24"/>
          <w:lang w:eastAsia="hu-HU"/>
        </w:rPr>
        <w:t>A közérdekű adatok megismerésére irányuló igények teljesítésének rendjéről szóló szabályzat 2. mellékletében meghatározták az alábbi, közzétételi egységekre vonatkozó feladatokat, személy és határidő megjelölésével:</w:t>
      </w:r>
    </w:p>
    <w:p w14:paraId="53BEE9F4" w14:textId="77777777" w:rsidR="00213803" w:rsidRPr="004A29EC" w:rsidRDefault="00213803" w:rsidP="004A29EC">
      <w:pPr>
        <w:pStyle w:val="Nincstrkz"/>
        <w:numPr>
          <w:ilvl w:val="0"/>
          <w:numId w:val="33"/>
        </w:numPr>
        <w:rPr>
          <w:rFonts w:ascii="Times New Roman" w:hAnsi="Times New Roman" w:cs="Times New Roman"/>
          <w:b/>
          <w:sz w:val="24"/>
          <w:szCs w:val="24"/>
          <w:lang w:eastAsia="hu-HU"/>
        </w:rPr>
      </w:pPr>
      <w:r w:rsidRPr="004A29EC">
        <w:rPr>
          <w:rFonts w:ascii="Times New Roman" w:hAnsi="Times New Roman" w:cs="Times New Roman"/>
          <w:b/>
          <w:sz w:val="24"/>
          <w:szCs w:val="24"/>
          <w:lang w:eastAsia="hu-HU"/>
        </w:rPr>
        <w:t>Szervezeti, személyzeti adatok</w:t>
      </w:r>
    </w:p>
    <w:p w14:paraId="5E220750"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Elérhetőségi adatok</w:t>
      </w:r>
    </w:p>
    <w:p w14:paraId="5A7F6173"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A szervezeti struktúra</w:t>
      </w:r>
    </w:p>
    <w:p w14:paraId="63CA6D5D"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A szerv vezetői</w:t>
      </w:r>
    </w:p>
    <w:p w14:paraId="67D27AE6"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A szerv irányítása, felügyelete alárendeltségében működő más közfeladatot ellátó szerv</w:t>
      </w:r>
    </w:p>
    <w:p w14:paraId="10C1BBE6" w14:textId="77777777" w:rsidR="00A86B05"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A szerv tulajdonában álló vagy részvételével működő gazdálkodó szervezetek</w:t>
      </w:r>
    </w:p>
    <w:p w14:paraId="73522112"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A szerv által alapított közalapítványok</w:t>
      </w:r>
    </w:p>
    <w:p w14:paraId="30CBAA6C"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Lapok</w:t>
      </w:r>
    </w:p>
    <w:p w14:paraId="1055C6E1" w14:textId="77777777" w:rsidR="00213803" w:rsidRPr="00704B96" w:rsidRDefault="00213803" w:rsidP="00704B96">
      <w:pPr>
        <w:pStyle w:val="Nincstrkz"/>
        <w:numPr>
          <w:ilvl w:val="0"/>
          <w:numId w:val="35"/>
        </w:numPr>
        <w:rPr>
          <w:rFonts w:ascii="Times New Roman" w:hAnsi="Times New Roman" w:cs="Times New Roman"/>
          <w:sz w:val="24"/>
          <w:szCs w:val="24"/>
        </w:rPr>
      </w:pPr>
      <w:r w:rsidRPr="00704B96">
        <w:rPr>
          <w:rFonts w:ascii="Times New Roman" w:hAnsi="Times New Roman" w:cs="Times New Roman"/>
          <w:sz w:val="24"/>
          <w:szCs w:val="24"/>
        </w:rPr>
        <w:t>Felettes, felügyeleti, törvényességi ellenőrzést gyakorló szerv</w:t>
      </w:r>
    </w:p>
    <w:p w14:paraId="45BB70D1" w14:textId="77777777" w:rsidR="00602C13" w:rsidRPr="004A29EC" w:rsidRDefault="00213803" w:rsidP="004A29EC">
      <w:pPr>
        <w:pStyle w:val="Nincstrkz"/>
        <w:numPr>
          <w:ilvl w:val="0"/>
          <w:numId w:val="33"/>
        </w:numPr>
        <w:rPr>
          <w:rFonts w:ascii="Times New Roman" w:hAnsi="Times New Roman" w:cs="Times New Roman"/>
          <w:b/>
          <w:sz w:val="24"/>
          <w:szCs w:val="24"/>
          <w:lang w:eastAsia="hu-HU"/>
        </w:rPr>
      </w:pPr>
      <w:r w:rsidRPr="004A29EC">
        <w:rPr>
          <w:rFonts w:ascii="Times New Roman" w:hAnsi="Times New Roman" w:cs="Times New Roman"/>
          <w:b/>
          <w:sz w:val="24"/>
          <w:szCs w:val="24"/>
          <w:lang w:eastAsia="hu-HU"/>
        </w:rPr>
        <w:t>Tevékenyégre, működésre vonatkozó adatok</w:t>
      </w:r>
    </w:p>
    <w:p w14:paraId="42E3DBEA" w14:textId="77777777" w:rsidR="00602C1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szerv alaptevékenysége, feladat- és hatásköre</w:t>
      </w:r>
    </w:p>
    <w:p w14:paraId="3A787F9E"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hatósági ügyek intézésének rendjével kapcsolatos adatok</w:t>
      </w:r>
    </w:p>
    <w:p w14:paraId="3BC4A18C"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Közszolgáltatások</w:t>
      </w:r>
    </w:p>
    <w:p w14:paraId="017646D7"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szerv nyilvántartásai</w:t>
      </w:r>
    </w:p>
    <w:p w14:paraId="31884474"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Nyilvános kiadványok</w:t>
      </w:r>
    </w:p>
    <w:p w14:paraId="53B6DF45"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Döntéshozatal, ülések</w:t>
      </w:r>
    </w:p>
    <w:p w14:paraId="29A04A33"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szerv döntései, koncepciók, tervezetek, javaslatok</w:t>
      </w:r>
    </w:p>
    <w:p w14:paraId="054B4685"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Pályázatok</w:t>
      </w:r>
    </w:p>
    <w:p w14:paraId="33DD1470"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Hirdetmények</w:t>
      </w:r>
    </w:p>
    <w:p w14:paraId="4365E866"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Közérdekű adatok igénylése</w:t>
      </w:r>
    </w:p>
    <w:p w14:paraId="3791777C" w14:textId="77777777" w:rsidR="00213803" w:rsidRPr="004A29EC" w:rsidRDefault="00213803" w:rsidP="004A29EC">
      <w:pPr>
        <w:pStyle w:val="Nincstrkz"/>
        <w:numPr>
          <w:ilvl w:val="0"/>
          <w:numId w:val="31"/>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Közzétételi listák</w:t>
      </w:r>
    </w:p>
    <w:p w14:paraId="62A18F22" w14:textId="77777777" w:rsidR="00213803" w:rsidRPr="004A29EC" w:rsidRDefault="004A29EC" w:rsidP="004A29EC">
      <w:pPr>
        <w:pStyle w:val="Nincstrkz"/>
        <w:numPr>
          <w:ilvl w:val="0"/>
          <w:numId w:val="33"/>
        </w:numPr>
        <w:rPr>
          <w:rFonts w:ascii="Times New Roman" w:hAnsi="Times New Roman" w:cs="Times New Roman"/>
          <w:b/>
          <w:sz w:val="24"/>
          <w:szCs w:val="24"/>
          <w:lang w:eastAsia="hu-HU"/>
        </w:rPr>
      </w:pPr>
      <w:r w:rsidRPr="004A29EC">
        <w:rPr>
          <w:rFonts w:ascii="Times New Roman" w:hAnsi="Times New Roman" w:cs="Times New Roman"/>
          <w:b/>
          <w:sz w:val="24"/>
          <w:szCs w:val="24"/>
          <w:lang w:eastAsia="hu-HU"/>
        </w:rPr>
        <w:t>Gazdálkodási adatok</w:t>
      </w:r>
    </w:p>
    <w:p w14:paraId="6AFD094E"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Vizsgálatok, ellenőrzések listája</w:t>
      </w:r>
    </w:p>
    <w:p w14:paraId="085ADC24"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Az Állami Számvevőszék ellenőrzései</w:t>
      </w:r>
    </w:p>
    <w:p w14:paraId="20BC0CA6"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Egyéb ellenőrzések, vizsgálatok</w:t>
      </w:r>
    </w:p>
    <w:p w14:paraId="693DFF4A"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működés eredményessége, teljesítmény</w:t>
      </w:r>
    </w:p>
    <w:p w14:paraId="0A77A290"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Működési statisztika</w:t>
      </w:r>
    </w:p>
    <w:p w14:paraId="2AA41846"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Éves költségvetések</w:t>
      </w:r>
    </w:p>
    <w:p w14:paraId="7444047A"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lastRenderedPageBreak/>
        <w:t>Számviteli beszámolók</w:t>
      </w:r>
    </w:p>
    <w:p w14:paraId="706CAE5C"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költségvetés végrehajtása</w:t>
      </w:r>
    </w:p>
    <w:p w14:paraId="1469EAF2"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A foglalkoztatottak</w:t>
      </w:r>
    </w:p>
    <w:p w14:paraId="3E671291"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Támogatások</w:t>
      </w:r>
    </w:p>
    <w:p w14:paraId="1340178D"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Szerződések</w:t>
      </w:r>
    </w:p>
    <w:p w14:paraId="1CD42BA8"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Koncessziók</w:t>
      </w:r>
    </w:p>
    <w:p w14:paraId="129B7EB0"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Egyéb kifizetések</w:t>
      </w:r>
    </w:p>
    <w:p w14:paraId="7257D151"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Európai Unió által támogatott fejlesztések</w:t>
      </w:r>
    </w:p>
    <w:p w14:paraId="2E061726" w14:textId="77777777" w:rsidR="004A29EC" w:rsidRPr="004A29EC" w:rsidRDefault="004A29EC" w:rsidP="004A29EC">
      <w:pPr>
        <w:pStyle w:val="Nincstrkz"/>
        <w:numPr>
          <w:ilvl w:val="0"/>
          <w:numId w:val="32"/>
        </w:numPr>
        <w:rPr>
          <w:rFonts w:ascii="Times New Roman" w:hAnsi="Times New Roman" w:cs="Times New Roman"/>
          <w:sz w:val="24"/>
          <w:szCs w:val="24"/>
          <w:lang w:eastAsia="hu-HU"/>
        </w:rPr>
      </w:pPr>
      <w:r w:rsidRPr="004A29EC">
        <w:rPr>
          <w:rFonts w:ascii="Times New Roman" w:hAnsi="Times New Roman" w:cs="Times New Roman"/>
          <w:sz w:val="24"/>
          <w:szCs w:val="24"/>
          <w:lang w:eastAsia="hu-HU"/>
        </w:rPr>
        <w:t>Koncessziók</w:t>
      </w:r>
    </w:p>
    <w:p w14:paraId="3AB2D70F" w14:textId="77777777" w:rsidR="00213803" w:rsidRDefault="00213803" w:rsidP="008F392F">
      <w:pPr>
        <w:pStyle w:val="Nincstrkz"/>
        <w:rPr>
          <w:rFonts w:ascii="Times New Roman" w:eastAsia="Times New Roman" w:hAnsi="Times New Roman" w:cs="Times New Roman"/>
          <w:sz w:val="24"/>
          <w:szCs w:val="24"/>
          <w:lang w:eastAsia="hu-HU"/>
        </w:rPr>
      </w:pPr>
    </w:p>
    <w:p w14:paraId="79F13483" w14:textId="77777777" w:rsidR="00213803" w:rsidRPr="00213803" w:rsidRDefault="00213803" w:rsidP="002138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Cs/>
          <w:color w:val="000000"/>
          <w:sz w:val="24"/>
          <w:szCs w:val="24"/>
          <w:lang w:eastAsia="hu-HU"/>
        </w:rPr>
        <w:t>Az Önkormányzat a törvény 33. §</w:t>
      </w:r>
      <w:r>
        <w:rPr>
          <w:rFonts w:ascii="Times New Roman" w:eastAsia="Times New Roman" w:hAnsi="Times New Roman" w:cs="Times New Roman"/>
          <w:color w:val="000000"/>
          <w:sz w:val="24"/>
          <w:szCs w:val="24"/>
          <w:lang w:eastAsia="hu-HU"/>
        </w:rPr>
        <w:t> (1) bekezdésében foglaltaknak megfelelően a kötelezően közzéteendő közérdekű adatok egy részét internetes honlapon, digitális formában, bárki számára, személyazonosítás nélkül, korlátozástól mentesen, kinyomtatható és részleteiben is adatvesztés és -torzulás nélkül kimásolható módon, a betekintés, a letöltés, a nyomtatás, a kimásolás és a hálózati adatátvitel szempontjából is díjmentesen hozzáférhetővé tette, a</w:t>
      </w:r>
      <w:r>
        <w:rPr>
          <w:rFonts w:ascii="Times New Roman" w:hAnsi="Times New Roman" w:cs="Times New Roman"/>
          <w:sz w:val="24"/>
          <w:szCs w:val="24"/>
        </w:rPr>
        <w:t xml:space="preserve"> </w:t>
      </w:r>
      <w:r w:rsidRPr="00213803">
        <w:rPr>
          <w:rFonts w:ascii="Times New Roman" w:hAnsi="Times New Roman" w:cs="Times New Roman"/>
          <w:sz w:val="24"/>
          <w:szCs w:val="24"/>
        </w:rPr>
        <w:t xml:space="preserve">Szabályzat IV. 2. pontjában foglaltaknak megfelelően a Hivatal </w:t>
      </w:r>
      <w:r w:rsidRPr="00213803">
        <w:rPr>
          <w:rFonts w:ascii="Times New Roman" w:eastAsia="Times New Roman" w:hAnsi="Times New Roman" w:cs="Times New Roman"/>
          <w:sz w:val="24"/>
          <w:szCs w:val="24"/>
          <w:lang w:eastAsia="hu-HU"/>
        </w:rPr>
        <w:t xml:space="preserve"> </w:t>
      </w:r>
      <w:hyperlink r:id="rId7" w:history="1">
        <w:r w:rsidRPr="00213803">
          <w:rPr>
            <w:rFonts w:ascii="Times New Roman" w:eastAsia="Times New Roman" w:hAnsi="Times New Roman" w:cs="Times New Roman"/>
            <w:sz w:val="24"/>
            <w:szCs w:val="24"/>
            <w:u w:val="single"/>
            <w:lang w:eastAsia="hu-HU"/>
          </w:rPr>
          <w:t>http://www.csanytelek.hu</w:t>
        </w:r>
      </w:hyperlink>
      <w:r w:rsidRPr="00213803">
        <w:rPr>
          <w:rFonts w:ascii="Times New Roman" w:eastAsia="Times New Roman" w:hAnsi="Times New Roman" w:cs="Times New Roman"/>
          <w:sz w:val="24"/>
          <w:szCs w:val="24"/>
          <w:lang w:eastAsia="hu-HU"/>
        </w:rPr>
        <w:t xml:space="preserve"> oldalon, a kötelezően közzéteendő közérdekű adatot és a közérdekből nyilvános adatot a honlap nyitólapjáról közvetlenül elérhető „Közérdekű adatok” hivatkozás alatt.</w:t>
      </w:r>
    </w:p>
    <w:p w14:paraId="35786C2B" w14:textId="77777777" w:rsidR="00213803" w:rsidRPr="00155A8E" w:rsidRDefault="00213803" w:rsidP="00155A8E">
      <w:pPr>
        <w:pStyle w:val="Nincstrkz"/>
        <w:jc w:val="both"/>
        <w:rPr>
          <w:rFonts w:ascii="Times New Roman" w:hAnsi="Times New Roman" w:cs="Times New Roman"/>
          <w:sz w:val="24"/>
          <w:szCs w:val="24"/>
          <w:lang w:eastAsia="hu-HU"/>
        </w:rPr>
      </w:pPr>
    </w:p>
    <w:p w14:paraId="67DA7AB8" w14:textId="77777777" w:rsidR="00155A8E" w:rsidRPr="00155A8E" w:rsidRDefault="00BD7475" w:rsidP="00155A8E">
      <w:pPr>
        <w:pStyle w:val="Nincstrkz"/>
        <w:jc w:val="both"/>
        <w:rPr>
          <w:rFonts w:ascii="Times New Roman" w:hAnsi="Times New Roman" w:cs="Times New Roman"/>
          <w:bCs/>
          <w:sz w:val="24"/>
          <w:szCs w:val="24"/>
          <w:lang w:eastAsia="hu-HU"/>
        </w:rPr>
      </w:pPr>
      <w:r w:rsidRPr="00155A8E">
        <w:rPr>
          <w:rFonts w:ascii="Times New Roman" w:hAnsi="Times New Roman" w:cs="Times New Roman"/>
          <w:sz w:val="24"/>
          <w:szCs w:val="24"/>
        </w:rPr>
        <w:t>Az ellenőrz</w:t>
      </w:r>
      <w:r w:rsidR="009A4FBC" w:rsidRPr="00155A8E">
        <w:rPr>
          <w:rFonts w:ascii="Times New Roman" w:hAnsi="Times New Roman" w:cs="Times New Roman"/>
          <w:sz w:val="24"/>
          <w:szCs w:val="24"/>
        </w:rPr>
        <w:t>ött</w:t>
      </w:r>
      <w:r w:rsidRPr="00155A8E">
        <w:rPr>
          <w:rFonts w:ascii="Times New Roman" w:hAnsi="Times New Roman" w:cs="Times New Roman"/>
          <w:sz w:val="24"/>
          <w:szCs w:val="24"/>
        </w:rPr>
        <w:t xml:space="preserve"> idő</w:t>
      </w:r>
      <w:r w:rsidR="009A4FBC" w:rsidRPr="00155A8E">
        <w:rPr>
          <w:rFonts w:ascii="Times New Roman" w:hAnsi="Times New Roman" w:cs="Times New Roman"/>
          <w:sz w:val="24"/>
          <w:szCs w:val="24"/>
        </w:rPr>
        <w:t>szak</w:t>
      </w:r>
      <w:r w:rsidRPr="00155A8E">
        <w:rPr>
          <w:rFonts w:ascii="Times New Roman" w:hAnsi="Times New Roman" w:cs="Times New Roman"/>
          <w:sz w:val="24"/>
          <w:szCs w:val="24"/>
        </w:rPr>
        <w:t>ban a honlap</w:t>
      </w:r>
      <w:r w:rsidR="008D655B" w:rsidRPr="00155A8E">
        <w:rPr>
          <w:rFonts w:ascii="Times New Roman" w:hAnsi="Times New Roman" w:cs="Times New Roman"/>
          <w:sz w:val="24"/>
          <w:szCs w:val="24"/>
        </w:rPr>
        <w:t xml:space="preserve">on megjelenítendő információt </w:t>
      </w:r>
      <w:r w:rsidRPr="00155A8E">
        <w:rPr>
          <w:rFonts w:ascii="Times New Roman" w:hAnsi="Times New Roman" w:cs="Times New Roman"/>
          <w:sz w:val="24"/>
          <w:szCs w:val="24"/>
        </w:rPr>
        <w:t>az ügyintéző</w:t>
      </w:r>
      <w:r w:rsidR="00904731" w:rsidRPr="00155A8E">
        <w:rPr>
          <w:rFonts w:ascii="Times New Roman" w:hAnsi="Times New Roman" w:cs="Times New Roman"/>
          <w:sz w:val="24"/>
          <w:szCs w:val="24"/>
        </w:rPr>
        <w:t>k</w:t>
      </w:r>
      <w:r w:rsidRPr="00155A8E">
        <w:rPr>
          <w:rFonts w:ascii="Times New Roman" w:hAnsi="Times New Roman" w:cs="Times New Roman"/>
          <w:sz w:val="24"/>
          <w:szCs w:val="24"/>
        </w:rPr>
        <w:t xml:space="preserve"> </w:t>
      </w:r>
      <w:r w:rsidR="008D655B" w:rsidRPr="00155A8E">
        <w:rPr>
          <w:rFonts w:ascii="Times New Roman" w:hAnsi="Times New Roman" w:cs="Times New Roman"/>
          <w:sz w:val="24"/>
          <w:szCs w:val="24"/>
        </w:rPr>
        <w:t>előkészít</w:t>
      </w:r>
      <w:r w:rsidR="00904731" w:rsidRPr="00155A8E">
        <w:rPr>
          <w:rFonts w:ascii="Times New Roman" w:hAnsi="Times New Roman" w:cs="Times New Roman"/>
          <w:sz w:val="24"/>
          <w:szCs w:val="24"/>
        </w:rPr>
        <w:t>ették</w:t>
      </w:r>
      <w:r w:rsidR="008D655B" w:rsidRPr="00155A8E">
        <w:rPr>
          <w:rFonts w:ascii="Times New Roman" w:hAnsi="Times New Roman" w:cs="Times New Roman"/>
          <w:sz w:val="24"/>
          <w:szCs w:val="24"/>
        </w:rPr>
        <w:t xml:space="preserve">, majd </w:t>
      </w:r>
      <w:r w:rsidR="00904731" w:rsidRPr="00155A8E">
        <w:rPr>
          <w:rFonts w:ascii="Times New Roman" w:hAnsi="Times New Roman" w:cs="Times New Roman"/>
          <w:sz w:val="24"/>
          <w:szCs w:val="24"/>
        </w:rPr>
        <w:t xml:space="preserve">azokat a munkaköri leírásában megbízott dolgozó </w:t>
      </w:r>
      <w:r w:rsidR="00C205C8" w:rsidRPr="00155A8E">
        <w:rPr>
          <w:rFonts w:ascii="Times New Roman" w:hAnsi="Times New Roman" w:cs="Times New Roman"/>
          <w:sz w:val="24"/>
          <w:szCs w:val="24"/>
        </w:rPr>
        <w:t>a honlap szerkesztésével megbízott részére továbbította</w:t>
      </w:r>
      <w:r w:rsidRPr="00155A8E">
        <w:rPr>
          <w:rFonts w:ascii="Times New Roman" w:hAnsi="Times New Roman" w:cs="Times New Roman"/>
          <w:sz w:val="24"/>
          <w:szCs w:val="24"/>
        </w:rPr>
        <w:t xml:space="preserve">. </w:t>
      </w:r>
      <w:r w:rsidR="00504D09" w:rsidRPr="00155A8E">
        <w:rPr>
          <w:rFonts w:ascii="Times New Roman" w:hAnsi="Times New Roman" w:cs="Times New Roman"/>
          <w:sz w:val="24"/>
          <w:szCs w:val="24"/>
          <w:lang w:eastAsia="hu-HU"/>
        </w:rPr>
        <w:t xml:space="preserve">A </w:t>
      </w:r>
      <w:r w:rsidR="00155A8E" w:rsidRPr="00590663">
        <w:rPr>
          <w:rFonts w:ascii="Times New Roman" w:hAnsi="Times New Roman" w:cs="Times New Roman"/>
          <w:bCs/>
          <w:sz w:val="24"/>
          <w:szCs w:val="24"/>
        </w:rPr>
        <w:t xml:space="preserve">18/2005. (XII. 27.) IHM rendelet - </w:t>
      </w:r>
      <w:r w:rsidR="00155A8E" w:rsidRPr="00590663">
        <w:rPr>
          <w:rFonts w:ascii="Times New Roman" w:hAnsi="Times New Roman" w:cs="Times New Roman"/>
          <w:bCs/>
          <w:sz w:val="24"/>
          <w:szCs w:val="24"/>
          <w:lang w:eastAsia="hu-HU"/>
        </w:rPr>
        <w:t>a közzétételi listákon szereplő adatok</w:t>
      </w:r>
      <w:r w:rsidR="00590663">
        <w:rPr>
          <w:rFonts w:ascii="Times New Roman" w:hAnsi="Times New Roman" w:cs="Times New Roman"/>
          <w:bCs/>
          <w:sz w:val="24"/>
          <w:szCs w:val="24"/>
          <w:lang w:eastAsia="hu-HU"/>
        </w:rPr>
        <w:t>at</w:t>
      </w:r>
      <w:r w:rsidR="00155A8E" w:rsidRPr="00590663">
        <w:rPr>
          <w:rFonts w:ascii="Times New Roman" w:hAnsi="Times New Roman" w:cs="Times New Roman"/>
          <w:bCs/>
          <w:sz w:val="24"/>
          <w:szCs w:val="24"/>
          <w:lang w:eastAsia="hu-HU"/>
        </w:rPr>
        <w:t xml:space="preserve"> </w:t>
      </w:r>
      <w:r w:rsidR="00590663">
        <w:rPr>
          <w:rFonts w:ascii="Times New Roman" w:hAnsi="Times New Roman" w:cs="Times New Roman"/>
          <w:bCs/>
          <w:sz w:val="24"/>
          <w:szCs w:val="24"/>
          <w:lang w:eastAsia="hu-HU"/>
        </w:rPr>
        <w:t>a</w:t>
      </w:r>
      <w:r w:rsidR="00155A8E" w:rsidRPr="00590663">
        <w:rPr>
          <w:rFonts w:ascii="Times New Roman" w:hAnsi="Times New Roman" w:cs="Times New Roman"/>
          <w:bCs/>
          <w:sz w:val="24"/>
          <w:szCs w:val="24"/>
          <w:lang w:eastAsia="hu-HU"/>
        </w:rPr>
        <w:t xml:space="preserve"> </w:t>
      </w:r>
      <w:r w:rsidR="00155A8E" w:rsidRPr="00590663">
        <w:rPr>
          <w:rFonts w:ascii="Times New Roman" w:hAnsi="Times New Roman" w:cs="Times New Roman"/>
          <w:bCs/>
          <w:sz w:val="24"/>
          <w:szCs w:val="24"/>
        </w:rPr>
        <w:t>2. §</w:t>
      </w:r>
      <w:r w:rsidR="00155A8E" w:rsidRPr="00590663">
        <w:rPr>
          <w:rFonts w:ascii="Times New Roman" w:hAnsi="Times New Roman" w:cs="Times New Roman"/>
          <w:sz w:val="24"/>
          <w:szCs w:val="24"/>
        </w:rPr>
        <w:t> </w:t>
      </w:r>
      <w:r w:rsidR="00155A8E" w:rsidRPr="00155A8E">
        <w:rPr>
          <w:rFonts w:ascii="Times New Roman" w:hAnsi="Times New Roman" w:cs="Times New Roman"/>
          <w:sz w:val="24"/>
          <w:szCs w:val="24"/>
        </w:rPr>
        <w:t>(1)</w:t>
      </w:r>
      <w:r w:rsidR="00590663">
        <w:rPr>
          <w:rFonts w:ascii="Times New Roman" w:hAnsi="Times New Roman" w:cs="Times New Roman"/>
          <w:sz w:val="24"/>
          <w:szCs w:val="24"/>
        </w:rPr>
        <w:t xml:space="preserve"> </w:t>
      </w:r>
      <w:r w:rsidR="00155A8E">
        <w:rPr>
          <w:rFonts w:ascii="Times New Roman" w:hAnsi="Times New Roman" w:cs="Times New Roman"/>
          <w:sz w:val="24"/>
          <w:szCs w:val="24"/>
        </w:rPr>
        <w:t>bekezdésében foglaltaknak megfelelően,</w:t>
      </w:r>
      <w:r w:rsidR="00155A8E" w:rsidRPr="00155A8E">
        <w:rPr>
          <w:rFonts w:ascii="Times New Roman" w:hAnsi="Times New Roman" w:cs="Times New Roman"/>
          <w:sz w:val="24"/>
          <w:szCs w:val="24"/>
        </w:rPr>
        <w:t> </w:t>
      </w:r>
      <w:r w:rsidR="00155A8E">
        <w:rPr>
          <w:rFonts w:ascii="Times New Roman" w:hAnsi="Times New Roman" w:cs="Times New Roman"/>
          <w:sz w:val="24"/>
          <w:szCs w:val="24"/>
        </w:rPr>
        <w:t>a</w:t>
      </w:r>
      <w:r w:rsidR="00155A8E" w:rsidRPr="00155A8E">
        <w:rPr>
          <w:rFonts w:ascii="Times New Roman" w:hAnsi="Times New Roman" w:cs="Times New Roman"/>
          <w:sz w:val="24"/>
          <w:szCs w:val="24"/>
        </w:rPr>
        <w:t xml:space="preserve"> közzétételre szolgáló honlap megnyitásakor megjelenő oldalon az adatközlő a közzétételi listák által előírt adatokat tarta</w:t>
      </w:r>
      <w:r w:rsidR="00155A8E">
        <w:rPr>
          <w:rFonts w:ascii="Times New Roman" w:hAnsi="Times New Roman" w:cs="Times New Roman"/>
          <w:sz w:val="24"/>
          <w:szCs w:val="24"/>
        </w:rPr>
        <w:t xml:space="preserve">lmazó jegyzékre vagy felületre </w:t>
      </w:r>
      <w:r w:rsidR="00155A8E" w:rsidRPr="00155A8E">
        <w:rPr>
          <w:rFonts w:ascii="Times New Roman" w:hAnsi="Times New Roman" w:cs="Times New Roman"/>
          <w:sz w:val="24"/>
          <w:szCs w:val="24"/>
        </w:rPr>
        <w:t>mutató hivatkozást</w:t>
      </w:r>
      <w:r w:rsidR="00155A8E">
        <w:rPr>
          <w:rFonts w:ascii="Times New Roman" w:hAnsi="Times New Roman" w:cs="Times New Roman"/>
          <w:sz w:val="24"/>
          <w:szCs w:val="24"/>
        </w:rPr>
        <w:t xml:space="preserve"> feltüntette</w:t>
      </w:r>
      <w:r w:rsidR="00155A8E" w:rsidRPr="00155A8E">
        <w:rPr>
          <w:rFonts w:ascii="Times New Roman" w:hAnsi="Times New Roman" w:cs="Times New Roman"/>
          <w:sz w:val="24"/>
          <w:szCs w:val="24"/>
        </w:rPr>
        <w:t xml:space="preserve">. A hivatkozást jól látható módon </w:t>
      </w:r>
      <w:r w:rsidR="00155A8E">
        <w:rPr>
          <w:rFonts w:ascii="Times New Roman" w:hAnsi="Times New Roman" w:cs="Times New Roman"/>
          <w:sz w:val="24"/>
          <w:szCs w:val="24"/>
        </w:rPr>
        <w:t>elhelyezte</w:t>
      </w:r>
      <w:r w:rsidR="00155A8E" w:rsidRPr="00155A8E">
        <w:rPr>
          <w:rFonts w:ascii="Times New Roman" w:hAnsi="Times New Roman" w:cs="Times New Roman"/>
          <w:sz w:val="24"/>
          <w:szCs w:val="24"/>
        </w:rPr>
        <w:t xml:space="preserve">, „Közérdekű adatok” elnevezéssel, továbbá </w:t>
      </w:r>
      <w:r w:rsidR="00155A8E">
        <w:rPr>
          <w:rFonts w:ascii="Times New Roman" w:hAnsi="Times New Roman" w:cs="Times New Roman"/>
          <w:sz w:val="24"/>
          <w:szCs w:val="24"/>
        </w:rPr>
        <w:t>feltüntette</w:t>
      </w:r>
      <w:r w:rsidR="00155A8E" w:rsidRPr="00155A8E">
        <w:rPr>
          <w:rFonts w:ascii="Times New Roman" w:hAnsi="Times New Roman" w:cs="Times New Roman"/>
          <w:sz w:val="24"/>
          <w:szCs w:val="24"/>
        </w:rPr>
        <w:t xml:space="preserve">  az egységes közadatkereső rendszerre, a központi elektronikus jegyzékre mutató hivatkozást is.</w:t>
      </w:r>
      <w:r w:rsidR="00590663">
        <w:rPr>
          <w:rFonts w:ascii="Times New Roman" w:hAnsi="Times New Roman" w:cs="Times New Roman"/>
          <w:sz w:val="24"/>
          <w:szCs w:val="24"/>
        </w:rPr>
        <w:t xml:space="preserve"> </w:t>
      </w:r>
    </w:p>
    <w:p w14:paraId="43A2E186" w14:textId="77777777" w:rsidR="00904731" w:rsidRPr="00155A8E" w:rsidRDefault="00BD7475" w:rsidP="00155A8E">
      <w:pPr>
        <w:pStyle w:val="Nincstrkz"/>
        <w:jc w:val="both"/>
        <w:rPr>
          <w:rFonts w:ascii="Times New Roman" w:hAnsi="Times New Roman" w:cs="Times New Roman"/>
          <w:bCs/>
          <w:sz w:val="24"/>
          <w:szCs w:val="24"/>
          <w:lang w:eastAsia="hu-HU"/>
        </w:rPr>
      </w:pPr>
      <w:r w:rsidRPr="00155A8E">
        <w:rPr>
          <w:rFonts w:ascii="Times New Roman" w:hAnsi="Times New Roman" w:cs="Times New Roman"/>
          <w:bCs/>
          <w:sz w:val="24"/>
          <w:szCs w:val="24"/>
          <w:lang w:eastAsia="hu-HU"/>
        </w:rPr>
        <w:t>A 2011. évi CXII. törvény 37. §</w:t>
      </w:r>
      <w:r w:rsidRPr="00155A8E">
        <w:rPr>
          <w:rFonts w:ascii="Times New Roman" w:hAnsi="Times New Roman" w:cs="Times New Roman"/>
          <w:sz w:val="24"/>
          <w:szCs w:val="24"/>
          <w:lang w:eastAsia="hu-HU"/>
        </w:rPr>
        <w:t xml:space="preserve"> (1) bekezdés alapján a törvény 1. melléklete szerinti </w:t>
      </w:r>
      <w:r w:rsidRPr="00155A8E">
        <w:rPr>
          <w:rFonts w:ascii="Times New Roman" w:hAnsi="Times New Roman" w:cs="Times New Roman"/>
          <w:b/>
          <w:sz w:val="24"/>
          <w:szCs w:val="24"/>
          <w:lang w:eastAsia="hu-HU"/>
        </w:rPr>
        <w:t>általános közzétételi</w:t>
      </w:r>
      <w:r w:rsidR="0095573C" w:rsidRPr="00155A8E">
        <w:rPr>
          <w:rFonts w:ascii="Times New Roman" w:hAnsi="Times New Roman" w:cs="Times New Roman"/>
          <w:sz w:val="24"/>
          <w:szCs w:val="24"/>
          <w:lang w:eastAsia="hu-HU"/>
        </w:rPr>
        <w:t xml:space="preserve"> listában meghatározott, </w:t>
      </w:r>
      <w:r w:rsidR="0095573C" w:rsidRPr="00155A8E">
        <w:rPr>
          <w:rFonts w:ascii="Times New Roman" w:hAnsi="Times New Roman" w:cs="Times New Roman"/>
          <w:bCs/>
          <w:sz w:val="24"/>
          <w:szCs w:val="24"/>
          <w:lang w:eastAsia="hu-HU"/>
        </w:rPr>
        <w:t>közérdekű adatok menüpont</w:t>
      </w:r>
      <w:r w:rsidR="00155A8E" w:rsidRPr="00155A8E">
        <w:rPr>
          <w:rFonts w:ascii="Times New Roman" w:hAnsi="Times New Roman" w:cs="Times New Roman"/>
          <w:bCs/>
          <w:sz w:val="24"/>
          <w:szCs w:val="24"/>
          <w:lang w:eastAsia="hu-HU"/>
        </w:rPr>
        <w:t xml:space="preserve"> tartalmazza az alábbi adatokat, </w:t>
      </w:r>
    </w:p>
    <w:p w14:paraId="5AB2B51C" w14:textId="77777777" w:rsidR="00DF6697" w:rsidRPr="00155A8E" w:rsidRDefault="00DF6697" w:rsidP="00155A8E">
      <w:pPr>
        <w:pStyle w:val="Nincstrkz"/>
        <w:jc w:val="both"/>
        <w:rPr>
          <w:rFonts w:ascii="Times New Roman" w:hAnsi="Times New Roman" w:cs="Times New Roman"/>
          <w:bCs/>
          <w:sz w:val="24"/>
          <w:szCs w:val="24"/>
          <w:lang w:eastAsia="hu-HU"/>
        </w:rPr>
      </w:pPr>
    </w:p>
    <w:p w14:paraId="14DACE70" w14:textId="77777777" w:rsidR="00504D09" w:rsidRPr="00504D09" w:rsidRDefault="00504D09" w:rsidP="00904731">
      <w:pPr>
        <w:pStyle w:val="Nincstrkz"/>
        <w:jc w:val="both"/>
        <w:rPr>
          <w:rFonts w:ascii="Times New Roman" w:eastAsia="Times New Roman" w:hAnsi="Times New Roman" w:cs="Times New Roman"/>
          <w:b/>
          <w:i/>
          <w:sz w:val="24"/>
          <w:szCs w:val="24"/>
          <w:lang w:eastAsia="hu-HU"/>
        </w:rPr>
      </w:pPr>
      <w:r w:rsidRPr="00504D09">
        <w:rPr>
          <w:rFonts w:ascii="Times New Roman" w:eastAsia="Times New Roman" w:hAnsi="Times New Roman" w:cs="Times New Roman"/>
          <w:b/>
          <w:i/>
          <w:sz w:val="24"/>
          <w:szCs w:val="24"/>
          <w:lang w:eastAsia="hu-HU"/>
        </w:rPr>
        <w:t>I. Szervezeti, személyzeti adatok</w:t>
      </w:r>
    </w:p>
    <w:tbl>
      <w:tblPr>
        <w:tblW w:w="515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firstRow="1" w:lastRow="0" w:firstColumn="1" w:lastColumn="0" w:noHBand="0" w:noVBand="1"/>
      </w:tblPr>
      <w:tblGrid>
        <w:gridCol w:w="6675"/>
        <w:gridCol w:w="2692"/>
      </w:tblGrid>
      <w:tr w:rsidR="00504D09" w:rsidRPr="00504D09" w14:paraId="0AC08884" w14:textId="77777777" w:rsidTr="00704B96">
        <w:trPr>
          <w:tblCellSpacing w:w="0" w:type="dxa"/>
        </w:trPr>
        <w:tc>
          <w:tcPr>
            <w:tcW w:w="3563" w:type="pct"/>
            <w:tcMar>
              <w:top w:w="0" w:type="dxa"/>
              <w:left w:w="0" w:type="dxa"/>
              <w:bottom w:w="0" w:type="dxa"/>
              <w:right w:w="0" w:type="dxa"/>
            </w:tcMar>
            <w:hideMark/>
          </w:tcPr>
          <w:p w14:paraId="292E5B4E"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0" w:name="L111"/>
            <w:bookmarkStart w:id="1" w:name="L112"/>
            <w:bookmarkEnd w:id="0"/>
            <w:bookmarkEnd w:id="1"/>
            <w:r w:rsidRPr="00504D09">
              <w:rPr>
                <w:rFonts w:ascii="Times New Roman" w:eastAsia="Times New Roman" w:hAnsi="Times New Roman" w:cs="Times New Roman"/>
                <w:sz w:val="24"/>
                <w:szCs w:val="24"/>
                <w:lang w:eastAsia="hu-HU"/>
              </w:rPr>
              <w:t>A közfeladatot ellátó szerv hivatalos neve, székhelye, postai címe, telefon- és telefaxszáma, elektronikus levélcíme, honlapja, ügyfélszolgálatának elérhetőségei</w:t>
            </w:r>
          </w:p>
        </w:tc>
        <w:tc>
          <w:tcPr>
            <w:tcW w:w="1437" w:type="pct"/>
            <w:tcMar>
              <w:top w:w="0" w:type="dxa"/>
              <w:left w:w="0" w:type="dxa"/>
              <w:bottom w:w="0" w:type="dxa"/>
              <w:right w:w="0" w:type="dxa"/>
            </w:tcMar>
            <w:hideMark/>
          </w:tcPr>
          <w:p w14:paraId="72719726"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2" w:name="L115"/>
            <w:bookmarkStart w:id="3" w:name="L116"/>
            <w:bookmarkEnd w:id="2"/>
            <w:bookmarkEnd w:id="3"/>
            <w:r w:rsidRPr="00504D09">
              <w:rPr>
                <w:rFonts w:ascii="Times New Roman" w:eastAsia="Times New Roman" w:hAnsi="Times New Roman" w:cs="Times New Roman"/>
                <w:sz w:val="24"/>
                <w:szCs w:val="24"/>
                <w:lang w:eastAsia="hu-HU"/>
              </w:rPr>
              <w:t>Főoldal</w:t>
            </w:r>
            <w:r w:rsidR="004A4404">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sidR="004A4404">
              <w:rPr>
                <w:rFonts w:ascii="Times New Roman" w:eastAsia="Times New Roman" w:hAnsi="Times New Roman" w:cs="Times New Roman"/>
                <w:sz w:val="24"/>
                <w:szCs w:val="24"/>
                <w:lang w:eastAsia="hu-HU"/>
              </w:rPr>
              <w:t xml:space="preserve"> adatok</w:t>
            </w:r>
            <w:r w:rsidR="00E15511">
              <w:rPr>
                <w:rFonts w:ascii="Times New Roman" w:eastAsia="Times New Roman" w:hAnsi="Times New Roman" w:cs="Times New Roman"/>
                <w:sz w:val="24"/>
                <w:szCs w:val="24"/>
                <w:lang w:eastAsia="hu-HU"/>
              </w:rPr>
              <w:t xml:space="preserve"> </w:t>
            </w:r>
            <w:r w:rsidR="00DE59C5">
              <w:rPr>
                <w:rFonts w:ascii="Times New Roman" w:eastAsia="Times New Roman" w:hAnsi="Times New Roman" w:cs="Times New Roman"/>
                <w:sz w:val="24"/>
                <w:szCs w:val="24"/>
                <w:lang w:eastAsia="hu-HU"/>
              </w:rPr>
              <w:t>I.</w:t>
            </w:r>
            <w:r w:rsidR="00E15511">
              <w:rPr>
                <w:rFonts w:ascii="Times New Roman" w:eastAsia="Times New Roman" w:hAnsi="Times New Roman" w:cs="Times New Roman"/>
                <w:sz w:val="24"/>
                <w:szCs w:val="24"/>
                <w:lang w:eastAsia="hu-HU"/>
              </w:rPr>
              <w:t>1.pont</w:t>
            </w:r>
          </w:p>
        </w:tc>
      </w:tr>
      <w:tr w:rsidR="00504D09" w:rsidRPr="00504D09" w14:paraId="73232A5C" w14:textId="77777777" w:rsidTr="00704B96">
        <w:trPr>
          <w:tblCellSpacing w:w="0" w:type="dxa"/>
        </w:trPr>
        <w:tc>
          <w:tcPr>
            <w:tcW w:w="3563" w:type="pct"/>
            <w:tcMar>
              <w:top w:w="0" w:type="dxa"/>
              <w:left w:w="0" w:type="dxa"/>
              <w:bottom w:w="0" w:type="dxa"/>
              <w:right w:w="0" w:type="dxa"/>
            </w:tcMar>
            <w:hideMark/>
          </w:tcPr>
          <w:p w14:paraId="1741DF3C"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4" w:name="L119"/>
            <w:bookmarkStart w:id="5" w:name="L120"/>
            <w:bookmarkEnd w:id="4"/>
            <w:bookmarkEnd w:id="5"/>
            <w:r w:rsidRPr="00504D09">
              <w:rPr>
                <w:rFonts w:ascii="Times New Roman" w:eastAsia="Times New Roman" w:hAnsi="Times New Roman" w:cs="Times New Roman"/>
                <w:sz w:val="24"/>
                <w:szCs w:val="24"/>
                <w:lang w:eastAsia="hu-HU"/>
              </w:rPr>
              <w:t>A közfeladatot ellátó szerv szervezeti felépítése szervezeti egységek megjelölésével, az egyes szervezeti egységek feladatai</w:t>
            </w:r>
          </w:p>
        </w:tc>
        <w:tc>
          <w:tcPr>
            <w:tcW w:w="1437" w:type="pct"/>
            <w:tcMar>
              <w:top w:w="0" w:type="dxa"/>
              <w:left w:w="0" w:type="dxa"/>
              <w:bottom w:w="0" w:type="dxa"/>
              <w:right w:w="0" w:type="dxa"/>
            </w:tcMar>
            <w:hideMark/>
          </w:tcPr>
          <w:p w14:paraId="551DCBE0" w14:textId="77777777" w:rsidR="00504D09" w:rsidRPr="00504D09" w:rsidRDefault="00E15511" w:rsidP="00DE59C5">
            <w:pPr>
              <w:spacing w:before="62" w:after="0" w:line="240" w:lineRule="auto"/>
              <w:rPr>
                <w:rFonts w:ascii="Times New Roman" w:eastAsia="Times New Roman" w:hAnsi="Times New Roman" w:cs="Times New Roman"/>
                <w:sz w:val="24"/>
                <w:szCs w:val="24"/>
                <w:lang w:eastAsia="hu-HU"/>
              </w:rPr>
            </w:pPr>
            <w:bookmarkStart w:id="6" w:name="L123"/>
            <w:bookmarkStart w:id="7" w:name="L124"/>
            <w:bookmarkEnd w:id="6"/>
            <w:bookmarkEnd w:id="7"/>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1</w:t>
            </w:r>
            <w:r w:rsidR="00DE59C5">
              <w:rPr>
                <w:rFonts w:ascii="Times New Roman" w:eastAsia="Times New Roman" w:hAnsi="Times New Roman" w:cs="Times New Roman"/>
                <w:sz w:val="24"/>
                <w:szCs w:val="24"/>
                <w:lang w:eastAsia="hu-HU"/>
              </w:rPr>
              <w:t>.</w:t>
            </w:r>
            <w:r w:rsidR="00C205C8">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pont</w:t>
            </w:r>
          </w:p>
        </w:tc>
      </w:tr>
      <w:tr w:rsidR="00504D09" w:rsidRPr="00504D09" w14:paraId="74C5A714" w14:textId="77777777" w:rsidTr="00704B96">
        <w:trPr>
          <w:tblCellSpacing w:w="0" w:type="dxa"/>
        </w:trPr>
        <w:tc>
          <w:tcPr>
            <w:tcW w:w="3563" w:type="pct"/>
            <w:tcMar>
              <w:top w:w="0" w:type="dxa"/>
              <w:left w:w="0" w:type="dxa"/>
              <w:bottom w:w="0" w:type="dxa"/>
              <w:right w:w="0" w:type="dxa"/>
            </w:tcMar>
            <w:hideMark/>
          </w:tcPr>
          <w:p w14:paraId="271D1165"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8" w:name="L127"/>
            <w:bookmarkStart w:id="9" w:name="L128"/>
            <w:bookmarkEnd w:id="8"/>
            <w:bookmarkEnd w:id="9"/>
            <w:r w:rsidRPr="00504D09">
              <w:rPr>
                <w:rFonts w:ascii="Times New Roman" w:eastAsia="Times New Roman" w:hAnsi="Times New Roman" w:cs="Times New Roman"/>
                <w:sz w:val="24"/>
                <w:szCs w:val="24"/>
                <w:lang w:eastAsia="hu-HU"/>
              </w:rPr>
              <w:t>A közfeladatot ellátó szerv vezetőinek és az egyes szervezeti egységek vezetőinek neve, beosztása, elérhetősége (telefon- és telefaxszáma, elektronikus levélcíme)</w:t>
            </w:r>
          </w:p>
        </w:tc>
        <w:tc>
          <w:tcPr>
            <w:tcW w:w="1437" w:type="pct"/>
            <w:tcMar>
              <w:top w:w="0" w:type="dxa"/>
              <w:left w:w="0" w:type="dxa"/>
              <w:bottom w:w="0" w:type="dxa"/>
              <w:right w:w="0" w:type="dxa"/>
            </w:tcMar>
            <w:hideMark/>
          </w:tcPr>
          <w:p w14:paraId="213120D7" w14:textId="77777777" w:rsidR="00504D09" w:rsidRPr="00504D09" w:rsidRDefault="00E15511" w:rsidP="00DE59C5">
            <w:pPr>
              <w:spacing w:before="62" w:after="0" w:line="240" w:lineRule="auto"/>
              <w:rPr>
                <w:rFonts w:ascii="Times New Roman" w:eastAsia="Times New Roman" w:hAnsi="Times New Roman" w:cs="Times New Roman"/>
                <w:sz w:val="24"/>
                <w:szCs w:val="24"/>
                <w:lang w:eastAsia="hu-HU"/>
              </w:rPr>
            </w:pPr>
            <w:bookmarkStart w:id="10" w:name="L131"/>
            <w:bookmarkStart w:id="11" w:name="L132"/>
            <w:bookmarkEnd w:id="10"/>
            <w:bookmarkEnd w:id="11"/>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 xml:space="preserve">1. </w:t>
            </w:r>
            <w:r w:rsidR="00C205C8">
              <w:rPr>
                <w:rFonts w:ascii="Times New Roman" w:eastAsia="Times New Roman" w:hAnsi="Times New Roman" w:cs="Times New Roman"/>
                <w:sz w:val="24"/>
                <w:szCs w:val="24"/>
                <w:lang w:eastAsia="hu-HU"/>
              </w:rPr>
              <w:t xml:space="preserve">3 </w:t>
            </w:r>
            <w:r>
              <w:rPr>
                <w:rFonts w:ascii="Times New Roman" w:eastAsia="Times New Roman" w:hAnsi="Times New Roman" w:cs="Times New Roman"/>
                <w:sz w:val="24"/>
                <w:szCs w:val="24"/>
                <w:lang w:eastAsia="hu-HU"/>
              </w:rPr>
              <w:t>pont</w:t>
            </w:r>
          </w:p>
        </w:tc>
      </w:tr>
      <w:tr w:rsidR="00504D09" w:rsidRPr="00504D09" w14:paraId="354E37CC" w14:textId="77777777" w:rsidTr="00704B96">
        <w:trPr>
          <w:tblCellSpacing w:w="0" w:type="dxa"/>
        </w:trPr>
        <w:tc>
          <w:tcPr>
            <w:tcW w:w="3563" w:type="pct"/>
            <w:tcMar>
              <w:top w:w="0" w:type="dxa"/>
              <w:left w:w="0" w:type="dxa"/>
              <w:bottom w:w="0" w:type="dxa"/>
              <w:right w:w="0" w:type="dxa"/>
            </w:tcMar>
            <w:hideMark/>
          </w:tcPr>
          <w:p w14:paraId="5DA79556"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12" w:name="L135"/>
            <w:bookmarkStart w:id="13" w:name="L136"/>
            <w:bookmarkEnd w:id="12"/>
            <w:bookmarkEnd w:id="13"/>
            <w:r w:rsidRPr="00504D09">
              <w:rPr>
                <w:rFonts w:ascii="Times New Roman" w:eastAsia="Times New Roman" w:hAnsi="Times New Roman" w:cs="Times New Roman"/>
                <w:sz w:val="24"/>
                <w:szCs w:val="24"/>
                <w:lang w:eastAsia="hu-HU"/>
              </w:rPr>
              <w:t>A szervezeten belül illetékes ügyfélkapcsolati vezető neve, elérhetősége (telefon- és telefaxszáma, elektronikus levélcíme) és az ügyfélfogadási rend</w:t>
            </w:r>
          </w:p>
        </w:tc>
        <w:tc>
          <w:tcPr>
            <w:tcW w:w="1437" w:type="pct"/>
            <w:tcMar>
              <w:top w:w="0" w:type="dxa"/>
              <w:left w:w="0" w:type="dxa"/>
              <w:bottom w:w="0" w:type="dxa"/>
              <w:right w:w="0" w:type="dxa"/>
            </w:tcMar>
            <w:hideMark/>
          </w:tcPr>
          <w:p w14:paraId="0118F3D1" w14:textId="77777777" w:rsidR="00504D09" w:rsidRPr="00504D09" w:rsidRDefault="00E15511" w:rsidP="00C205C8">
            <w:pPr>
              <w:spacing w:before="62" w:after="0" w:line="240" w:lineRule="auto"/>
              <w:rPr>
                <w:rFonts w:ascii="Times New Roman" w:eastAsia="Times New Roman" w:hAnsi="Times New Roman" w:cs="Times New Roman"/>
                <w:sz w:val="24"/>
                <w:szCs w:val="24"/>
                <w:lang w:eastAsia="hu-HU"/>
              </w:rPr>
            </w:pPr>
            <w:bookmarkStart w:id="14" w:name="L139"/>
            <w:bookmarkStart w:id="15" w:name="L140"/>
            <w:bookmarkEnd w:id="14"/>
            <w:bookmarkEnd w:id="15"/>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1.</w:t>
            </w:r>
            <w:r w:rsidR="00C205C8">
              <w:rPr>
                <w:rFonts w:ascii="Times New Roman" w:eastAsia="Times New Roman" w:hAnsi="Times New Roman" w:cs="Times New Roman"/>
                <w:sz w:val="24"/>
                <w:szCs w:val="24"/>
                <w:lang w:eastAsia="hu-HU"/>
              </w:rPr>
              <w:t xml:space="preserve">1 </w:t>
            </w:r>
            <w:r>
              <w:rPr>
                <w:rFonts w:ascii="Times New Roman" w:eastAsia="Times New Roman" w:hAnsi="Times New Roman" w:cs="Times New Roman"/>
                <w:sz w:val="24"/>
                <w:szCs w:val="24"/>
                <w:lang w:eastAsia="hu-HU"/>
              </w:rPr>
              <w:t>pont</w:t>
            </w:r>
          </w:p>
        </w:tc>
      </w:tr>
      <w:tr w:rsidR="00504D09" w:rsidRPr="00504D09" w14:paraId="0ECF4389" w14:textId="77777777" w:rsidTr="00704B96">
        <w:trPr>
          <w:tblCellSpacing w:w="0" w:type="dxa"/>
        </w:trPr>
        <w:tc>
          <w:tcPr>
            <w:tcW w:w="3563" w:type="pct"/>
            <w:tcMar>
              <w:top w:w="0" w:type="dxa"/>
              <w:left w:w="0" w:type="dxa"/>
              <w:bottom w:w="0" w:type="dxa"/>
              <w:right w:w="0" w:type="dxa"/>
            </w:tcMar>
            <w:hideMark/>
          </w:tcPr>
          <w:p w14:paraId="14BF60A9"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16" w:name="L143"/>
            <w:bookmarkStart w:id="17" w:name="L144"/>
            <w:bookmarkEnd w:id="16"/>
            <w:bookmarkEnd w:id="17"/>
            <w:r w:rsidRPr="00504D09">
              <w:rPr>
                <w:rFonts w:ascii="Times New Roman" w:eastAsia="Times New Roman" w:hAnsi="Times New Roman" w:cs="Times New Roman"/>
                <w:sz w:val="24"/>
                <w:szCs w:val="24"/>
                <w:lang w:eastAsia="hu-HU"/>
              </w:rPr>
              <w:t>Testületi szerv esetén a testület létszáma, összetétele, tagjainak neve, beosztása, elérhetősége</w:t>
            </w:r>
          </w:p>
        </w:tc>
        <w:tc>
          <w:tcPr>
            <w:tcW w:w="1437" w:type="pct"/>
            <w:tcMar>
              <w:top w:w="0" w:type="dxa"/>
              <w:left w:w="0" w:type="dxa"/>
              <w:bottom w:w="0" w:type="dxa"/>
              <w:right w:w="0" w:type="dxa"/>
            </w:tcMar>
            <w:hideMark/>
          </w:tcPr>
          <w:p w14:paraId="0CEBE051" w14:textId="77777777" w:rsidR="00504D09" w:rsidRDefault="00E15511" w:rsidP="00C205C8">
            <w:pPr>
              <w:spacing w:before="62" w:after="0" w:line="240" w:lineRule="auto"/>
              <w:rPr>
                <w:rFonts w:ascii="Times New Roman" w:eastAsia="Times New Roman" w:hAnsi="Times New Roman" w:cs="Times New Roman"/>
                <w:sz w:val="24"/>
                <w:szCs w:val="24"/>
                <w:lang w:eastAsia="hu-HU"/>
              </w:rPr>
            </w:pPr>
            <w:bookmarkStart w:id="18" w:name="L147"/>
            <w:bookmarkStart w:id="19" w:name="L148"/>
            <w:bookmarkEnd w:id="18"/>
            <w:bookmarkEnd w:id="19"/>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w:t>
            </w:r>
            <w:r w:rsidR="00C205C8">
              <w:rPr>
                <w:rFonts w:ascii="Times New Roman" w:eastAsia="Times New Roman" w:hAnsi="Times New Roman" w:cs="Times New Roman"/>
                <w:sz w:val="24"/>
                <w:szCs w:val="24"/>
                <w:lang w:eastAsia="hu-HU"/>
              </w:rPr>
              <w:t>Önkormányzat</w:t>
            </w:r>
          </w:p>
          <w:p w14:paraId="50094600" w14:textId="77777777" w:rsidR="00C205C8" w:rsidRPr="00504D09" w:rsidRDefault="00C205C8" w:rsidP="00C205C8">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w:t>
            </w:r>
            <w:r>
              <w:rPr>
                <w:rFonts w:ascii="Times New Roman" w:eastAsia="Times New Roman" w:hAnsi="Times New Roman" w:cs="Times New Roman"/>
                <w:sz w:val="24"/>
                <w:szCs w:val="24"/>
                <w:lang w:eastAsia="hu-HU"/>
              </w:rPr>
              <w:lastRenderedPageBreak/>
              <w:t>– Szervezeti és személyzeti adatok I.1.3 pont</w:t>
            </w:r>
          </w:p>
        </w:tc>
      </w:tr>
      <w:tr w:rsidR="00504D09" w:rsidRPr="00504D09" w14:paraId="25C76232" w14:textId="77777777" w:rsidTr="00704B96">
        <w:trPr>
          <w:tblCellSpacing w:w="0" w:type="dxa"/>
        </w:trPr>
        <w:tc>
          <w:tcPr>
            <w:tcW w:w="3563" w:type="pct"/>
            <w:tcMar>
              <w:top w:w="0" w:type="dxa"/>
              <w:left w:w="0" w:type="dxa"/>
              <w:bottom w:w="0" w:type="dxa"/>
              <w:right w:w="0" w:type="dxa"/>
            </w:tcMar>
            <w:hideMark/>
          </w:tcPr>
          <w:p w14:paraId="405E8C2D"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20" w:name="L151"/>
            <w:bookmarkStart w:id="21" w:name="L152"/>
            <w:bookmarkEnd w:id="20"/>
            <w:bookmarkEnd w:id="21"/>
            <w:r w:rsidRPr="00504D09">
              <w:rPr>
                <w:rFonts w:ascii="Times New Roman" w:eastAsia="Times New Roman" w:hAnsi="Times New Roman" w:cs="Times New Roman"/>
                <w:sz w:val="24"/>
                <w:szCs w:val="24"/>
                <w:lang w:eastAsia="hu-HU"/>
              </w:rPr>
              <w:lastRenderedPageBreak/>
              <w:t>A közfeladatot ellátó szerv irányítása, felügyelete vagy ellenőrzése alatt álló, vagy alárendeltségében működő más közfeladatot ellátó szervek megnevezése, és 1. pontban meghatározott adatai</w:t>
            </w:r>
          </w:p>
        </w:tc>
        <w:tc>
          <w:tcPr>
            <w:tcW w:w="1437" w:type="pct"/>
            <w:tcMar>
              <w:top w:w="0" w:type="dxa"/>
              <w:left w:w="0" w:type="dxa"/>
              <w:bottom w:w="0" w:type="dxa"/>
              <w:right w:w="0" w:type="dxa"/>
            </w:tcMar>
            <w:hideMark/>
          </w:tcPr>
          <w:p w14:paraId="0634770A" w14:textId="77777777" w:rsidR="00E15511" w:rsidRPr="00504D09" w:rsidRDefault="00E15511" w:rsidP="00DE59C5">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2. pont</w:t>
            </w:r>
          </w:p>
        </w:tc>
      </w:tr>
      <w:tr w:rsidR="00504D09" w:rsidRPr="00504D09" w14:paraId="65C6720E" w14:textId="77777777" w:rsidTr="00704B96">
        <w:trPr>
          <w:tblCellSpacing w:w="0" w:type="dxa"/>
        </w:trPr>
        <w:tc>
          <w:tcPr>
            <w:tcW w:w="3563" w:type="pct"/>
            <w:tcMar>
              <w:top w:w="0" w:type="dxa"/>
              <w:left w:w="0" w:type="dxa"/>
              <w:bottom w:w="0" w:type="dxa"/>
              <w:right w:w="0" w:type="dxa"/>
            </w:tcMar>
            <w:hideMark/>
          </w:tcPr>
          <w:p w14:paraId="6D0EEE67"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22" w:name="L159"/>
            <w:bookmarkStart w:id="23" w:name="L160"/>
            <w:bookmarkEnd w:id="22"/>
            <w:bookmarkEnd w:id="23"/>
            <w:r w:rsidRPr="00504D09">
              <w:rPr>
                <w:rFonts w:ascii="Times New Roman" w:eastAsia="Times New Roman" w:hAnsi="Times New Roman" w:cs="Times New Roman"/>
                <w:sz w:val="24"/>
                <w:szCs w:val="24"/>
                <w:lang w:eastAsia="hu-HU"/>
              </w:rPr>
              <w:t>A közfeladatot ellátó szerv többségi tulajdonában álló, illetve részvételével működő gazdálkodó szervezet neve, székhelye, elérhetősége (postai címe, telefon- és telefaxszáma, elektronikus levélcíme), tevékenységi köre, képviselőjének neve, a közfeladatot ellátó szerv részesedésének mértéke</w:t>
            </w:r>
          </w:p>
        </w:tc>
        <w:tc>
          <w:tcPr>
            <w:tcW w:w="1437" w:type="pct"/>
            <w:tcMar>
              <w:top w:w="0" w:type="dxa"/>
              <w:left w:w="0" w:type="dxa"/>
              <w:bottom w:w="0" w:type="dxa"/>
              <w:right w:w="0" w:type="dxa"/>
            </w:tcMar>
            <w:hideMark/>
          </w:tcPr>
          <w:p w14:paraId="70DCE83D" w14:textId="77777777" w:rsidR="00504D09" w:rsidRPr="00504D09" w:rsidRDefault="00E15511" w:rsidP="00DE59C5">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3. pont</w:t>
            </w:r>
          </w:p>
        </w:tc>
      </w:tr>
      <w:tr w:rsidR="00504D09" w:rsidRPr="00504D09" w14:paraId="6D4B3AB7" w14:textId="77777777" w:rsidTr="00704B96">
        <w:trPr>
          <w:tblCellSpacing w:w="0" w:type="dxa"/>
        </w:trPr>
        <w:tc>
          <w:tcPr>
            <w:tcW w:w="3563" w:type="pct"/>
            <w:tcMar>
              <w:top w:w="0" w:type="dxa"/>
              <w:left w:w="0" w:type="dxa"/>
              <w:bottom w:w="0" w:type="dxa"/>
              <w:right w:w="0" w:type="dxa"/>
            </w:tcMar>
            <w:hideMark/>
          </w:tcPr>
          <w:p w14:paraId="091273B5"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24" w:name="L167"/>
            <w:bookmarkStart w:id="25" w:name="L168"/>
            <w:bookmarkEnd w:id="24"/>
            <w:bookmarkEnd w:id="25"/>
            <w:r w:rsidRPr="00504D09">
              <w:rPr>
                <w:rFonts w:ascii="Times New Roman" w:eastAsia="Times New Roman" w:hAnsi="Times New Roman" w:cs="Times New Roman"/>
                <w:sz w:val="24"/>
                <w:szCs w:val="24"/>
                <w:lang w:eastAsia="hu-HU"/>
              </w:rPr>
              <w:t>A közfeladatot ellátó szerv által alapított közalapítványok neve, székhelye, elérhetősége (postai címe, telefon- és telefaxszáma, elektronikus levélcíme), alapító okirata, kezelő szervének tagjai</w:t>
            </w:r>
          </w:p>
        </w:tc>
        <w:tc>
          <w:tcPr>
            <w:tcW w:w="1437" w:type="pct"/>
            <w:tcMar>
              <w:top w:w="0" w:type="dxa"/>
              <w:left w:w="0" w:type="dxa"/>
              <w:bottom w:w="0" w:type="dxa"/>
              <w:right w:w="0" w:type="dxa"/>
            </w:tcMar>
            <w:hideMark/>
          </w:tcPr>
          <w:p w14:paraId="23ED9A75"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4. pont</w:t>
            </w:r>
          </w:p>
        </w:tc>
      </w:tr>
      <w:tr w:rsidR="00504D09" w:rsidRPr="00504D09" w14:paraId="0F1F7C0D" w14:textId="77777777" w:rsidTr="00704B96">
        <w:trPr>
          <w:tblCellSpacing w:w="0" w:type="dxa"/>
        </w:trPr>
        <w:tc>
          <w:tcPr>
            <w:tcW w:w="3563" w:type="pct"/>
            <w:tcMar>
              <w:top w:w="0" w:type="dxa"/>
              <w:left w:w="0" w:type="dxa"/>
              <w:bottom w:w="0" w:type="dxa"/>
              <w:right w:w="0" w:type="dxa"/>
            </w:tcMar>
            <w:hideMark/>
          </w:tcPr>
          <w:p w14:paraId="7A1871DE"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26" w:name="L175"/>
            <w:bookmarkStart w:id="27" w:name="L176"/>
            <w:bookmarkEnd w:id="26"/>
            <w:bookmarkEnd w:id="27"/>
            <w:r w:rsidRPr="00504D09">
              <w:rPr>
                <w:rFonts w:ascii="Times New Roman" w:eastAsia="Times New Roman" w:hAnsi="Times New Roman" w:cs="Times New Roman"/>
                <w:sz w:val="24"/>
                <w:szCs w:val="24"/>
                <w:lang w:eastAsia="hu-HU"/>
              </w:rPr>
              <w:t>A közfeladatot ellátó szerv által alapított költségvetési szerv neve, székhelye, a költségvetési szervet alapító jogszabály megjelölése, illetve az azt alapító határozat, a költségvetési szerv alapító okirata, vezetője, honlapjának elérhetősége, működési engedélye</w:t>
            </w:r>
          </w:p>
        </w:tc>
        <w:tc>
          <w:tcPr>
            <w:tcW w:w="1437" w:type="pct"/>
            <w:tcMar>
              <w:top w:w="0" w:type="dxa"/>
              <w:left w:w="0" w:type="dxa"/>
              <w:bottom w:w="0" w:type="dxa"/>
              <w:right w:w="0" w:type="dxa"/>
            </w:tcMar>
            <w:hideMark/>
          </w:tcPr>
          <w:p w14:paraId="16D5475D"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bookmarkStart w:id="28" w:name="L179"/>
            <w:bookmarkStart w:id="29" w:name="L180"/>
            <w:bookmarkEnd w:id="28"/>
            <w:bookmarkEnd w:id="29"/>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7. pont</w:t>
            </w:r>
          </w:p>
        </w:tc>
      </w:tr>
      <w:tr w:rsidR="00504D09" w:rsidRPr="00504D09" w14:paraId="14016039" w14:textId="77777777" w:rsidTr="00704B96">
        <w:trPr>
          <w:tblCellSpacing w:w="0" w:type="dxa"/>
        </w:trPr>
        <w:tc>
          <w:tcPr>
            <w:tcW w:w="3563" w:type="pct"/>
            <w:tcMar>
              <w:top w:w="0" w:type="dxa"/>
              <w:left w:w="0" w:type="dxa"/>
              <w:bottom w:w="0" w:type="dxa"/>
              <w:right w:w="0" w:type="dxa"/>
            </w:tcMar>
            <w:hideMark/>
          </w:tcPr>
          <w:p w14:paraId="45E6BA37"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30" w:name="L183"/>
            <w:bookmarkStart w:id="31" w:name="L184"/>
            <w:bookmarkEnd w:id="30"/>
            <w:bookmarkEnd w:id="31"/>
            <w:r w:rsidRPr="00504D09">
              <w:rPr>
                <w:rFonts w:ascii="Times New Roman" w:eastAsia="Times New Roman" w:hAnsi="Times New Roman" w:cs="Times New Roman"/>
                <w:sz w:val="24"/>
                <w:szCs w:val="24"/>
                <w:lang w:eastAsia="hu-HU"/>
              </w:rPr>
              <w:t>A közfeladatot ellátó szerv által alapított lapok neve, a szerkesztőség és kiadó neve és címe, valamint a főszerkesztő neve</w:t>
            </w:r>
          </w:p>
        </w:tc>
        <w:tc>
          <w:tcPr>
            <w:tcW w:w="1437" w:type="pct"/>
            <w:tcMar>
              <w:top w:w="0" w:type="dxa"/>
              <w:left w:w="0" w:type="dxa"/>
              <w:bottom w:w="0" w:type="dxa"/>
              <w:right w:w="0" w:type="dxa"/>
            </w:tcMar>
            <w:hideMark/>
          </w:tcPr>
          <w:p w14:paraId="3F82B25D"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5. pont</w:t>
            </w:r>
          </w:p>
        </w:tc>
      </w:tr>
      <w:tr w:rsidR="00504D09" w:rsidRPr="00504D09" w14:paraId="53345935" w14:textId="77777777" w:rsidTr="00704B96">
        <w:trPr>
          <w:tblCellSpacing w:w="0" w:type="dxa"/>
        </w:trPr>
        <w:tc>
          <w:tcPr>
            <w:tcW w:w="3563" w:type="pct"/>
            <w:tcMar>
              <w:top w:w="0" w:type="dxa"/>
              <w:left w:w="0" w:type="dxa"/>
              <w:bottom w:w="0" w:type="dxa"/>
              <w:right w:w="0" w:type="dxa"/>
            </w:tcMar>
            <w:hideMark/>
          </w:tcPr>
          <w:p w14:paraId="13D5144C" w14:textId="77777777" w:rsidR="00504D09" w:rsidRPr="00504D09" w:rsidRDefault="00504D09" w:rsidP="00E15511">
            <w:pPr>
              <w:spacing w:before="62" w:after="0" w:line="240" w:lineRule="auto"/>
              <w:rPr>
                <w:rFonts w:ascii="Times New Roman" w:eastAsia="Times New Roman" w:hAnsi="Times New Roman" w:cs="Times New Roman"/>
                <w:sz w:val="24"/>
                <w:szCs w:val="24"/>
                <w:lang w:eastAsia="hu-HU"/>
              </w:rPr>
            </w:pPr>
            <w:bookmarkStart w:id="32" w:name="L191"/>
            <w:bookmarkStart w:id="33" w:name="L192"/>
            <w:bookmarkEnd w:id="32"/>
            <w:bookmarkEnd w:id="33"/>
            <w:r w:rsidRPr="00504D09">
              <w:rPr>
                <w:rFonts w:ascii="Times New Roman" w:eastAsia="Times New Roman" w:hAnsi="Times New Roman" w:cs="Times New Roman"/>
                <w:sz w:val="24"/>
                <w:szCs w:val="24"/>
                <w:lang w:eastAsia="hu-HU"/>
              </w:rPr>
              <w:t>A közfeladatot ellátó szerv felettes, illetve felügyeleti szervének, hatósági döntései tekintetében a fellebbezés elbírálására jogosult szervnek, ennek hiányában a közfeladatot ellátó szerv felett törvényességi ellenőrzést gyakorló szervnek az 1. pontban meghatározott adatai</w:t>
            </w:r>
          </w:p>
        </w:tc>
        <w:tc>
          <w:tcPr>
            <w:tcW w:w="1437" w:type="pct"/>
            <w:tcMar>
              <w:top w:w="0" w:type="dxa"/>
              <w:left w:w="0" w:type="dxa"/>
              <w:bottom w:w="0" w:type="dxa"/>
              <w:right w:w="0" w:type="dxa"/>
            </w:tcMar>
            <w:hideMark/>
          </w:tcPr>
          <w:p w14:paraId="707853D0"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sidRPr="00504D09">
              <w:rPr>
                <w:rFonts w:ascii="Times New Roman" w:eastAsia="Times New Roman" w:hAnsi="Times New Roman" w:cs="Times New Roman"/>
                <w:sz w:val="24"/>
                <w:szCs w:val="24"/>
                <w:lang w:eastAsia="hu-HU"/>
              </w:rPr>
              <w:t>Főoldal</w:t>
            </w:r>
            <w:r>
              <w:rPr>
                <w:rFonts w:ascii="Times New Roman" w:eastAsia="Times New Roman" w:hAnsi="Times New Roman" w:cs="Times New Roman"/>
                <w:sz w:val="24"/>
                <w:szCs w:val="24"/>
                <w:lang w:eastAsia="hu-HU"/>
              </w:rPr>
              <w:t xml:space="preserve">- közérdekű adatok – Szervezeti és </w:t>
            </w:r>
            <w:r w:rsidR="008F392F">
              <w:rPr>
                <w:rFonts w:ascii="Times New Roman" w:eastAsia="Times New Roman" w:hAnsi="Times New Roman" w:cs="Times New Roman"/>
                <w:sz w:val="24"/>
                <w:szCs w:val="24"/>
                <w:lang w:eastAsia="hu-HU"/>
              </w:rPr>
              <w:t>személyzeti</w:t>
            </w:r>
            <w:r>
              <w:rPr>
                <w:rFonts w:ascii="Times New Roman" w:eastAsia="Times New Roman" w:hAnsi="Times New Roman" w:cs="Times New Roman"/>
                <w:sz w:val="24"/>
                <w:szCs w:val="24"/>
                <w:lang w:eastAsia="hu-HU"/>
              </w:rPr>
              <w:t xml:space="preserve"> adatok </w:t>
            </w:r>
            <w:r w:rsidR="00DE59C5">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6. pont</w:t>
            </w:r>
          </w:p>
        </w:tc>
      </w:tr>
    </w:tbl>
    <w:p w14:paraId="1A4F2FD5" w14:textId="77777777" w:rsidR="00504D09" w:rsidRPr="00504D09" w:rsidRDefault="00504D09" w:rsidP="00504D09">
      <w:pPr>
        <w:spacing w:before="100" w:beforeAutospacing="1" w:after="142" w:line="288" w:lineRule="auto"/>
        <w:rPr>
          <w:rFonts w:ascii="Times New Roman" w:eastAsia="Times New Roman" w:hAnsi="Times New Roman" w:cs="Times New Roman"/>
          <w:b/>
          <w:i/>
          <w:sz w:val="24"/>
          <w:szCs w:val="24"/>
          <w:lang w:eastAsia="hu-HU"/>
        </w:rPr>
      </w:pPr>
      <w:r w:rsidRPr="00504D09">
        <w:rPr>
          <w:rFonts w:ascii="Times New Roman" w:eastAsia="Times New Roman" w:hAnsi="Times New Roman" w:cs="Times New Roman"/>
          <w:b/>
          <w:i/>
          <w:sz w:val="24"/>
          <w:szCs w:val="24"/>
          <w:lang w:eastAsia="hu-HU"/>
        </w:rPr>
        <w:t>II. Tevékenységre, működésre vonatkozó adatok</w:t>
      </w:r>
    </w:p>
    <w:tbl>
      <w:tblPr>
        <w:tblW w:w="9356"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firstRow="1" w:lastRow="0" w:firstColumn="1" w:lastColumn="0" w:noHBand="0" w:noVBand="1"/>
      </w:tblPr>
      <w:tblGrid>
        <w:gridCol w:w="6663"/>
        <w:gridCol w:w="2693"/>
      </w:tblGrid>
      <w:tr w:rsidR="00504D09" w:rsidRPr="00504D09" w14:paraId="732D66B9" w14:textId="77777777" w:rsidTr="00704B96">
        <w:trPr>
          <w:tblCellSpacing w:w="0" w:type="dxa"/>
        </w:trPr>
        <w:tc>
          <w:tcPr>
            <w:tcW w:w="6663" w:type="dxa"/>
            <w:tcMar>
              <w:top w:w="0" w:type="dxa"/>
              <w:left w:w="0" w:type="dxa"/>
              <w:bottom w:w="0" w:type="dxa"/>
              <w:right w:w="0" w:type="dxa"/>
            </w:tcMar>
            <w:hideMark/>
          </w:tcPr>
          <w:p w14:paraId="6AEAAF3B"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34" w:name="L199"/>
            <w:bookmarkStart w:id="35" w:name="L1100"/>
            <w:bookmarkStart w:id="36" w:name="L1107"/>
            <w:bookmarkStart w:id="37" w:name="L1108"/>
            <w:bookmarkEnd w:id="34"/>
            <w:bookmarkEnd w:id="35"/>
            <w:bookmarkEnd w:id="36"/>
            <w:bookmarkEnd w:id="37"/>
            <w:r w:rsidRPr="00504D09">
              <w:rPr>
                <w:rFonts w:ascii="Times New Roman" w:eastAsia="Times New Roman" w:hAnsi="Times New Roman" w:cs="Times New Roman"/>
                <w:sz w:val="24"/>
                <w:szCs w:val="24"/>
                <w:lang w:eastAsia="hu-HU"/>
              </w:rPr>
              <w:t>A közfeladatot ellátó szerv feladatát, hatáskörét és alaptevékenységét meghatározó, a szervre vonatkozó alapvető jogszabályok, közjogi szervezetszabályozó eszközök, valamint a szervezeti és működési szabályzat vagy ügyrend, az adatvédelmi és adatbiztonsági szabályzat hatályos és teljes szövege</w:t>
            </w:r>
          </w:p>
        </w:tc>
        <w:tc>
          <w:tcPr>
            <w:tcW w:w="2693" w:type="dxa"/>
            <w:tcMar>
              <w:top w:w="0" w:type="dxa"/>
              <w:left w:w="0" w:type="dxa"/>
              <w:bottom w:w="0" w:type="dxa"/>
              <w:right w:w="0" w:type="dxa"/>
            </w:tcMar>
            <w:hideMark/>
          </w:tcPr>
          <w:p w14:paraId="485154C2"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w:t>
            </w:r>
            <w:r w:rsidR="00561BD3">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1. pont</w:t>
            </w:r>
          </w:p>
        </w:tc>
      </w:tr>
      <w:tr w:rsidR="00504D09" w:rsidRPr="00504D09" w14:paraId="4E705AF8" w14:textId="77777777" w:rsidTr="00704B96">
        <w:trPr>
          <w:tblCellSpacing w:w="0" w:type="dxa"/>
        </w:trPr>
        <w:tc>
          <w:tcPr>
            <w:tcW w:w="6663" w:type="dxa"/>
            <w:tcMar>
              <w:top w:w="0" w:type="dxa"/>
              <w:left w:w="0" w:type="dxa"/>
              <w:bottom w:w="0" w:type="dxa"/>
              <w:right w:w="0" w:type="dxa"/>
            </w:tcMar>
            <w:hideMark/>
          </w:tcPr>
          <w:p w14:paraId="2FCAB5A7"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38" w:name="L1115"/>
            <w:bookmarkStart w:id="39" w:name="L1116"/>
            <w:bookmarkStart w:id="40" w:name="L1123"/>
            <w:bookmarkStart w:id="41" w:name="L1124"/>
            <w:bookmarkEnd w:id="38"/>
            <w:bookmarkEnd w:id="39"/>
            <w:bookmarkEnd w:id="40"/>
            <w:bookmarkEnd w:id="41"/>
            <w:r w:rsidRPr="00504D09">
              <w:rPr>
                <w:rFonts w:ascii="Times New Roman" w:eastAsia="Times New Roman" w:hAnsi="Times New Roman" w:cs="Times New Roman"/>
                <w:sz w:val="24"/>
                <w:szCs w:val="24"/>
                <w:lang w:eastAsia="hu-HU"/>
              </w:rPr>
              <w:t>A helyi önkormányzat önként vállalt feladatai</w:t>
            </w:r>
          </w:p>
        </w:tc>
        <w:tc>
          <w:tcPr>
            <w:tcW w:w="2693" w:type="dxa"/>
            <w:tcMar>
              <w:top w:w="0" w:type="dxa"/>
              <w:left w:w="0" w:type="dxa"/>
              <w:bottom w:w="0" w:type="dxa"/>
              <w:right w:w="0" w:type="dxa"/>
            </w:tcMar>
            <w:hideMark/>
          </w:tcPr>
          <w:p w14:paraId="0EA7979F"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w:t>
            </w:r>
            <w:r w:rsidR="00561BD3">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2. pont</w:t>
            </w:r>
          </w:p>
        </w:tc>
      </w:tr>
      <w:tr w:rsidR="00504D09" w:rsidRPr="00504D09" w14:paraId="3F7B6B20" w14:textId="77777777" w:rsidTr="00704B96">
        <w:trPr>
          <w:tblCellSpacing w:w="0" w:type="dxa"/>
        </w:trPr>
        <w:tc>
          <w:tcPr>
            <w:tcW w:w="6663" w:type="dxa"/>
            <w:tcMar>
              <w:top w:w="0" w:type="dxa"/>
              <w:left w:w="0" w:type="dxa"/>
              <w:bottom w:w="0" w:type="dxa"/>
              <w:right w:w="0" w:type="dxa"/>
            </w:tcMar>
            <w:hideMark/>
          </w:tcPr>
          <w:p w14:paraId="475EBC60"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42" w:name="L1131"/>
            <w:bookmarkStart w:id="43" w:name="L1132"/>
            <w:bookmarkEnd w:id="42"/>
            <w:bookmarkEnd w:id="43"/>
            <w:r w:rsidRPr="00504D09">
              <w:rPr>
                <w:rFonts w:ascii="Times New Roman" w:eastAsia="Times New Roman" w:hAnsi="Times New Roman" w:cs="Times New Roman"/>
                <w:sz w:val="24"/>
                <w:szCs w:val="24"/>
                <w:lang w:eastAsia="hu-HU"/>
              </w:rPr>
              <w:t xml:space="preserve">Államigazgatási, önkormányzati, és egyéb hatósági ügyekben ügyfajtánként és eljárástípusonként a hatáskörrel rendelkező szerv megnevezése, hatáskör gyakorlásának átruházása esetén a ténylegesen eljáró szerv megnevezése, illetékességi területe, az ügyintézéshez szükséges dokumentumok, okmányok, eljárási illetékek (igazgatási szolgáltatási díjak) meghatározása, alapvető eljárási szabályok, az eljárást megindító irat benyújtásának módja (helye, ideje), ügyfélfogadás ideje, az ügyintézés határideje (elintézési, fellebbezési határidő), az ügyek intézését segítő útmutatók, az ügymenetre vonatkozó tájékoztatás és az </w:t>
            </w:r>
            <w:r w:rsidRPr="00504D09">
              <w:rPr>
                <w:rFonts w:ascii="Times New Roman" w:eastAsia="Times New Roman" w:hAnsi="Times New Roman" w:cs="Times New Roman"/>
                <w:sz w:val="24"/>
                <w:szCs w:val="24"/>
                <w:lang w:eastAsia="hu-HU"/>
              </w:rPr>
              <w:lastRenderedPageBreak/>
              <w:t>ügyintézéshez használt letölthető formanyomtatványok, az igénybe vehető elektronikus programok elérése, időpontfoglalás, az ügytípusokhoz kapcsolódó jogszabályok jegyzéke, tájékoztatás az ügyfelet megillető jogokról és az ügyfelet terhelő kötelezettségekről</w:t>
            </w:r>
          </w:p>
        </w:tc>
        <w:tc>
          <w:tcPr>
            <w:tcW w:w="2693" w:type="dxa"/>
            <w:tcMar>
              <w:top w:w="0" w:type="dxa"/>
              <w:left w:w="0" w:type="dxa"/>
              <w:bottom w:w="0" w:type="dxa"/>
              <w:right w:w="0" w:type="dxa"/>
            </w:tcMar>
            <w:hideMark/>
          </w:tcPr>
          <w:p w14:paraId="186D9860"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Főoldal – közérdekű adatok - Tevékenységre, működésre vonatkozó adatok –</w:t>
            </w:r>
            <w:r w:rsidR="00561BD3">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3. pont</w:t>
            </w:r>
          </w:p>
        </w:tc>
      </w:tr>
      <w:tr w:rsidR="00504D09" w:rsidRPr="00504D09" w14:paraId="2772614C" w14:textId="77777777" w:rsidTr="00704B96">
        <w:trPr>
          <w:tblCellSpacing w:w="0" w:type="dxa"/>
        </w:trPr>
        <w:tc>
          <w:tcPr>
            <w:tcW w:w="6663" w:type="dxa"/>
            <w:tcMar>
              <w:top w:w="0" w:type="dxa"/>
              <w:left w:w="0" w:type="dxa"/>
              <w:bottom w:w="0" w:type="dxa"/>
              <w:right w:w="0" w:type="dxa"/>
            </w:tcMar>
            <w:hideMark/>
          </w:tcPr>
          <w:p w14:paraId="7CC972B4"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44" w:name="L1139"/>
            <w:bookmarkStart w:id="45" w:name="L1140"/>
            <w:bookmarkEnd w:id="44"/>
            <w:bookmarkEnd w:id="45"/>
            <w:r w:rsidRPr="00504D09">
              <w:rPr>
                <w:rFonts w:ascii="Times New Roman" w:eastAsia="Times New Roman" w:hAnsi="Times New Roman" w:cs="Times New Roman"/>
                <w:sz w:val="24"/>
                <w:szCs w:val="24"/>
                <w:lang w:eastAsia="hu-HU"/>
              </w:rPr>
              <w:t>A közfeladatot ellátó szerv által nyújtott vagy költségvetéséből finanszírozott közszolgáltatások megnevezése, tartalma, a közszolgáltatások igénybevételének rendje, a közszolgáltatásért fizetendő díj mértéke, az abból adott kedvezmények</w:t>
            </w:r>
          </w:p>
        </w:tc>
        <w:tc>
          <w:tcPr>
            <w:tcW w:w="2693" w:type="dxa"/>
            <w:tcMar>
              <w:top w:w="0" w:type="dxa"/>
              <w:left w:w="0" w:type="dxa"/>
              <w:bottom w:w="0" w:type="dxa"/>
              <w:right w:w="0" w:type="dxa"/>
            </w:tcMar>
            <w:hideMark/>
          </w:tcPr>
          <w:p w14:paraId="5742598D" w14:textId="77777777" w:rsidR="00504D09" w:rsidRPr="00504D09" w:rsidRDefault="007C232E" w:rsidP="00561BD3">
            <w:pPr>
              <w:spacing w:before="62" w:after="0" w:line="240" w:lineRule="auto"/>
              <w:rPr>
                <w:rFonts w:ascii="Times New Roman" w:eastAsia="Times New Roman" w:hAnsi="Times New Roman" w:cs="Times New Roman"/>
                <w:sz w:val="24"/>
                <w:szCs w:val="24"/>
                <w:lang w:eastAsia="hu-HU"/>
              </w:rPr>
            </w:pPr>
            <w:bookmarkStart w:id="46" w:name="L1143"/>
            <w:bookmarkStart w:id="47" w:name="L1144"/>
            <w:bookmarkEnd w:id="46"/>
            <w:bookmarkEnd w:id="47"/>
            <w:r>
              <w:rPr>
                <w:rFonts w:ascii="Times New Roman" w:eastAsia="Times New Roman" w:hAnsi="Times New Roman" w:cs="Times New Roman"/>
                <w:sz w:val="24"/>
                <w:szCs w:val="24"/>
                <w:lang w:eastAsia="hu-HU"/>
              </w:rPr>
              <w:t>Főoldal – közérdekű adatok - Tevékenységre, működésre vonatkozó adatok –</w:t>
            </w:r>
            <w:r w:rsidR="00561BD3">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4  pont</w:t>
            </w:r>
          </w:p>
        </w:tc>
      </w:tr>
      <w:tr w:rsidR="00504D09" w:rsidRPr="00504D09" w14:paraId="1DB55A8D" w14:textId="77777777" w:rsidTr="00704B96">
        <w:trPr>
          <w:tblCellSpacing w:w="0" w:type="dxa"/>
        </w:trPr>
        <w:tc>
          <w:tcPr>
            <w:tcW w:w="6663" w:type="dxa"/>
            <w:tcMar>
              <w:top w:w="0" w:type="dxa"/>
              <w:left w:w="0" w:type="dxa"/>
              <w:bottom w:w="0" w:type="dxa"/>
              <w:right w:w="0" w:type="dxa"/>
            </w:tcMar>
            <w:hideMark/>
          </w:tcPr>
          <w:p w14:paraId="6A0B69BD"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48" w:name="L1147"/>
            <w:bookmarkStart w:id="49" w:name="L1148"/>
            <w:bookmarkEnd w:id="48"/>
            <w:bookmarkEnd w:id="49"/>
            <w:r w:rsidRPr="00504D09">
              <w:rPr>
                <w:rFonts w:ascii="Times New Roman" w:eastAsia="Times New Roman" w:hAnsi="Times New Roman" w:cs="Times New Roman"/>
                <w:sz w:val="24"/>
                <w:szCs w:val="24"/>
                <w:lang w:eastAsia="hu-HU"/>
              </w:rPr>
              <w:t xml:space="preserve">A közfeladatot ellátó szerv által fenntartott adatbázisok, illetve nyilvántartások leíró adatai (név, formátum, az adatkezelés célja, jogalapja, időtartama, az érintettek köre, az adatok forrása, kérdőíves adatfelvétel esetén a kitöltendő kérdőív), az adatvédelmi nyilvántartásba bejelentendő nyilvántartásoknak az e törvény szerinti azonosító adatai; a közfeladatot ellátó szerv által </w:t>
            </w:r>
            <w:r w:rsidRPr="00504D09">
              <w:rPr>
                <w:rFonts w:ascii="Times New Roman" w:eastAsia="Times New Roman" w:hAnsi="Times New Roman" w:cs="Times New Roman"/>
                <w:sz w:val="24"/>
                <w:szCs w:val="24"/>
                <w:lang w:eastAsia="hu-HU"/>
              </w:rPr>
              <w:br/>
              <w:t>– alaptevékenysége keretében – gyűjtött és feldolgozott adatok fajtái, a hozzáférés módja, a másolatkészítés költségei</w:t>
            </w:r>
          </w:p>
        </w:tc>
        <w:tc>
          <w:tcPr>
            <w:tcW w:w="2693" w:type="dxa"/>
            <w:tcMar>
              <w:top w:w="0" w:type="dxa"/>
              <w:left w:w="0" w:type="dxa"/>
              <w:bottom w:w="0" w:type="dxa"/>
              <w:right w:w="0" w:type="dxa"/>
            </w:tcMar>
            <w:hideMark/>
          </w:tcPr>
          <w:p w14:paraId="52E45C4A"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bookmarkStart w:id="50" w:name="L1151"/>
            <w:bookmarkStart w:id="51" w:name="L1152"/>
            <w:bookmarkEnd w:id="50"/>
            <w:bookmarkEnd w:id="51"/>
            <w:r>
              <w:rPr>
                <w:rFonts w:ascii="Times New Roman" w:eastAsia="Times New Roman" w:hAnsi="Times New Roman" w:cs="Times New Roman"/>
                <w:sz w:val="24"/>
                <w:szCs w:val="24"/>
                <w:lang w:eastAsia="hu-HU"/>
              </w:rPr>
              <w:t>Az önkormányzat nem működtet ilyen adatbázist</w:t>
            </w:r>
            <w:r w:rsidR="00561BD3">
              <w:rPr>
                <w:rFonts w:ascii="Times New Roman" w:eastAsia="Times New Roman" w:hAnsi="Times New Roman" w:cs="Times New Roman"/>
                <w:sz w:val="24"/>
                <w:szCs w:val="24"/>
                <w:lang w:eastAsia="hu-HU"/>
              </w:rPr>
              <w:t xml:space="preserve"> – II.5 pont</w:t>
            </w:r>
          </w:p>
        </w:tc>
      </w:tr>
      <w:tr w:rsidR="00504D09" w:rsidRPr="00504D09" w14:paraId="53FE7D55" w14:textId="77777777" w:rsidTr="00704B96">
        <w:trPr>
          <w:tblCellSpacing w:w="0" w:type="dxa"/>
        </w:trPr>
        <w:tc>
          <w:tcPr>
            <w:tcW w:w="6663" w:type="dxa"/>
            <w:tcMar>
              <w:top w:w="0" w:type="dxa"/>
              <w:left w:w="0" w:type="dxa"/>
              <w:bottom w:w="0" w:type="dxa"/>
              <w:right w:w="0" w:type="dxa"/>
            </w:tcMar>
            <w:hideMark/>
          </w:tcPr>
          <w:p w14:paraId="515F9AA1"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52" w:name="L1155"/>
            <w:bookmarkStart w:id="53" w:name="L1156"/>
            <w:bookmarkEnd w:id="52"/>
            <w:bookmarkEnd w:id="53"/>
            <w:r w:rsidRPr="00504D09">
              <w:rPr>
                <w:rFonts w:ascii="Times New Roman" w:eastAsia="Times New Roman" w:hAnsi="Times New Roman" w:cs="Times New Roman"/>
                <w:sz w:val="24"/>
                <w:szCs w:val="24"/>
                <w:lang w:eastAsia="hu-HU"/>
              </w:rPr>
              <w:t>A közfeladatot ellátó szerv nyilvános kiadványainak címe, témája, a hozzáférés módja, a kiadvány ingyenessége, illetve a költségtérítés mértéke</w:t>
            </w:r>
          </w:p>
        </w:tc>
        <w:tc>
          <w:tcPr>
            <w:tcW w:w="2693" w:type="dxa"/>
            <w:tcMar>
              <w:top w:w="0" w:type="dxa"/>
              <w:left w:w="0" w:type="dxa"/>
              <w:bottom w:w="0" w:type="dxa"/>
              <w:right w:w="0" w:type="dxa"/>
            </w:tcMar>
            <w:hideMark/>
          </w:tcPr>
          <w:p w14:paraId="5BBBF04C" w14:textId="77777777" w:rsidR="00504D09" w:rsidRPr="00504D09" w:rsidRDefault="007C232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 Nyilvános kiadványok</w:t>
            </w:r>
            <w:r w:rsidR="008906A8">
              <w:rPr>
                <w:rFonts w:ascii="Times New Roman" w:eastAsia="Times New Roman" w:hAnsi="Times New Roman" w:cs="Times New Roman"/>
                <w:sz w:val="24"/>
                <w:szCs w:val="24"/>
                <w:lang w:eastAsia="hu-HU"/>
              </w:rPr>
              <w:t xml:space="preserve"> II.</w:t>
            </w:r>
            <w:r>
              <w:rPr>
                <w:rFonts w:ascii="Times New Roman" w:eastAsia="Times New Roman" w:hAnsi="Times New Roman" w:cs="Times New Roman"/>
                <w:sz w:val="24"/>
                <w:szCs w:val="24"/>
                <w:lang w:eastAsia="hu-HU"/>
              </w:rPr>
              <w:t xml:space="preserve"> 6. pont</w:t>
            </w:r>
          </w:p>
        </w:tc>
      </w:tr>
      <w:tr w:rsidR="00E8731B" w:rsidRPr="00504D09" w14:paraId="14A2A1D6" w14:textId="77777777" w:rsidTr="00704B96">
        <w:trPr>
          <w:tblCellSpacing w:w="0" w:type="dxa"/>
        </w:trPr>
        <w:tc>
          <w:tcPr>
            <w:tcW w:w="6663" w:type="dxa"/>
            <w:tcMar>
              <w:top w:w="0" w:type="dxa"/>
              <w:left w:w="0" w:type="dxa"/>
              <w:bottom w:w="0" w:type="dxa"/>
              <w:right w:w="0" w:type="dxa"/>
            </w:tcMar>
            <w:hideMark/>
          </w:tcPr>
          <w:p w14:paraId="651B0B08"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bookmarkStart w:id="54" w:name="L1163"/>
            <w:bookmarkStart w:id="55" w:name="L1164"/>
            <w:bookmarkEnd w:id="54"/>
            <w:bookmarkEnd w:id="55"/>
            <w:r w:rsidRPr="00504D09">
              <w:rPr>
                <w:rFonts w:ascii="Times New Roman" w:eastAsia="Times New Roman" w:hAnsi="Times New Roman" w:cs="Times New Roman"/>
                <w:sz w:val="24"/>
                <w:szCs w:val="24"/>
                <w:lang w:eastAsia="hu-HU"/>
              </w:rPr>
              <w:t>A testületi szerv döntései előkészítésének rendje, az állampolgári közreműködés (véleményezés) módja, eljárási szabályai, a testületi szerv üléseinek helye, ideje, továbbá nyilvánossága, döntései, ülésének jegyzőkönyvei, illetve összefoglalói; a testületi szerv szavazásának adatai, ha ezt jogszabály nem korlátozza</w:t>
            </w:r>
          </w:p>
        </w:tc>
        <w:tc>
          <w:tcPr>
            <w:tcW w:w="2693" w:type="dxa"/>
            <w:tcMar>
              <w:top w:w="0" w:type="dxa"/>
              <w:left w:w="0" w:type="dxa"/>
              <w:bottom w:w="0" w:type="dxa"/>
              <w:right w:w="0" w:type="dxa"/>
            </w:tcMar>
            <w:hideMark/>
          </w:tcPr>
          <w:p w14:paraId="598313FC" w14:textId="77777777" w:rsidR="00E8731B" w:rsidRPr="00504D09" w:rsidRDefault="00E8731B" w:rsidP="008906A8">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–A szerv döntései, koncepciók, javaslatok</w:t>
            </w:r>
            <w:r w:rsidR="00590663">
              <w:rPr>
                <w:rFonts w:ascii="Times New Roman" w:eastAsia="Times New Roman" w:hAnsi="Times New Roman" w:cs="Times New Roman"/>
                <w:sz w:val="24"/>
                <w:szCs w:val="24"/>
                <w:lang w:eastAsia="hu-HU"/>
              </w:rPr>
              <w:t xml:space="preserve"> II.</w:t>
            </w:r>
            <w:r>
              <w:rPr>
                <w:rFonts w:ascii="Times New Roman" w:eastAsia="Times New Roman" w:hAnsi="Times New Roman" w:cs="Times New Roman"/>
                <w:sz w:val="24"/>
                <w:szCs w:val="24"/>
                <w:lang w:eastAsia="hu-HU"/>
              </w:rPr>
              <w:t xml:space="preserve"> </w:t>
            </w:r>
            <w:r w:rsidR="008906A8">
              <w:rPr>
                <w:rFonts w:ascii="Times New Roman" w:eastAsia="Times New Roman" w:hAnsi="Times New Roman" w:cs="Times New Roman"/>
                <w:sz w:val="24"/>
                <w:szCs w:val="24"/>
                <w:lang w:eastAsia="hu-HU"/>
              </w:rPr>
              <w:t>7</w:t>
            </w:r>
            <w:r>
              <w:rPr>
                <w:rFonts w:ascii="Times New Roman" w:eastAsia="Times New Roman" w:hAnsi="Times New Roman" w:cs="Times New Roman"/>
                <w:sz w:val="24"/>
                <w:szCs w:val="24"/>
                <w:lang w:eastAsia="hu-HU"/>
              </w:rPr>
              <w:t>. pont</w:t>
            </w:r>
          </w:p>
        </w:tc>
      </w:tr>
      <w:tr w:rsidR="00E8731B" w:rsidRPr="00504D09" w14:paraId="0687493A" w14:textId="77777777" w:rsidTr="00704B96">
        <w:trPr>
          <w:tblCellSpacing w:w="0" w:type="dxa"/>
        </w:trPr>
        <w:tc>
          <w:tcPr>
            <w:tcW w:w="6663" w:type="dxa"/>
            <w:tcMar>
              <w:top w:w="0" w:type="dxa"/>
              <w:left w:w="0" w:type="dxa"/>
              <w:bottom w:w="0" w:type="dxa"/>
              <w:right w:w="0" w:type="dxa"/>
            </w:tcMar>
            <w:hideMark/>
          </w:tcPr>
          <w:p w14:paraId="3E2748D0"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bookmarkStart w:id="56" w:name="L1171"/>
            <w:bookmarkStart w:id="57" w:name="L1172"/>
            <w:bookmarkEnd w:id="56"/>
            <w:bookmarkEnd w:id="57"/>
            <w:r w:rsidRPr="00504D09">
              <w:rPr>
                <w:rFonts w:ascii="Times New Roman" w:eastAsia="Times New Roman" w:hAnsi="Times New Roman" w:cs="Times New Roman"/>
                <w:sz w:val="24"/>
                <w:szCs w:val="24"/>
                <w:lang w:eastAsia="hu-HU"/>
              </w:rPr>
              <w:t>A törvény alapján közzéteendő jogszabálytervezetek és kapcsolódó dokumentumok; a helyi önkormányzat képviselő-testületének nyilvános ülésére benyújtott előterjesztések a benyújtás időpontjától</w:t>
            </w:r>
          </w:p>
        </w:tc>
        <w:tc>
          <w:tcPr>
            <w:tcW w:w="2693" w:type="dxa"/>
            <w:tcMar>
              <w:top w:w="0" w:type="dxa"/>
              <w:left w:w="0" w:type="dxa"/>
              <w:bottom w:w="0" w:type="dxa"/>
              <w:right w:w="0" w:type="dxa"/>
            </w:tcMar>
            <w:hideMark/>
          </w:tcPr>
          <w:p w14:paraId="042124A4" w14:textId="77777777" w:rsidR="00E8731B" w:rsidRPr="00504D09" w:rsidRDefault="008906A8"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Főoldal – közérdekű adatok - Tevékenységre, működésre vonatkozó adatok –A szerv döntései, koncepciók, javaslatok </w:t>
            </w:r>
            <w:r w:rsidR="006828F9">
              <w:rPr>
                <w:rFonts w:ascii="Times New Roman" w:eastAsia="Times New Roman" w:hAnsi="Times New Roman" w:cs="Times New Roman"/>
                <w:sz w:val="24"/>
                <w:szCs w:val="24"/>
                <w:lang w:eastAsia="hu-HU"/>
              </w:rPr>
              <w:t xml:space="preserve">II. </w:t>
            </w:r>
            <w:r>
              <w:rPr>
                <w:rFonts w:ascii="Times New Roman" w:eastAsia="Times New Roman" w:hAnsi="Times New Roman" w:cs="Times New Roman"/>
                <w:sz w:val="24"/>
                <w:szCs w:val="24"/>
                <w:lang w:eastAsia="hu-HU"/>
              </w:rPr>
              <w:t>8. pont</w:t>
            </w:r>
          </w:p>
        </w:tc>
      </w:tr>
      <w:tr w:rsidR="00504D09" w:rsidRPr="00504D09" w14:paraId="598C629D" w14:textId="77777777" w:rsidTr="00704B96">
        <w:trPr>
          <w:tblCellSpacing w:w="0" w:type="dxa"/>
        </w:trPr>
        <w:tc>
          <w:tcPr>
            <w:tcW w:w="6663" w:type="dxa"/>
            <w:tcMar>
              <w:top w:w="0" w:type="dxa"/>
              <w:left w:w="0" w:type="dxa"/>
              <w:bottom w:w="0" w:type="dxa"/>
              <w:right w:w="0" w:type="dxa"/>
            </w:tcMar>
            <w:hideMark/>
          </w:tcPr>
          <w:p w14:paraId="0F10D88A"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58" w:name="L1179"/>
            <w:bookmarkStart w:id="59" w:name="L1180"/>
            <w:bookmarkEnd w:id="58"/>
            <w:bookmarkEnd w:id="59"/>
            <w:r w:rsidRPr="00504D09">
              <w:rPr>
                <w:rFonts w:ascii="Times New Roman" w:eastAsia="Times New Roman" w:hAnsi="Times New Roman" w:cs="Times New Roman"/>
                <w:sz w:val="24"/>
                <w:szCs w:val="24"/>
                <w:lang w:eastAsia="hu-HU"/>
              </w:rPr>
              <w:t>A közfeladatot ellátó szerv által közzétett hirdetmények, közlemények</w:t>
            </w:r>
          </w:p>
        </w:tc>
        <w:tc>
          <w:tcPr>
            <w:tcW w:w="2693" w:type="dxa"/>
            <w:tcMar>
              <w:top w:w="0" w:type="dxa"/>
              <w:left w:w="0" w:type="dxa"/>
              <w:bottom w:w="0" w:type="dxa"/>
              <w:right w:w="0" w:type="dxa"/>
            </w:tcMar>
            <w:hideMark/>
          </w:tcPr>
          <w:p w14:paraId="144FEEE4" w14:textId="77777777" w:rsidR="00504D09" w:rsidRPr="00504D09" w:rsidRDefault="00E8731B"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w:t>
            </w:r>
            <w:r w:rsidR="00B51A6F">
              <w:rPr>
                <w:rFonts w:ascii="Times New Roman" w:eastAsia="Times New Roman" w:hAnsi="Times New Roman" w:cs="Times New Roman"/>
                <w:sz w:val="24"/>
                <w:szCs w:val="24"/>
                <w:lang w:eastAsia="hu-HU"/>
              </w:rPr>
              <w:t xml:space="preserve">II. </w:t>
            </w:r>
            <w:r>
              <w:rPr>
                <w:rFonts w:ascii="Times New Roman" w:eastAsia="Times New Roman" w:hAnsi="Times New Roman" w:cs="Times New Roman"/>
                <w:sz w:val="24"/>
                <w:szCs w:val="24"/>
                <w:lang w:eastAsia="hu-HU"/>
              </w:rPr>
              <w:t>10. pont</w:t>
            </w:r>
          </w:p>
        </w:tc>
      </w:tr>
      <w:tr w:rsidR="00504D09" w:rsidRPr="00504D09" w14:paraId="5201A7DA" w14:textId="77777777" w:rsidTr="00704B96">
        <w:trPr>
          <w:tblCellSpacing w:w="0" w:type="dxa"/>
        </w:trPr>
        <w:tc>
          <w:tcPr>
            <w:tcW w:w="6663" w:type="dxa"/>
            <w:tcMar>
              <w:top w:w="0" w:type="dxa"/>
              <w:left w:w="0" w:type="dxa"/>
              <w:bottom w:w="0" w:type="dxa"/>
              <w:right w:w="0" w:type="dxa"/>
            </w:tcMar>
            <w:hideMark/>
          </w:tcPr>
          <w:p w14:paraId="79B00D4E"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60" w:name="L1187"/>
            <w:bookmarkStart w:id="61" w:name="L1188"/>
            <w:bookmarkEnd w:id="60"/>
            <w:bookmarkEnd w:id="61"/>
            <w:r w:rsidRPr="00504D09">
              <w:rPr>
                <w:rFonts w:ascii="Times New Roman" w:eastAsia="Times New Roman" w:hAnsi="Times New Roman" w:cs="Times New Roman"/>
                <w:sz w:val="24"/>
                <w:szCs w:val="24"/>
                <w:lang w:eastAsia="hu-HU"/>
              </w:rPr>
              <w:t>A közfeladatot ellátó szerv által kiírt pályázatok szakmai leírása, azok eredményei és indokolásuk</w:t>
            </w:r>
          </w:p>
        </w:tc>
        <w:tc>
          <w:tcPr>
            <w:tcW w:w="2693" w:type="dxa"/>
            <w:tcMar>
              <w:top w:w="0" w:type="dxa"/>
              <w:left w:w="0" w:type="dxa"/>
              <w:bottom w:w="0" w:type="dxa"/>
              <w:right w:w="0" w:type="dxa"/>
            </w:tcMar>
            <w:hideMark/>
          </w:tcPr>
          <w:p w14:paraId="71FB553B" w14:textId="77777777" w:rsidR="00504D09" w:rsidRPr="00504D09" w:rsidRDefault="00E8731B" w:rsidP="00E8731B">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w:t>
            </w:r>
            <w:r w:rsidR="00B51A6F">
              <w:rPr>
                <w:rFonts w:ascii="Times New Roman" w:eastAsia="Times New Roman" w:hAnsi="Times New Roman" w:cs="Times New Roman"/>
                <w:sz w:val="24"/>
                <w:szCs w:val="24"/>
                <w:lang w:eastAsia="hu-HU"/>
              </w:rPr>
              <w:t xml:space="preserve"> II.</w:t>
            </w:r>
            <w:r>
              <w:rPr>
                <w:rFonts w:ascii="Times New Roman" w:eastAsia="Times New Roman" w:hAnsi="Times New Roman" w:cs="Times New Roman"/>
                <w:sz w:val="24"/>
                <w:szCs w:val="24"/>
                <w:lang w:eastAsia="hu-HU"/>
              </w:rPr>
              <w:t>9. pont</w:t>
            </w:r>
          </w:p>
        </w:tc>
      </w:tr>
      <w:tr w:rsidR="00504D09" w:rsidRPr="00504D09" w14:paraId="264E6B42" w14:textId="77777777" w:rsidTr="00704B96">
        <w:trPr>
          <w:trHeight w:val="12"/>
          <w:tblCellSpacing w:w="0" w:type="dxa"/>
        </w:trPr>
        <w:tc>
          <w:tcPr>
            <w:tcW w:w="6663" w:type="dxa"/>
            <w:tcMar>
              <w:top w:w="0" w:type="dxa"/>
              <w:left w:w="0" w:type="dxa"/>
              <w:bottom w:w="0" w:type="dxa"/>
              <w:right w:w="0" w:type="dxa"/>
            </w:tcMar>
            <w:hideMark/>
          </w:tcPr>
          <w:p w14:paraId="249133EF" w14:textId="77777777" w:rsidR="00504D09" w:rsidRPr="0060377E" w:rsidRDefault="00504D09" w:rsidP="007C232E">
            <w:pPr>
              <w:spacing w:before="62" w:after="0" w:line="240" w:lineRule="auto"/>
              <w:rPr>
                <w:rFonts w:ascii="Times New Roman" w:eastAsia="Times New Roman" w:hAnsi="Times New Roman" w:cs="Times New Roman"/>
                <w:sz w:val="24"/>
                <w:szCs w:val="24"/>
                <w:lang w:eastAsia="hu-HU"/>
              </w:rPr>
            </w:pPr>
            <w:bookmarkStart w:id="62" w:name="L1195"/>
            <w:bookmarkStart w:id="63" w:name="L1196"/>
            <w:bookmarkEnd w:id="62"/>
            <w:bookmarkEnd w:id="63"/>
            <w:r w:rsidRPr="0060377E">
              <w:rPr>
                <w:rFonts w:ascii="Times New Roman" w:eastAsia="Times New Roman" w:hAnsi="Times New Roman" w:cs="Times New Roman"/>
                <w:sz w:val="24"/>
                <w:szCs w:val="24"/>
                <w:lang w:eastAsia="hu-HU"/>
              </w:rPr>
              <w:t>A közfeladatot ellátó szervnél végzett alaptevékenységgel kapcsolatos vizsgálatok, ellenőrzések nyilvános megállapításai</w:t>
            </w:r>
          </w:p>
        </w:tc>
        <w:tc>
          <w:tcPr>
            <w:tcW w:w="2693" w:type="dxa"/>
            <w:tcMar>
              <w:top w:w="0" w:type="dxa"/>
              <w:left w:w="0" w:type="dxa"/>
              <w:bottom w:w="0" w:type="dxa"/>
              <w:right w:w="0" w:type="dxa"/>
            </w:tcMar>
            <w:hideMark/>
          </w:tcPr>
          <w:p w14:paraId="71821437" w14:textId="77777777" w:rsidR="00504D09" w:rsidRPr="00504D09" w:rsidRDefault="00DF6697"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Gazdálkodási adatok III.1</w:t>
            </w:r>
          </w:p>
        </w:tc>
      </w:tr>
      <w:tr w:rsidR="00E8731B" w:rsidRPr="00504D09" w14:paraId="69360A5C" w14:textId="77777777" w:rsidTr="00704B96">
        <w:trPr>
          <w:tblCellSpacing w:w="0" w:type="dxa"/>
        </w:trPr>
        <w:tc>
          <w:tcPr>
            <w:tcW w:w="6663" w:type="dxa"/>
            <w:tcMar>
              <w:top w:w="0" w:type="dxa"/>
              <w:left w:w="0" w:type="dxa"/>
              <w:bottom w:w="0" w:type="dxa"/>
              <w:right w:w="0" w:type="dxa"/>
            </w:tcMar>
            <w:hideMark/>
          </w:tcPr>
          <w:p w14:paraId="29757E65"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bookmarkStart w:id="64" w:name="L1203"/>
            <w:bookmarkStart w:id="65" w:name="L1204"/>
            <w:bookmarkEnd w:id="64"/>
            <w:bookmarkEnd w:id="65"/>
            <w:r w:rsidRPr="00504D09">
              <w:rPr>
                <w:rFonts w:ascii="Times New Roman" w:eastAsia="Times New Roman" w:hAnsi="Times New Roman" w:cs="Times New Roman"/>
                <w:sz w:val="24"/>
                <w:szCs w:val="24"/>
                <w:lang w:eastAsia="hu-HU"/>
              </w:rPr>
              <w:t xml:space="preserve">A közérdekű adatok megismerésére irányuló igények intézésének rendje, az illetékes szervezeti egység neve, elérhetősége, s ahol kijelölésre kerül, az adatvédelmi felelős, vagy az információs </w:t>
            </w:r>
            <w:r w:rsidRPr="00504D09">
              <w:rPr>
                <w:rFonts w:ascii="Times New Roman" w:eastAsia="Times New Roman" w:hAnsi="Times New Roman" w:cs="Times New Roman"/>
                <w:sz w:val="24"/>
                <w:szCs w:val="24"/>
                <w:lang w:eastAsia="hu-HU"/>
              </w:rPr>
              <w:lastRenderedPageBreak/>
              <w:t>jogokkal foglalkozó személy neve</w:t>
            </w:r>
          </w:p>
        </w:tc>
        <w:tc>
          <w:tcPr>
            <w:tcW w:w="2693" w:type="dxa"/>
            <w:vMerge w:val="restart"/>
            <w:tcMar>
              <w:top w:w="0" w:type="dxa"/>
              <w:left w:w="0" w:type="dxa"/>
              <w:bottom w:w="0" w:type="dxa"/>
              <w:right w:w="0" w:type="dxa"/>
            </w:tcMar>
            <w:hideMark/>
          </w:tcPr>
          <w:p w14:paraId="1B7EC41B"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Főoldal – közérdekű adatok - Tevékenységre, működésre vonatkozó </w:t>
            </w:r>
            <w:r>
              <w:rPr>
                <w:rFonts w:ascii="Times New Roman" w:eastAsia="Times New Roman" w:hAnsi="Times New Roman" w:cs="Times New Roman"/>
                <w:sz w:val="24"/>
                <w:szCs w:val="24"/>
                <w:lang w:eastAsia="hu-HU"/>
              </w:rPr>
              <w:lastRenderedPageBreak/>
              <w:t>adatok –</w:t>
            </w:r>
            <w:r w:rsidR="006828F9">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12. pont</w:t>
            </w:r>
          </w:p>
        </w:tc>
      </w:tr>
      <w:tr w:rsidR="00E8731B" w:rsidRPr="00504D09" w14:paraId="7347827A" w14:textId="77777777" w:rsidTr="00704B96">
        <w:trPr>
          <w:tblCellSpacing w:w="0" w:type="dxa"/>
        </w:trPr>
        <w:tc>
          <w:tcPr>
            <w:tcW w:w="6663" w:type="dxa"/>
            <w:tcMar>
              <w:top w:w="0" w:type="dxa"/>
              <w:left w:w="0" w:type="dxa"/>
              <w:bottom w:w="0" w:type="dxa"/>
              <w:right w:w="0" w:type="dxa"/>
            </w:tcMar>
            <w:hideMark/>
          </w:tcPr>
          <w:p w14:paraId="5938615C"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bookmarkStart w:id="66" w:name="L1211"/>
            <w:bookmarkStart w:id="67" w:name="L1212"/>
            <w:bookmarkEnd w:id="66"/>
            <w:bookmarkEnd w:id="67"/>
            <w:r w:rsidRPr="00504D09">
              <w:rPr>
                <w:rFonts w:ascii="Times New Roman" w:eastAsia="Times New Roman" w:hAnsi="Times New Roman" w:cs="Times New Roman"/>
                <w:sz w:val="24"/>
                <w:szCs w:val="24"/>
                <w:lang w:eastAsia="hu-HU"/>
              </w:rPr>
              <w:lastRenderedPageBreak/>
              <w:t>A közfeladatot ellátó szerv tevékenységére vonatkozó, jogszabályon alapuló statisztikai adatgyűjtés eredményei, időbeli változásuk</w:t>
            </w:r>
          </w:p>
        </w:tc>
        <w:tc>
          <w:tcPr>
            <w:tcW w:w="2693" w:type="dxa"/>
            <w:vMerge/>
            <w:tcMar>
              <w:top w:w="0" w:type="dxa"/>
              <w:left w:w="0" w:type="dxa"/>
              <w:bottom w:w="0" w:type="dxa"/>
              <w:right w:w="0" w:type="dxa"/>
            </w:tcMar>
            <w:hideMark/>
          </w:tcPr>
          <w:p w14:paraId="62FBDC83"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p>
        </w:tc>
      </w:tr>
      <w:tr w:rsidR="00E8731B" w:rsidRPr="00504D09" w14:paraId="34131F9A" w14:textId="77777777" w:rsidTr="00704B96">
        <w:trPr>
          <w:tblCellSpacing w:w="0" w:type="dxa"/>
        </w:trPr>
        <w:tc>
          <w:tcPr>
            <w:tcW w:w="6663" w:type="dxa"/>
            <w:tcMar>
              <w:top w:w="0" w:type="dxa"/>
              <w:left w:w="0" w:type="dxa"/>
              <w:bottom w:w="0" w:type="dxa"/>
              <w:right w:w="0" w:type="dxa"/>
            </w:tcMar>
            <w:hideMark/>
          </w:tcPr>
          <w:p w14:paraId="196569F3" w14:textId="77777777" w:rsidR="00E8731B" w:rsidRDefault="00E8731B" w:rsidP="007C232E">
            <w:pPr>
              <w:spacing w:before="62" w:after="0" w:line="240" w:lineRule="auto"/>
              <w:rPr>
                <w:rFonts w:ascii="Times New Roman" w:eastAsia="Times New Roman" w:hAnsi="Times New Roman" w:cs="Times New Roman"/>
                <w:sz w:val="24"/>
                <w:szCs w:val="24"/>
                <w:lang w:eastAsia="hu-HU"/>
              </w:rPr>
            </w:pPr>
            <w:bookmarkStart w:id="68" w:name="L1219"/>
            <w:bookmarkStart w:id="69" w:name="L1220"/>
            <w:bookmarkEnd w:id="68"/>
            <w:bookmarkEnd w:id="69"/>
            <w:r w:rsidRPr="00504D09">
              <w:rPr>
                <w:rFonts w:ascii="Times New Roman" w:eastAsia="Times New Roman" w:hAnsi="Times New Roman" w:cs="Times New Roman"/>
                <w:sz w:val="24"/>
                <w:szCs w:val="24"/>
                <w:lang w:eastAsia="hu-HU"/>
              </w:rPr>
              <w:t>A közérdekű adatokkal kapcsolatos kötelező statisztikai adatszolgáltatás adott szervre vonatkozó adatai</w:t>
            </w:r>
          </w:p>
          <w:p w14:paraId="629E4AD8" w14:textId="77777777" w:rsidR="00704B96" w:rsidRPr="00504D09" w:rsidRDefault="00704B96" w:rsidP="007C232E">
            <w:pPr>
              <w:spacing w:before="62" w:after="0" w:line="240" w:lineRule="auto"/>
              <w:rPr>
                <w:rFonts w:ascii="Times New Roman" w:eastAsia="Times New Roman" w:hAnsi="Times New Roman" w:cs="Times New Roman"/>
                <w:sz w:val="24"/>
                <w:szCs w:val="24"/>
                <w:lang w:eastAsia="hu-HU"/>
              </w:rPr>
            </w:pPr>
          </w:p>
        </w:tc>
        <w:tc>
          <w:tcPr>
            <w:tcW w:w="2693" w:type="dxa"/>
            <w:vMerge/>
            <w:tcMar>
              <w:top w:w="0" w:type="dxa"/>
              <w:left w:w="0" w:type="dxa"/>
              <w:bottom w:w="0" w:type="dxa"/>
              <w:right w:w="0" w:type="dxa"/>
            </w:tcMar>
            <w:hideMark/>
          </w:tcPr>
          <w:p w14:paraId="6DAA29D1" w14:textId="77777777" w:rsidR="00E8731B" w:rsidRPr="00504D09" w:rsidRDefault="00E8731B" w:rsidP="007C232E">
            <w:pPr>
              <w:spacing w:before="62" w:after="0" w:line="240" w:lineRule="auto"/>
              <w:rPr>
                <w:rFonts w:ascii="Times New Roman" w:eastAsia="Times New Roman" w:hAnsi="Times New Roman" w:cs="Times New Roman"/>
                <w:sz w:val="24"/>
                <w:szCs w:val="24"/>
                <w:lang w:eastAsia="hu-HU"/>
              </w:rPr>
            </w:pPr>
          </w:p>
        </w:tc>
      </w:tr>
      <w:tr w:rsidR="0060377E" w:rsidRPr="00504D09" w14:paraId="3C7E2178" w14:textId="77777777" w:rsidTr="00704B96">
        <w:trPr>
          <w:tblCellSpacing w:w="0" w:type="dxa"/>
        </w:trPr>
        <w:tc>
          <w:tcPr>
            <w:tcW w:w="6663" w:type="dxa"/>
            <w:tcMar>
              <w:top w:w="0" w:type="dxa"/>
              <w:left w:w="0" w:type="dxa"/>
              <w:bottom w:w="0" w:type="dxa"/>
              <w:right w:w="0" w:type="dxa"/>
            </w:tcMar>
            <w:hideMark/>
          </w:tcPr>
          <w:p w14:paraId="5CB02758" w14:textId="77777777" w:rsidR="0060377E" w:rsidRPr="00504D09" w:rsidRDefault="0060377E" w:rsidP="007C232E">
            <w:pPr>
              <w:spacing w:before="62" w:after="0" w:line="240" w:lineRule="auto"/>
              <w:rPr>
                <w:rFonts w:ascii="Times New Roman" w:eastAsia="Times New Roman" w:hAnsi="Times New Roman" w:cs="Times New Roman"/>
                <w:sz w:val="24"/>
                <w:szCs w:val="24"/>
                <w:lang w:eastAsia="hu-HU"/>
              </w:rPr>
            </w:pPr>
            <w:bookmarkStart w:id="70" w:name="L1227"/>
            <w:bookmarkStart w:id="71" w:name="L1228"/>
            <w:bookmarkEnd w:id="70"/>
            <w:bookmarkEnd w:id="71"/>
            <w:r w:rsidRPr="00504D09">
              <w:rPr>
                <w:rFonts w:ascii="Times New Roman" w:eastAsia="Times New Roman" w:hAnsi="Times New Roman" w:cs="Times New Roman"/>
                <w:sz w:val="24"/>
                <w:szCs w:val="24"/>
                <w:lang w:eastAsia="hu-HU"/>
              </w:rPr>
              <w:t>Azon közérdekű adatok hasznosítására irányuló szerződések listája, amelyekben a közfeladatot ellátó szerv az egyik szerződő fél</w:t>
            </w:r>
          </w:p>
        </w:tc>
        <w:tc>
          <w:tcPr>
            <w:tcW w:w="2693" w:type="dxa"/>
            <w:vMerge w:val="restart"/>
            <w:tcMar>
              <w:top w:w="0" w:type="dxa"/>
              <w:left w:w="0" w:type="dxa"/>
              <w:bottom w:w="0" w:type="dxa"/>
              <w:right w:w="0" w:type="dxa"/>
            </w:tcMar>
            <w:hideMark/>
          </w:tcPr>
          <w:p w14:paraId="6CE230FC" w14:textId="77777777" w:rsidR="0060377E" w:rsidRPr="00504D09" w:rsidRDefault="0060377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önkormányzat nem hasznosít adatot</w:t>
            </w:r>
          </w:p>
        </w:tc>
      </w:tr>
      <w:tr w:rsidR="0060377E" w:rsidRPr="00504D09" w14:paraId="0DDC36C5" w14:textId="77777777" w:rsidTr="00704B96">
        <w:trPr>
          <w:tblCellSpacing w:w="0" w:type="dxa"/>
        </w:trPr>
        <w:tc>
          <w:tcPr>
            <w:tcW w:w="6663" w:type="dxa"/>
            <w:tcMar>
              <w:top w:w="0" w:type="dxa"/>
              <w:left w:w="0" w:type="dxa"/>
              <w:bottom w:w="0" w:type="dxa"/>
              <w:right w:w="0" w:type="dxa"/>
            </w:tcMar>
            <w:hideMark/>
          </w:tcPr>
          <w:p w14:paraId="4DD6BE0D" w14:textId="77777777" w:rsidR="0060377E" w:rsidRPr="00504D09" w:rsidRDefault="0060377E" w:rsidP="007C232E">
            <w:pPr>
              <w:spacing w:before="62" w:after="0" w:line="240" w:lineRule="auto"/>
              <w:rPr>
                <w:rFonts w:ascii="Times New Roman" w:eastAsia="Times New Roman" w:hAnsi="Times New Roman" w:cs="Times New Roman"/>
                <w:sz w:val="24"/>
                <w:szCs w:val="24"/>
                <w:lang w:eastAsia="hu-HU"/>
              </w:rPr>
            </w:pPr>
            <w:bookmarkStart w:id="72" w:name="L1235"/>
            <w:bookmarkStart w:id="73" w:name="L1236"/>
            <w:bookmarkEnd w:id="72"/>
            <w:bookmarkEnd w:id="73"/>
            <w:r w:rsidRPr="00504D09">
              <w:rPr>
                <w:rFonts w:ascii="Times New Roman" w:eastAsia="Times New Roman" w:hAnsi="Times New Roman" w:cs="Times New Roman"/>
                <w:sz w:val="24"/>
                <w:szCs w:val="24"/>
                <w:lang w:eastAsia="hu-HU"/>
              </w:rPr>
              <w:t>A közfeladatot ellátó szerv kezelésében lévő közérdekű adatok felhasználására, hasznosítására vonatkozó általános szerződési feltételek</w:t>
            </w:r>
          </w:p>
        </w:tc>
        <w:tc>
          <w:tcPr>
            <w:tcW w:w="2693" w:type="dxa"/>
            <w:vMerge/>
            <w:tcMar>
              <w:top w:w="0" w:type="dxa"/>
              <w:left w:w="0" w:type="dxa"/>
              <w:bottom w:w="0" w:type="dxa"/>
              <w:right w:w="0" w:type="dxa"/>
            </w:tcMar>
            <w:hideMark/>
          </w:tcPr>
          <w:p w14:paraId="4245E12C" w14:textId="77777777" w:rsidR="0060377E" w:rsidRPr="00504D09" w:rsidRDefault="0060377E" w:rsidP="007C232E">
            <w:pPr>
              <w:spacing w:before="62" w:after="0" w:line="240" w:lineRule="auto"/>
              <w:rPr>
                <w:rFonts w:ascii="Times New Roman" w:eastAsia="Times New Roman" w:hAnsi="Times New Roman" w:cs="Times New Roman"/>
                <w:sz w:val="24"/>
                <w:szCs w:val="24"/>
                <w:lang w:eastAsia="hu-HU"/>
              </w:rPr>
            </w:pPr>
          </w:p>
        </w:tc>
      </w:tr>
      <w:tr w:rsidR="00504D09" w:rsidRPr="00504D09" w14:paraId="79913336" w14:textId="77777777" w:rsidTr="00704B96">
        <w:trPr>
          <w:tblCellSpacing w:w="0" w:type="dxa"/>
        </w:trPr>
        <w:tc>
          <w:tcPr>
            <w:tcW w:w="6663" w:type="dxa"/>
            <w:tcMar>
              <w:top w:w="0" w:type="dxa"/>
              <w:left w:w="0" w:type="dxa"/>
              <w:bottom w:w="0" w:type="dxa"/>
              <w:right w:w="0" w:type="dxa"/>
            </w:tcMar>
            <w:hideMark/>
          </w:tcPr>
          <w:p w14:paraId="542DD89D" w14:textId="77777777" w:rsidR="00504D09" w:rsidRPr="00504D09" w:rsidRDefault="00504D09" w:rsidP="007C232E">
            <w:pPr>
              <w:spacing w:before="62" w:after="0" w:line="240" w:lineRule="auto"/>
              <w:rPr>
                <w:rFonts w:ascii="Times New Roman" w:eastAsia="Times New Roman" w:hAnsi="Times New Roman" w:cs="Times New Roman"/>
                <w:sz w:val="24"/>
                <w:szCs w:val="24"/>
                <w:lang w:eastAsia="hu-HU"/>
              </w:rPr>
            </w:pPr>
            <w:bookmarkStart w:id="74" w:name="L1243"/>
            <w:bookmarkStart w:id="75" w:name="L1244"/>
            <w:bookmarkEnd w:id="74"/>
            <w:bookmarkEnd w:id="75"/>
            <w:r w:rsidRPr="00504D09">
              <w:rPr>
                <w:rFonts w:ascii="Times New Roman" w:eastAsia="Times New Roman" w:hAnsi="Times New Roman" w:cs="Times New Roman"/>
                <w:sz w:val="24"/>
                <w:szCs w:val="24"/>
                <w:lang w:eastAsia="hu-HU"/>
              </w:rPr>
              <w:t>A közfeladatot ellátó szervre vonatkozó különös és egyedi közzétételi lista</w:t>
            </w:r>
          </w:p>
        </w:tc>
        <w:tc>
          <w:tcPr>
            <w:tcW w:w="2693" w:type="dxa"/>
            <w:tcMar>
              <w:top w:w="0" w:type="dxa"/>
              <w:left w:w="0" w:type="dxa"/>
              <w:bottom w:w="0" w:type="dxa"/>
              <w:right w:w="0" w:type="dxa"/>
            </w:tcMar>
            <w:hideMark/>
          </w:tcPr>
          <w:p w14:paraId="7DDBEFF3" w14:textId="77777777" w:rsidR="00504D09" w:rsidRPr="00504D09" w:rsidRDefault="0060377E" w:rsidP="007C232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 adatok - Tevékenységre, működésre vonatkozó adatok –</w:t>
            </w:r>
            <w:r w:rsidR="00DF6697">
              <w:rPr>
                <w:rFonts w:ascii="Times New Roman" w:eastAsia="Times New Roman" w:hAnsi="Times New Roman" w:cs="Times New Roman"/>
                <w:sz w:val="24"/>
                <w:szCs w:val="24"/>
                <w:lang w:eastAsia="hu-HU"/>
              </w:rPr>
              <w:t xml:space="preserve"> II.</w:t>
            </w:r>
            <w:r>
              <w:rPr>
                <w:rFonts w:ascii="Times New Roman" w:eastAsia="Times New Roman" w:hAnsi="Times New Roman" w:cs="Times New Roman"/>
                <w:sz w:val="24"/>
                <w:szCs w:val="24"/>
                <w:lang w:eastAsia="hu-HU"/>
              </w:rPr>
              <w:t>12. pont</w:t>
            </w:r>
          </w:p>
        </w:tc>
      </w:tr>
    </w:tbl>
    <w:p w14:paraId="52669B39" w14:textId="77777777" w:rsidR="00504D09" w:rsidRPr="00504D09" w:rsidRDefault="00504D09" w:rsidP="00504D09">
      <w:pPr>
        <w:spacing w:before="100" w:beforeAutospacing="1" w:after="142" w:line="288" w:lineRule="auto"/>
        <w:rPr>
          <w:rFonts w:ascii="Times New Roman" w:eastAsia="Times New Roman" w:hAnsi="Times New Roman" w:cs="Times New Roman"/>
          <w:b/>
          <w:i/>
          <w:sz w:val="24"/>
          <w:szCs w:val="24"/>
          <w:lang w:eastAsia="hu-HU"/>
        </w:rPr>
      </w:pPr>
      <w:bookmarkStart w:id="76" w:name="L1251"/>
      <w:bookmarkStart w:id="77" w:name="L1252"/>
      <w:bookmarkStart w:id="78" w:name="L1267"/>
      <w:bookmarkStart w:id="79" w:name="L1268"/>
      <w:bookmarkStart w:id="80" w:name="L1291"/>
      <w:bookmarkStart w:id="81" w:name="L1292"/>
      <w:bookmarkEnd w:id="76"/>
      <w:bookmarkEnd w:id="77"/>
      <w:bookmarkEnd w:id="78"/>
      <w:bookmarkEnd w:id="79"/>
      <w:bookmarkEnd w:id="80"/>
      <w:bookmarkEnd w:id="81"/>
      <w:r w:rsidRPr="00504D09">
        <w:rPr>
          <w:rFonts w:ascii="Times New Roman" w:eastAsia="Times New Roman" w:hAnsi="Times New Roman" w:cs="Times New Roman"/>
          <w:b/>
          <w:i/>
          <w:sz w:val="24"/>
          <w:szCs w:val="24"/>
          <w:lang w:eastAsia="hu-HU"/>
        </w:rPr>
        <w:t>III. Gazdálkodási adatok</w:t>
      </w:r>
    </w:p>
    <w:tbl>
      <w:tblPr>
        <w:tblW w:w="5151"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firstRow="1" w:lastRow="0" w:firstColumn="1" w:lastColumn="0" w:noHBand="0" w:noVBand="1"/>
      </w:tblPr>
      <w:tblGrid>
        <w:gridCol w:w="6531"/>
        <w:gridCol w:w="2836"/>
      </w:tblGrid>
      <w:tr w:rsidR="00AE56D7" w:rsidRPr="00AE56D7" w14:paraId="686664A2" w14:textId="77777777" w:rsidTr="009D6AD9">
        <w:trPr>
          <w:tblCellSpacing w:w="0" w:type="dxa"/>
        </w:trPr>
        <w:tc>
          <w:tcPr>
            <w:tcW w:w="3486" w:type="pct"/>
            <w:tcMar>
              <w:top w:w="0" w:type="dxa"/>
              <w:left w:w="0" w:type="dxa"/>
              <w:bottom w:w="0" w:type="dxa"/>
              <w:right w:w="0" w:type="dxa"/>
            </w:tcMar>
          </w:tcPr>
          <w:p w14:paraId="455DB63E" w14:textId="77777777" w:rsidR="00AE56D7" w:rsidRDefault="00AE56D7" w:rsidP="0060377E">
            <w:pPr>
              <w:spacing w:before="62" w:after="0" w:line="240" w:lineRule="auto"/>
              <w:rPr>
                <w:rFonts w:ascii="Times New Roman" w:hAnsi="Times New Roman" w:cs="Times New Roman"/>
                <w:color w:val="000000"/>
                <w:sz w:val="24"/>
                <w:szCs w:val="24"/>
                <w:shd w:val="clear" w:color="auto" w:fill="FFFFFF"/>
              </w:rPr>
            </w:pPr>
            <w:r w:rsidRPr="00AE56D7">
              <w:rPr>
                <w:rFonts w:ascii="Times New Roman" w:hAnsi="Times New Roman" w:cs="Times New Roman"/>
                <w:color w:val="000000"/>
                <w:sz w:val="24"/>
                <w:szCs w:val="24"/>
                <w:shd w:val="clear" w:color="auto" w:fill="FFFFFF"/>
              </w:rPr>
              <w:t>A közfeladatot ellátó szervnél végzett alaptevékenységgel kapcsolatos- nyilvános megállapításokat tartalmazó- vizsgálatok, ellenőrzések felsorolása</w:t>
            </w:r>
          </w:p>
          <w:p w14:paraId="37254EE0" w14:textId="77777777" w:rsidR="001C38E5" w:rsidRPr="00AE56D7" w:rsidRDefault="001C38E5" w:rsidP="0060377E">
            <w:pPr>
              <w:spacing w:before="62" w:after="0" w:line="240" w:lineRule="auto"/>
              <w:rPr>
                <w:rFonts w:ascii="Times New Roman" w:hAnsi="Times New Roman" w:cs="Times New Roman"/>
                <w:color w:val="000000"/>
                <w:sz w:val="24"/>
                <w:szCs w:val="24"/>
                <w:shd w:val="clear" w:color="auto" w:fill="FFFFFF"/>
              </w:rPr>
            </w:pPr>
          </w:p>
        </w:tc>
        <w:tc>
          <w:tcPr>
            <w:tcW w:w="1514" w:type="pct"/>
            <w:tcMar>
              <w:top w:w="0" w:type="dxa"/>
              <w:left w:w="0" w:type="dxa"/>
              <w:bottom w:w="0" w:type="dxa"/>
              <w:right w:w="0" w:type="dxa"/>
            </w:tcMar>
          </w:tcPr>
          <w:p w14:paraId="2D4FC5DC" w14:textId="77777777" w:rsidR="00AE56D7" w:rsidRPr="00AE56D7" w:rsidRDefault="00AE56D7" w:rsidP="00AE56D7">
            <w:pPr>
              <w:spacing w:before="62" w:after="0" w:line="240" w:lineRule="auto"/>
              <w:rPr>
                <w:rFonts w:ascii="Times New Roman" w:eastAsia="Times New Roman" w:hAnsi="Times New Roman" w:cs="Times New Roman"/>
                <w:sz w:val="24"/>
                <w:szCs w:val="24"/>
                <w:lang w:eastAsia="hu-HU"/>
              </w:rPr>
            </w:pPr>
            <w:r w:rsidRPr="00AE56D7">
              <w:rPr>
                <w:rFonts w:ascii="Times New Roman" w:eastAsia="Times New Roman" w:hAnsi="Times New Roman" w:cs="Times New Roman"/>
                <w:sz w:val="24"/>
                <w:szCs w:val="24"/>
                <w:lang w:eastAsia="hu-HU"/>
              </w:rPr>
              <w:t xml:space="preserve">Főoldal – közérdekű adatok – Gazdálkodási adatok </w:t>
            </w:r>
            <w:r w:rsidR="001C38E5">
              <w:rPr>
                <w:rFonts w:ascii="Times New Roman" w:eastAsia="Times New Roman" w:hAnsi="Times New Roman" w:cs="Times New Roman"/>
                <w:sz w:val="24"/>
                <w:szCs w:val="24"/>
                <w:lang w:eastAsia="hu-HU"/>
              </w:rPr>
              <w:t>– III.</w:t>
            </w:r>
            <w:r w:rsidRPr="00AE56D7">
              <w:rPr>
                <w:rFonts w:ascii="Times New Roman" w:eastAsia="Times New Roman" w:hAnsi="Times New Roman" w:cs="Times New Roman"/>
                <w:sz w:val="24"/>
                <w:szCs w:val="24"/>
                <w:lang w:eastAsia="hu-HU"/>
              </w:rPr>
              <w:t>1.1-1.3</w:t>
            </w:r>
          </w:p>
        </w:tc>
      </w:tr>
      <w:tr w:rsidR="00AE56D7" w:rsidRPr="00AE56D7" w14:paraId="353C6D1F" w14:textId="77777777" w:rsidTr="009D6AD9">
        <w:trPr>
          <w:tblCellSpacing w:w="0" w:type="dxa"/>
        </w:trPr>
        <w:tc>
          <w:tcPr>
            <w:tcW w:w="3486" w:type="pct"/>
            <w:tcMar>
              <w:top w:w="0" w:type="dxa"/>
              <w:left w:w="0" w:type="dxa"/>
              <w:bottom w:w="0" w:type="dxa"/>
              <w:right w:w="0" w:type="dxa"/>
            </w:tcMar>
          </w:tcPr>
          <w:p w14:paraId="3B2F8147" w14:textId="77777777" w:rsidR="00AE56D7" w:rsidRDefault="00AE56D7" w:rsidP="0060377E">
            <w:pPr>
              <w:spacing w:before="62" w:after="0" w:line="240" w:lineRule="auto"/>
              <w:rPr>
                <w:rFonts w:ascii="Times New Roman" w:hAnsi="Times New Roman" w:cs="Times New Roman"/>
                <w:color w:val="000000"/>
                <w:sz w:val="24"/>
                <w:szCs w:val="24"/>
                <w:shd w:val="clear" w:color="auto" w:fill="FFFFFF"/>
              </w:rPr>
            </w:pPr>
            <w:r w:rsidRPr="00AE56D7">
              <w:rPr>
                <w:rFonts w:ascii="Times New Roman" w:hAnsi="Times New Roman" w:cs="Times New Roman"/>
                <w:color w:val="000000"/>
                <w:sz w:val="24"/>
                <w:szCs w:val="24"/>
                <w:shd w:val="clear" w:color="auto" w:fill="FFFFFF"/>
              </w:rPr>
              <w:t>A közfeladatot ellátó szerv tevékenységére vonatkozó, jogszabályon alapuló statisztikai adatgyűjtés eredményei, időbeli változásuk</w:t>
            </w:r>
          </w:p>
          <w:p w14:paraId="287F663F" w14:textId="77777777" w:rsidR="001C38E5" w:rsidRPr="00AE56D7" w:rsidRDefault="001C38E5" w:rsidP="0060377E">
            <w:pPr>
              <w:spacing w:before="62" w:after="0" w:line="240" w:lineRule="auto"/>
              <w:rPr>
                <w:rFonts w:ascii="Times New Roman" w:eastAsia="Times New Roman" w:hAnsi="Times New Roman" w:cs="Times New Roman"/>
                <w:sz w:val="24"/>
                <w:szCs w:val="24"/>
                <w:lang w:eastAsia="hu-HU"/>
              </w:rPr>
            </w:pPr>
          </w:p>
        </w:tc>
        <w:tc>
          <w:tcPr>
            <w:tcW w:w="1514" w:type="pct"/>
            <w:tcMar>
              <w:top w:w="0" w:type="dxa"/>
              <w:left w:w="0" w:type="dxa"/>
              <w:bottom w:w="0" w:type="dxa"/>
              <w:right w:w="0" w:type="dxa"/>
            </w:tcMar>
          </w:tcPr>
          <w:p w14:paraId="3A82567B" w14:textId="77777777" w:rsidR="00AE56D7" w:rsidRPr="00AE56D7" w:rsidRDefault="00AE56D7" w:rsidP="0060377E">
            <w:pPr>
              <w:spacing w:before="62" w:after="0" w:line="240" w:lineRule="auto"/>
              <w:rPr>
                <w:rFonts w:ascii="Times New Roman" w:eastAsia="Times New Roman" w:hAnsi="Times New Roman" w:cs="Times New Roman"/>
                <w:sz w:val="24"/>
                <w:szCs w:val="24"/>
                <w:lang w:eastAsia="hu-HU"/>
              </w:rPr>
            </w:pPr>
            <w:r w:rsidRPr="00AE56D7">
              <w:rPr>
                <w:rFonts w:ascii="Times New Roman" w:eastAsia="Times New Roman" w:hAnsi="Times New Roman" w:cs="Times New Roman"/>
                <w:sz w:val="24"/>
                <w:szCs w:val="24"/>
                <w:lang w:eastAsia="hu-HU"/>
              </w:rPr>
              <w:t>Főoldal – közérdekű adatok – Gazdálkodási adatok -</w:t>
            </w:r>
            <w:r w:rsidR="001C38E5">
              <w:rPr>
                <w:rFonts w:ascii="Times New Roman" w:eastAsia="Times New Roman" w:hAnsi="Times New Roman" w:cs="Times New Roman"/>
                <w:sz w:val="24"/>
                <w:szCs w:val="24"/>
                <w:lang w:eastAsia="hu-HU"/>
              </w:rPr>
              <w:t xml:space="preserve"> III.</w:t>
            </w:r>
            <w:r w:rsidRPr="00AE56D7">
              <w:rPr>
                <w:rFonts w:ascii="Times New Roman" w:eastAsia="Times New Roman" w:hAnsi="Times New Roman" w:cs="Times New Roman"/>
                <w:sz w:val="24"/>
                <w:szCs w:val="24"/>
                <w:lang w:eastAsia="hu-HU"/>
              </w:rPr>
              <w:t>1.5 Működési statisztika</w:t>
            </w:r>
          </w:p>
        </w:tc>
      </w:tr>
      <w:tr w:rsidR="00504D09" w:rsidRPr="00504D09" w14:paraId="4DA0DA02" w14:textId="77777777" w:rsidTr="009D6AD9">
        <w:trPr>
          <w:tblCellSpacing w:w="0" w:type="dxa"/>
        </w:trPr>
        <w:tc>
          <w:tcPr>
            <w:tcW w:w="3486" w:type="pct"/>
            <w:tcMar>
              <w:top w:w="0" w:type="dxa"/>
              <w:left w:w="0" w:type="dxa"/>
              <w:bottom w:w="0" w:type="dxa"/>
              <w:right w:w="0" w:type="dxa"/>
            </w:tcMar>
            <w:hideMark/>
          </w:tcPr>
          <w:p w14:paraId="6A332031" w14:textId="77777777" w:rsidR="00504D09" w:rsidRPr="00504D09" w:rsidRDefault="00504D09" w:rsidP="0060377E">
            <w:pPr>
              <w:spacing w:before="62" w:after="0" w:line="240" w:lineRule="auto"/>
              <w:rPr>
                <w:rFonts w:ascii="Times New Roman" w:eastAsia="Times New Roman" w:hAnsi="Times New Roman" w:cs="Times New Roman"/>
                <w:sz w:val="24"/>
                <w:szCs w:val="24"/>
                <w:lang w:eastAsia="hu-HU"/>
              </w:rPr>
            </w:pPr>
            <w:bookmarkStart w:id="82" w:name="L1307"/>
            <w:bookmarkStart w:id="83" w:name="L1308"/>
            <w:bookmarkStart w:id="84" w:name="L1315"/>
            <w:bookmarkStart w:id="85" w:name="L1316"/>
            <w:bookmarkEnd w:id="82"/>
            <w:bookmarkEnd w:id="83"/>
            <w:bookmarkEnd w:id="84"/>
            <w:bookmarkEnd w:id="85"/>
            <w:r w:rsidRPr="00504D09">
              <w:rPr>
                <w:rFonts w:ascii="Times New Roman" w:eastAsia="Times New Roman" w:hAnsi="Times New Roman" w:cs="Times New Roman"/>
                <w:sz w:val="24"/>
                <w:szCs w:val="24"/>
                <w:lang w:eastAsia="hu-HU"/>
              </w:rPr>
              <w:t>A közfeladatot ellátó szerv éves költségvetése, számviteli törvény szerinti beszámolója vagy éves költségvetési beszámolója</w:t>
            </w:r>
          </w:p>
        </w:tc>
        <w:tc>
          <w:tcPr>
            <w:tcW w:w="1514" w:type="pct"/>
            <w:tcMar>
              <w:top w:w="0" w:type="dxa"/>
              <w:left w:w="0" w:type="dxa"/>
              <w:bottom w:w="0" w:type="dxa"/>
              <w:right w:w="0" w:type="dxa"/>
            </w:tcMar>
            <w:hideMark/>
          </w:tcPr>
          <w:p w14:paraId="4666E126" w14:textId="77777777" w:rsidR="00504D09" w:rsidRDefault="0060377E" w:rsidP="0060377E">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Főoldal – közérdekű adatok – Gazdálkodási adatok - </w:t>
            </w:r>
            <w:r w:rsidR="001C38E5">
              <w:rPr>
                <w:rFonts w:ascii="Times New Roman" w:eastAsia="Times New Roman" w:hAnsi="Times New Roman" w:cs="Times New Roman"/>
                <w:sz w:val="24"/>
                <w:szCs w:val="24"/>
                <w:lang w:eastAsia="hu-HU"/>
              </w:rPr>
              <w:t>III.</w:t>
            </w:r>
            <w:r w:rsidR="007820E9">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 xml:space="preserve">. </w:t>
            </w:r>
          </w:p>
          <w:p w14:paraId="73D8577A" w14:textId="77777777" w:rsidR="006828F9" w:rsidRPr="007820E9" w:rsidRDefault="007820E9" w:rsidP="00590663">
            <w:pPr>
              <w:spacing w:line="240" w:lineRule="auto"/>
              <w:jc w:val="both"/>
              <w:rPr>
                <w:rFonts w:ascii="Times New Roman" w:eastAsia="Times New Roman" w:hAnsi="Times New Roman" w:cs="Times New Roman"/>
                <w:b/>
                <w:sz w:val="24"/>
                <w:szCs w:val="24"/>
                <w:lang w:eastAsia="hu-HU"/>
              </w:rPr>
            </w:pPr>
            <w:r w:rsidRPr="007820E9">
              <w:rPr>
                <w:rFonts w:ascii="Times New Roman" w:eastAsia="Times New Roman" w:hAnsi="Times New Roman" w:cs="Times New Roman"/>
                <w:b/>
                <w:sz w:val="24"/>
                <w:szCs w:val="24"/>
                <w:lang w:eastAsia="hu-HU"/>
              </w:rPr>
              <w:t>2018. évi az utolsó feltöltött dokumentum</w:t>
            </w:r>
          </w:p>
        </w:tc>
      </w:tr>
      <w:tr w:rsidR="00504D09" w:rsidRPr="00504D09" w14:paraId="362E213C" w14:textId="77777777" w:rsidTr="009D6AD9">
        <w:trPr>
          <w:tblCellSpacing w:w="0" w:type="dxa"/>
        </w:trPr>
        <w:tc>
          <w:tcPr>
            <w:tcW w:w="3486" w:type="pct"/>
            <w:tcMar>
              <w:top w:w="0" w:type="dxa"/>
              <w:left w:w="0" w:type="dxa"/>
              <w:bottom w:w="0" w:type="dxa"/>
              <w:right w:w="0" w:type="dxa"/>
            </w:tcMar>
            <w:hideMark/>
          </w:tcPr>
          <w:p w14:paraId="2ED84DC7" w14:textId="77777777" w:rsidR="00504D09" w:rsidRDefault="00504D09" w:rsidP="0060377E">
            <w:pPr>
              <w:spacing w:before="62" w:after="0" w:line="240" w:lineRule="auto"/>
              <w:rPr>
                <w:rFonts w:ascii="Times New Roman" w:eastAsia="Times New Roman" w:hAnsi="Times New Roman" w:cs="Times New Roman"/>
                <w:sz w:val="24"/>
                <w:szCs w:val="24"/>
                <w:lang w:eastAsia="hu-HU"/>
              </w:rPr>
            </w:pPr>
            <w:bookmarkStart w:id="86" w:name="L1323"/>
            <w:bookmarkStart w:id="87" w:name="L1324"/>
            <w:bookmarkEnd w:id="86"/>
            <w:bookmarkEnd w:id="87"/>
            <w:r w:rsidRPr="00504D09">
              <w:rPr>
                <w:rFonts w:ascii="Times New Roman" w:eastAsia="Times New Roman" w:hAnsi="Times New Roman" w:cs="Times New Roman"/>
                <w:sz w:val="24"/>
                <w:szCs w:val="24"/>
                <w:lang w:eastAsia="hu-HU"/>
              </w:rPr>
              <w:t xml:space="preserve">A közfeladatot ellátó szervnél foglalkoztatottak létszámára és </w:t>
            </w:r>
            <w:r w:rsidR="008F392F">
              <w:rPr>
                <w:rFonts w:ascii="Times New Roman" w:eastAsia="Times New Roman" w:hAnsi="Times New Roman" w:cs="Times New Roman"/>
                <w:sz w:val="24"/>
                <w:szCs w:val="24"/>
                <w:lang w:eastAsia="hu-HU"/>
              </w:rPr>
              <w:t>személyzeti</w:t>
            </w:r>
            <w:r w:rsidRPr="00504D09">
              <w:rPr>
                <w:rFonts w:ascii="Times New Roman" w:eastAsia="Times New Roman" w:hAnsi="Times New Roman" w:cs="Times New Roman"/>
                <w:sz w:val="24"/>
                <w:szCs w:val="24"/>
                <w:lang w:eastAsia="hu-HU"/>
              </w:rPr>
              <w:t xml:space="preserve"> juttatásaira vonatkozó összesített adatok, illetve összesítve a vezetők és vezető tisztségviselők illetménye, munkabére, és rendszeres juttatásai, valamint költségtérítése, az egyéb alkalmazottaknak nyújtott juttatások fajtája és mértéke összesítve</w:t>
            </w:r>
          </w:p>
          <w:p w14:paraId="3B2C96F9" w14:textId="77777777" w:rsidR="001C38E5" w:rsidRPr="00504D09" w:rsidRDefault="001C38E5" w:rsidP="0060377E">
            <w:pPr>
              <w:spacing w:before="62" w:after="0" w:line="240" w:lineRule="auto"/>
              <w:rPr>
                <w:rFonts w:ascii="Times New Roman" w:eastAsia="Times New Roman" w:hAnsi="Times New Roman" w:cs="Times New Roman"/>
                <w:sz w:val="24"/>
                <w:szCs w:val="24"/>
                <w:lang w:eastAsia="hu-HU"/>
              </w:rPr>
            </w:pPr>
          </w:p>
        </w:tc>
        <w:tc>
          <w:tcPr>
            <w:tcW w:w="1514" w:type="pct"/>
            <w:tcMar>
              <w:top w:w="0" w:type="dxa"/>
              <w:left w:w="0" w:type="dxa"/>
              <w:bottom w:w="0" w:type="dxa"/>
              <w:right w:w="0" w:type="dxa"/>
            </w:tcMar>
            <w:hideMark/>
          </w:tcPr>
          <w:p w14:paraId="38A89377" w14:textId="77777777" w:rsidR="00504D09" w:rsidRPr="00504D09" w:rsidRDefault="0060377E" w:rsidP="007820E9">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Főoldal – közérdekű adatok – Gazdálkodási adatok </w:t>
            </w:r>
            <w:r w:rsidR="007820E9">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r w:rsidR="007820E9">
              <w:rPr>
                <w:rFonts w:ascii="Times New Roman" w:eastAsia="Times New Roman" w:hAnsi="Times New Roman" w:cs="Times New Roman"/>
                <w:sz w:val="24"/>
                <w:szCs w:val="24"/>
                <w:lang w:eastAsia="hu-HU"/>
              </w:rPr>
              <w:t>1.a -c</w:t>
            </w:r>
          </w:p>
        </w:tc>
      </w:tr>
      <w:tr w:rsidR="00504D09" w:rsidRPr="00504D09" w14:paraId="13FC8CBB" w14:textId="77777777" w:rsidTr="009D6AD9">
        <w:trPr>
          <w:tblCellSpacing w:w="0" w:type="dxa"/>
        </w:trPr>
        <w:tc>
          <w:tcPr>
            <w:tcW w:w="3486" w:type="pct"/>
            <w:tcMar>
              <w:top w:w="0" w:type="dxa"/>
              <w:left w:w="0" w:type="dxa"/>
              <w:bottom w:w="0" w:type="dxa"/>
              <w:right w:w="0" w:type="dxa"/>
            </w:tcMar>
            <w:hideMark/>
          </w:tcPr>
          <w:p w14:paraId="22BDCEF2" w14:textId="77777777" w:rsidR="00504D09" w:rsidRDefault="00504D09" w:rsidP="0060377E">
            <w:pPr>
              <w:spacing w:before="62" w:after="0" w:line="240" w:lineRule="auto"/>
              <w:rPr>
                <w:rFonts w:ascii="Times New Roman" w:eastAsia="Times New Roman" w:hAnsi="Times New Roman" w:cs="Times New Roman"/>
                <w:sz w:val="24"/>
                <w:szCs w:val="24"/>
                <w:lang w:eastAsia="hu-HU"/>
              </w:rPr>
            </w:pPr>
            <w:bookmarkStart w:id="88" w:name="L1331"/>
            <w:bookmarkStart w:id="89" w:name="L1332"/>
            <w:bookmarkEnd w:id="88"/>
            <w:bookmarkEnd w:id="89"/>
            <w:r w:rsidRPr="00504D09">
              <w:rPr>
                <w:rFonts w:ascii="Times New Roman" w:eastAsia="Times New Roman" w:hAnsi="Times New Roman" w:cs="Times New Roman"/>
                <w:sz w:val="24"/>
                <w:szCs w:val="24"/>
                <w:lang w:eastAsia="hu-HU"/>
              </w:rPr>
              <w:t>A közfeladatot ellátó szerv által nyújtott, az államháztartásról szóló törvény szerinti költségvetési támogatások kedvezményezettjeinek nevére, a támogatás céljára, összegére, továbbá a támogatási program megvalósítási helyére vonatkozó adatok, kivéve, ha a közzététel előtt a költségvetési támogatást visszavonják vagy arról a kedvezményezett lemond</w:t>
            </w:r>
          </w:p>
          <w:p w14:paraId="66B8CCB7" w14:textId="77777777" w:rsidR="001C38E5" w:rsidRPr="00504D09" w:rsidRDefault="001C38E5" w:rsidP="0060377E">
            <w:pPr>
              <w:spacing w:before="62" w:after="0" w:line="240" w:lineRule="auto"/>
              <w:rPr>
                <w:rFonts w:ascii="Times New Roman" w:eastAsia="Times New Roman" w:hAnsi="Times New Roman" w:cs="Times New Roman"/>
                <w:sz w:val="24"/>
                <w:szCs w:val="24"/>
                <w:lang w:eastAsia="hu-HU"/>
              </w:rPr>
            </w:pPr>
          </w:p>
        </w:tc>
        <w:tc>
          <w:tcPr>
            <w:tcW w:w="1514" w:type="pct"/>
            <w:tcMar>
              <w:top w:w="0" w:type="dxa"/>
              <w:left w:w="0" w:type="dxa"/>
              <w:bottom w:w="0" w:type="dxa"/>
              <w:right w:w="0" w:type="dxa"/>
            </w:tcMar>
            <w:hideMark/>
          </w:tcPr>
          <w:p w14:paraId="5A92682A" w14:textId="77777777" w:rsidR="00504D09" w:rsidRDefault="00647982" w:rsidP="007820E9">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Főoldal – közérdekű</w:t>
            </w:r>
            <w:r w:rsidR="007820E9">
              <w:rPr>
                <w:rFonts w:ascii="Times New Roman" w:eastAsia="Times New Roman" w:hAnsi="Times New Roman" w:cs="Times New Roman"/>
                <w:sz w:val="24"/>
                <w:szCs w:val="24"/>
                <w:lang w:eastAsia="hu-HU"/>
              </w:rPr>
              <w:t xml:space="preserve"> adatok – Gazdálkodási adatok </w:t>
            </w:r>
          </w:p>
          <w:p w14:paraId="3DB2EB60" w14:textId="77777777" w:rsidR="007820E9" w:rsidRPr="007820E9" w:rsidRDefault="007820E9" w:rsidP="007820E9">
            <w:pPr>
              <w:spacing w:before="62" w:after="0" w:line="240" w:lineRule="auto"/>
              <w:rPr>
                <w:rFonts w:ascii="Times New Roman" w:eastAsia="Times New Roman" w:hAnsi="Times New Roman" w:cs="Times New Roman"/>
                <w:b/>
                <w:sz w:val="24"/>
                <w:szCs w:val="24"/>
                <w:lang w:eastAsia="hu-HU"/>
              </w:rPr>
            </w:pPr>
            <w:r w:rsidRPr="007820E9">
              <w:rPr>
                <w:rFonts w:ascii="Times New Roman" w:eastAsia="Times New Roman" w:hAnsi="Times New Roman" w:cs="Times New Roman"/>
                <w:b/>
                <w:sz w:val="24"/>
                <w:szCs w:val="24"/>
                <w:lang w:eastAsia="hu-HU"/>
              </w:rPr>
              <w:t>nem tartalmaz adatokat</w:t>
            </w:r>
          </w:p>
        </w:tc>
      </w:tr>
      <w:tr w:rsidR="00D12B8D" w:rsidRPr="00504D09" w14:paraId="60EDCE4D" w14:textId="77777777" w:rsidTr="009D6AD9">
        <w:trPr>
          <w:tblCellSpacing w:w="0" w:type="dxa"/>
        </w:trPr>
        <w:tc>
          <w:tcPr>
            <w:tcW w:w="3486" w:type="pct"/>
            <w:tcMar>
              <w:top w:w="0" w:type="dxa"/>
              <w:left w:w="0" w:type="dxa"/>
              <w:bottom w:w="0" w:type="dxa"/>
              <w:right w:w="0" w:type="dxa"/>
            </w:tcMar>
            <w:hideMark/>
          </w:tcPr>
          <w:p w14:paraId="5AAFA704" w14:textId="77777777" w:rsidR="00D12B8D" w:rsidRPr="00504D09" w:rsidRDefault="00D12B8D" w:rsidP="001C38E5">
            <w:pPr>
              <w:spacing w:before="62" w:after="0" w:line="240" w:lineRule="auto"/>
              <w:rPr>
                <w:rFonts w:ascii="Times New Roman" w:eastAsia="Times New Roman" w:hAnsi="Times New Roman" w:cs="Times New Roman"/>
                <w:sz w:val="24"/>
                <w:szCs w:val="24"/>
                <w:lang w:eastAsia="hu-HU"/>
              </w:rPr>
            </w:pPr>
            <w:bookmarkStart w:id="90" w:name="L1339"/>
            <w:bookmarkStart w:id="91" w:name="L1340"/>
            <w:bookmarkEnd w:id="90"/>
            <w:bookmarkEnd w:id="91"/>
            <w:r w:rsidRPr="00504D09">
              <w:rPr>
                <w:rFonts w:ascii="Times New Roman" w:eastAsia="Times New Roman" w:hAnsi="Times New Roman" w:cs="Times New Roman"/>
                <w:sz w:val="24"/>
                <w:szCs w:val="24"/>
                <w:lang w:eastAsia="hu-HU"/>
              </w:rPr>
              <w:t xml:space="preserve">Az államháztartás pénzeszközei felhasználásával, az államháztartáshoz tartozó vagyonnal történő gazdálkodással összefüggő, ötmillió forintot elérő vagy azt meghaladó értékű </w:t>
            </w:r>
            <w:r w:rsidRPr="00504D09">
              <w:rPr>
                <w:rFonts w:ascii="Times New Roman" w:eastAsia="Times New Roman" w:hAnsi="Times New Roman" w:cs="Times New Roman"/>
                <w:sz w:val="24"/>
                <w:szCs w:val="24"/>
                <w:lang w:eastAsia="hu-HU"/>
              </w:rPr>
              <w:lastRenderedPageBreak/>
              <w:t>árubeszerzésre, építési beruházásra, szolgáltatás megrendelésre, vagyonértékesítésre, vagyonhasznosításra, vagyon vagy vagyoni értékű jog átadására, valamint koncesszióba adásra vonatkozó szerződések megnevezése (típusa), tárgya, a szerződést kötő felek neve, a szerződés értéke, határozott időre kötött szerződés esetében annak időtartama, valamint az említett adatok változásai, a nemzetbiztonsági, illetve honvédelmi érdekkel közvetlenül összefüggő beszerzések adatai, és a minősített adatok kivételével</w:t>
            </w:r>
            <w:r w:rsidR="007820E9">
              <w:rPr>
                <w:rFonts w:ascii="Times New Roman" w:eastAsia="Times New Roman" w:hAnsi="Times New Roman" w:cs="Times New Roman"/>
                <w:sz w:val="24"/>
                <w:szCs w:val="24"/>
                <w:lang w:eastAsia="hu-HU"/>
              </w:rPr>
              <w:t>…</w:t>
            </w:r>
          </w:p>
        </w:tc>
        <w:tc>
          <w:tcPr>
            <w:tcW w:w="1514" w:type="pct"/>
            <w:vMerge w:val="restart"/>
            <w:tcMar>
              <w:top w:w="0" w:type="dxa"/>
              <w:left w:w="0" w:type="dxa"/>
              <w:bottom w:w="0" w:type="dxa"/>
              <w:right w:w="0" w:type="dxa"/>
            </w:tcMar>
            <w:hideMark/>
          </w:tcPr>
          <w:p w14:paraId="1FA7306D" w14:textId="77777777" w:rsidR="000357AC" w:rsidRDefault="00D12B8D" w:rsidP="007820E9">
            <w:pPr>
              <w:spacing w:before="62"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Főoldal – közérdekű adatok –</w:t>
            </w:r>
            <w:r w:rsidR="007820E9">
              <w:rPr>
                <w:rFonts w:ascii="Times New Roman" w:eastAsia="Times New Roman" w:hAnsi="Times New Roman" w:cs="Times New Roman"/>
                <w:sz w:val="24"/>
                <w:szCs w:val="24"/>
                <w:lang w:eastAsia="hu-HU"/>
              </w:rPr>
              <w:t xml:space="preserve"> Gazdálkodási adatok 1.e</w:t>
            </w:r>
          </w:p>
          <w:p w14:paraId="6BF9959E" w14:textId="77777777" w:rsidR="007820E9" w:rsidRPr="007820E9" w:rsidRDefault="00BB4C09" w:rsidP="007820E9">
            <w:pPr>
              <w:spacing w:before="62"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utolsó feltöltött adat 2017. évi</w:t>
            </w:r>
          </w:p>
        </w:tc>
      </w:tr>
      <w:tr w:rsidR="00D12B8D" w:rsidRPr="00504D09" w14:paraId="663DBDB0" w14:textId="77777777" w:rsidTr="009D6AD9">
        <w:trPr>
          <w:tblCellSpacing w:w="0" w:type="dxa"/>
        </w:trPr>
        <w:tc>
          <w:tcPr>
            <w:tcW w:w="3486" w:type="pct"/>
            <w:tcMar>
              <w:top w:w="0" w:type="dxa"/>
              <w:left w:w="0" w:type="dxa"/>
              <w:bottom w:w="0" w:type="dxa"/>
              <w:right w:w="0" w:type="dxa"/>
            </w:tcMar>
            <w:hideMark/>
          </w:tcPr>
          <w:p w14:paraId="1E103C36"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bookmarkStart w:id="92" w:name="L1347"/>
            <w:bookmarkStart w:id="93" w:name="L1348"/>
            <w:bookmarkEnd w:id="92"/>
            <w:bookmarkEnd w:id="93"/>
            <w:r w:rsidRPr="00504D09">
              <w:rPr>
                <w:rFonts w:ascii="Times New Roman" w:eastAsia="Times New Roman" w:hAnsi="Times New Roman" w:cs="Times New Roman"/>
                <w:sz w:val="24"/>
                <w:szCs w:val="24"/>
                <w:lang w:eastAsia="hu-HU"/>
              </w:rPr>
              <w:lastRenderedPageBreak/>
              <w:t>A koncesszióról szóló törvényben meghatározott nyilvános adatok (pályázati kiírások, pályázók adatai, az elbírálásról készített emlékeztetők, pályázat eredménye)</w:t>
            </w:r>
          </w:p>
        </w:tc>
        <w:tc>
          <w:tcPr>
            <w:tcW w:w="1514" w:type="pct"/>
            <w:vMerge/>
            <w:tcMar>
              <w:top w:w="0" w:type="dxa"/>
              <w:left w:w="0" w:type="dxa"/>
              <w:bottom w:w="0" w:type="dxa"/>
              <w:right w:w="0" w:type="dxa"/>
            </w:tcMar>
            <w:hideMark/>
          </w:tcPr>
          <w:p w14:paraId="6FE2AE18"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p>
        </w:tc>
      </w:tr>
      <w:tr w:rsidR="00D12B8D" w:rsidRPr="00504D09" w14:paraId="33450177" w14:textId="77777777" w:rsidTr="009D6AD9">
        <w:trPr>
          <w:tblCellSpacing w:w="0" w:type="dxa"/>
        </w:trPr>
        <w:tc>
          <w:tcPr>
            <w:tcW w:w="3486" w:type="pct"/>
            <w:tcMar>
              <w:top w:w="0" w:type="dxa"/>
              <w:left w:w="0" w:type="dxa"/>
              <w:bottom w:w="0" w:type="dxa"/>
              <w:right w:w="0" w:type="dxa"/>
            </w:tcMar>
            <w:hideMark/>
          </w:tcPr>
          <w:p w14:paraId="69A2E339"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bookmarkStart w:id="94" w:name="L1355"/>
            <w:bookmarkStart w:id="95" w:name="L1356"/>
            <w:bookmarkEnd w:id="94"/>
            <w:bookmarkEnd w:id="95"/>
            <w:r w:rsidRPr="00504D09">
              <w:rPr>
                <w:rFonts w:ascii="Times New Roman" w:eastAsia="Times New Roman" w:hAnsi="Times New Roman" w:cs="Times New Roman"/>
                <w:sz w:val="24"/>
                <w:szCs w:val="24"/>
                <w:lang w:eastAsia="hu-HU"/>
              </w:rPr>
              <w:t>A közfeladatot ellátó szerv által nem alapfeladatai ellátására (így különösen egyesület támogatására, foglalkoztatottai szakmai és munkavállalói érdek-képviseleti szervei számára, foglalkoztatottjai, ellátottjai oktatási, kulturális, szociális és sporttevékenységet segítő szervezet támogatására, alapítványok által ellátott feladatokkal összefüggő kifizetésre) fordított, ötmillió forintot meghaladó kifizetések</w:t>
            </w:r>
          </w:p>
        </w:tc>
        <w:tc>
          <w:tcPr>
            <w:tcW w:w="1514" w:type="pct"/>
            <w:vMerge/>
            <w:tcMar>
              <w:top w:w="0" w:type="dxa"/>
              <w:left w:w="0" w:type="dxa"/>
              <w:bottom w:w="0" w:type="dxa"/>
              <w:right w:w="0" w:type="dxa"/>
            </w:tcMar>
            <w:hideMark/>
          </w:tcPr>
          <w:p w14:paraId="28F3FD31"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p>
        </w:tc>
      </w:tr>
      <w:tr w:rsidR="00D12B8D" w:rsidRPr="00504D09" w14:paraId="24599CC0" w14:textId="77777777" w:rsidTr="009D6AD9">
        <w:trPr>
          <w:tblCellSpacing w:w="0" w:type="dxa"/>
        </w:trPr>
        <w:tc>
          <w:tcPr>
            <w:tcW w:w="3486" w:type="pct"/>
            <w:tcMar>
              <w:top w:w="0" w:type="dxa"/>
              <w:left w:w="0" w:type="dxa"/>
              <w:bottom w:w="0" w:type="dxa"/>
              <w:right w:w="0" w:type="dxa"/>
            </w:tcMar>
            <w:hideMark/>
          </w:tcPr>
          <w:p w14:paraId="795602B3"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bookmarkStart w:id="96" w:name="L1363"/>
            <w:bookmarkStart w:id="97" w:name="L1364"/>
            <w:bookmarkEnd w:id="96"/>
            <w:bookmarkEnd w:id="97"/>
            <w:r w:rsidRPr="00504D09">
              <w:rPr>
                <w:rFonts w:ascii="Times New Roman" w:eastAsia="Times New Roman" w:hAnsi="Times New Roman" w:cs="Times New Roman"/>
                <w:sz w:val="24"/>
                <w:szCs w:val="24"/>
                <w:lang w:eastAsia="hu-HU"/>
              </w:rPr>
              <w:t>Az Európai Unió támogatásával megvalósuló fejlesztések leírása, az azokra vonatkozó szerződések</w:t>
            </w:r>
          </w:p>
        </w:tc>
        <w:tc>
          <w:tcPr>
            <w:tcW w:w="1514" w:type="pct"/>
            <w:vMerge/>
            <w:tcMar>
              <w:top w:w="0" w:type="dxa"/>
              <w:left w:w="0" w:type="dxa"/>
              <w:bottom w:w="0" w:type="dxa"/>
              <w:right w:w="0" w:type="dxa"/>
            </w:tcMar>
            <w:hideMark/>
          </w:tcPr>
          <w:p w14:paraId="73B29060"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p>
        </w:tc>
      </w:tr>
      <w:tr w:rsidR="00D12B8D" w:rsidRPr="00504D09" w14:paraId="40C26875" w14:textId="77777777" w:rsidTr="009D6AD9">
        <w:trPr>
          <w:tblCellSpacing w:w="0" w:type="dxa"/>
        </w:trPr>
        <w:tc>
          <w:tcPr>
            <w:tcW w:w="3486" w:type="pct"/>
            <w:tcMar>
              <w:top w:w="0" w:type="dxa"/>
              <w:left w:w="0" w:type="dxa"/>
              <w:bottom w:w="0" w:type="dxa"/>
              <w:right w:w="0" w:type="dxa"/>
            </w:tcMar>
            <w:hideMark/>
          </w:tcPr>
          <w:p w14:paraId="1CDF3E8E"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bookmarkStart w:id="98" w:name="L1371"/>
            <w:bookmarkStart w:id="99" w:name="L1372"/>
            <w:bookmarkEnd w:id="98"/>
            <w:bookmarkEnd w:id="99"/>
            <w:r w:rsidRPr="00504D09">
              <w:rPr>
                <w:rFonts w:ascii="Times New Roman" w:eastAsia="Times New Roman" w:hAnsi="Times New Roman" w:cs="Times New Roman"/>
                <w:sz w:val="24"/>
                <w:szCs w:val="24"/>
                <w:lang w:eastAsia="hu-HU"/>
              </w:rPr>
              <w:t>Közbeszerzési információk (éves terv, összegzés az ajánlatok elbírálásáról, a megkötött szerződésekről)</w:t>
            </w:r>
          </w:p>
        </w:tc>
        <w:tc>
          <w:tcPr>
            <w:tcW w:w="1514" w:type="pct"/>
            <w:vMerge/>
            <w:tcMar>
              <w:top w:w="0" w:type="dxa"/>
              <w:left w:w="0" w:type="dxa"/>
              <w:bottom w:w="0" w:type="dxa"/>
              <w:right w:w="0" w:type="dxa"/>
            </w:tcMar>
            <w:hideMark/>
          </w:tcPr>
          <w:p w14:paraId="3B6F8808" w14:textId="77777777" w:rsidR="00D12B8D" w:rsidRPr="00504D09" w:rsidRDefault="00D12B8D" w:rsidP="0060377E">
            <w:pPr>
              <w:spacing w:before="62" w:after="0" w:line="240" w:lineRule="auto"/>
              <w:rPr>
                <w:rFonts w:ascii="Times New Roman" w:eastAsia="Times New Roman" w:hAnsi="Times New Roman" w:cs="Times New Roman"/>
                <w:sz w:val="24"/>
                <w:szCs w:val="24"/>
                <w:lang w:eastAsia="hu-HU"/>
              </w:rPr>
            </w:pPr>
          </w:p>
        </w:tc>
      </w:tr>
    </w:tbl>
    <w:p w14:paraId="7D2E2A44" w14:textId="77777777" w:rsidR="00BD7475" w:rsidRDefault="00BD7475" w:rsidP="00937B9A">
      <w:pPr>
        <w:spacing w:after="20" w:line="240" w:lineRule="auto"/>
        <w:jc w:val="both"/>
        <w:rPr>
          <w:rFonts w:ascii="Times New Roman" w:eastAsia="Times New Roman" w:hAnsi="Times New Roman" w:cs="Times New Roman"/>
          <w:bCs/>
          <w:color w:val="000000"/>
          <w:sz w:val="24"/>
          <w:szCs w:val="24"/>
          <w:lang w:eastAsia="hu-HU"/>
        </w:rPr>
      </w:pPr>
      <w:bookmarkStart w:id="100" w:name="MF"/>
      <w:bookmarkEnd w:id="100"/>
    </w:p>
    <w:p w14:paraId="6F1863C4" w14:textId="77777777" w:rsidR="009A4FBC" w:rsidRPr="00937B9A" w:rsidRDefault="009A4FBC" w:rsidP="00937B9A">
      <w:pPr>
        <w:spacing w:after="20" w:line="240" w:lineRule="auto"/>
        <w:jc w:val="both"/>
        <w:rPr>
          <w:rFonts w:ascii="Times New Roman" w:eastAsia="Times New Roman" w:hAnsi="Times New Roman" w:cs="Times New Roman"/>
          <w:color w:val="000000"/>
          <w:sz w:val="24"/>
          <w:szCs w:val="24"/>
          <w:lang w:eastAsia="hu-HU"/>
        </w:rPr>
      </w:pPr>
      <w:r w:rsidRPr="00937B9A">
        <w:rPr>
          <w:rFonts w:ascii="Times New Roman" w:eastAsia="Times New Roman" w:hAnsi="Times New Roman" w:cs="Times New Roman"/>
          <w:bCs/>
          <w:color w:val="000000"/>
          <w:sz w:val="24"/>
          <w:szCs w:val="24"/>
          <w:lang w:eastAsia="hu-HU"/>
        </w:rPr>
        <w:t>A 2011. évi CXII. törvény</w:t>
      </w:r>
      <w:r w:rsidRPr="00937B9A">
        <w:rPr>
          <w:rFonts w:ascii="Times New Roman" w:eastAsia="Times New Roman" w:hAnsi="Times New Roman" w:cs="Times New Roman"/>
          <w:color w:val="000000"/>
          <w:sz w:val="24"/>
          <w:szCs w:val="24"/>
          <w:lang w:eastAsia="hu-HU"/>
        </w:rPr>
        <w:t xml:space="preserve"> </w:t>
      </w:r>
      <w:r w:rsidRPr="00937B9A">
        <w:rPr>
          <w:rFonts w:ascii="Times New Roman" w:eastAsia="Times New Roman" w:hAnsi="Times New Roman" w:cs="Times New Roman"/>
          <w:bCs/>
          <w:color w:val="000000"/>
          <w:sz w:val="24"/>
          <w:szCs w:val="24"/>
          <w:lang w:eastAsia="hu-HU"/>
        </w:rPr>
        <w:t>37/A. §</w:t>
      </w:r>
      <w:r w:rsidRPr="00937B9A">
        <w:rPr>
          <w:rFonts w:ascii="Times New Roman" w:eastAsia="Times New Roman" w:hAnsi="Times New Roman" w:cs="Times New Roman"/>
          <w:color w:val="000000"/>
          <w:sz w:val="24"/>
          <w:szCs w:val="24"/>
          <w:lang w:eastAsia="hu-HU"/>
        </w:rPr>
        <w:t xml:space="preserve">  (2) bekezdése alapján a közérdekű adatokhoz való egységes szempontok szerinti elektronikus hozzáférést és a közérdekű adatok közötti keresés lehetőségét a közigazgatási informatika infrastrukturális megvalósíthatóságának biztosításáért felelős miniszter által működtetett </w:t>
      </w:r>
      <w:r w:rsidRPr="00C415FE">
        <w:rPr>
          <w:rFonts w:ascii="Times New Roman" w:eastAsia="Times New Roman" w:hAnsi="Times New Roman" w:cs="Times New Roman"/>
          <w:b/>
          <w:i/>
          <w:color w:val="000000"/>
          <w:sz w:val="24"/>
          <w:szCs w:val="24"/>
          <w:lang w:eastAsia="hu-HU"/>
        </w:rPr>
        <w:t>egységes közadatkereső rendszer biztosítja</w:t>
      </w:r>
      <w:r w:rsidRPr="00C415FE">
        <w:rPr>
          <w:rFonts w:ascii="Times New Roman" w:eastAsia="Times New Roman" w:hAnsi="Times New Roman" w:cs="Times New Roman"/>
          <w:i/>
          <w:color w:val="000000"/>
          <w:sz w:val="24"/>
          <w:szCs w:val="24"/>
          <w:lang w:eastAsia="hu-HU"/>
        </w:rPr>
        <w:t>.</w:t>
      </w:r>
      <w:r w:rsidR="001C38E5">
        <w:rPr>
          <w:rFonts w:ascii="Times New Roman" w:eastAsia="Times New Roman" w:hAnsi="Times New Roman" w:cs="Times New Roman"/>
          <w:i/>
          <w:color w:val="000000"/>
          <w:sz w:val="24"/>
          <w:szCs w:val="24"/>
          <w:lang w:eastAsia="hu-HU"/>
        </w:rPr>
        <w:t xml:space="preserve"> </w:t>
      </w:r>
      <w:r w:rsidR="001C38E5">
        <w:rPr>
          <w:rFonts w:ascii="Times New Roman" w:eastAsia="Times New Roman" w:hAnsi="Times New Roman" w:cs="Times New Roman"/>
          <w:color w:val="000000"/>
          <w:sz w:val="24"/>
          <w:szCs w:val="24"/>
          <w:lang w:eastAsia="hu-HU"/>
        </w:rPr>
        <w:t>A</w:t>
      </w:r>
      <w:r w:rsidR="001C38E5" w:rsidRPr="00937B9A">
        <w:rPr>
          <w:rFonts w:ascii="Times New Roman" w:eastAsia="Times New Roman" w:hAnsi="Times New Roman" w:cs="Times New Roman"/>
          <w:color w:val="000000"/>
          <w:sz w:val="24"/>
          <w:szCs w:val="24"/>
          <w:lang w:eastAsia="hu-HU"/>
        </w:rPr>
        <w:t>z adatfelelős gondoskod</w:t>
      </w:r>
      <w:r w:rsidR="001C38E5">
        <w:rPr>
          <w:rFonts w:ascii="Times New Roman" w:eastAsia="Times New Roman" w:hAnsi="Times New Roman" w:cs="Times New Roman"/>
          <w:color w:val="000000"/>
          <w:sz w:val="24"/>
          <w:szCs w:val="24"/>
          <w:lang w:eastAsia="hu-HU"/>
        </w:rPr>
        <w:t>ott</w:t>
      </w:r>
      <w:r w:rsidR="001C38E5" w:rsidRPr="00937B9A">
        <w:rPr>
          <w:rFonts w:ascii="Times New Roman" w:eastAsia="Times New Roman" w:hAnsi="Times New Roman" w:cs="Times New Roman"/>
          <w:color w:val="000000"/>
          <w:sz w:val="24"/>
          <w:szCs w:val="24"/>
          <w:lang w:eastAsia="hu-HU"/>
        </w:rPr>
        <w:t xml:space="preserve"> </w:t>
      </w:r>
      <w:r w:rsidR="001C38E5">
        <w:rPr>
          <w:rFonts w:ascii="Times New Roman" w:eastAsia="Times New Roman" w:hAnsi="Times New Roman" w:cs="Times New Roman"/>
          <w:color w:val="000000"/>
          <w:sz w:val="24"/>
          <w:szCs w:val="24"/>
          <w:lang w:eastAsia="hu-HU"/>
        </w:rPr>
        <w:t>a</w:t>
      </w:r>
      <w:r w:rsidRPr="00937B9A">
        <w:rPr>
          <w:rFonts w:ascii="Times New Roman" w:eastAsia="Times New Roman" w:hAnsi="Times New Roman" w:cs="Times New Roman"/>
          <w:bCs/>
          <w:color w:val="000000"/>
          <w:sz w:val="24"/>
          <w:szCs w:val="24"/>
          <w:lang w:eastAsia="hu-HU"/>
        </w:rPr>
        <w:t xml:space="preserve"> 37/B. §</w:t>
      </w:r>
      <w:r w:rsidRPr="00937B9A">
        <w:rPr>
          <w:rFonts w:ascii="Times New Roman" w:eastAsia="Times New Roman" w:hAnsi="Times New Roman" w:cs="Times New Roman"/>
          <w:color w:val="000000"/>
          <w:sz w:val="24"/>
          <w:szCs w:val="24"/>
          <w:lang w:eastAsia="hu-HU"/>
        </w:rPr>
        <w:t> (1) bekezdés</w:t>
      </w:r>
      <w:r w:rsidR="001C38E5">
        <w:rPr>
          <w:rFonts w:ascii="Times New Roman" w:eastAsia="Times New Roman" w:hAnsi="Times New Roman" w:cs="Times New Roman"/>
          <w:color w:val="000000"/>
          <w:sz w:val="24"/>
          <w:szCs w:val="24"/>
          <w:lang w:eastAsia="hu-HU"/>
        </w:rPr>
        <w:t xml:space="preserve">ben foglaltak végrehajtásáról. </w:t>
      </w:r>
    </w:p>
    <w:p w14:paraId="15B85A28" w14:textId="77777777" w:rsidR="00F7378D" w:rsidRDefault="00F7378D" w:rsidP="002567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5C675F0F" w14:textId="77777777" w:rsidR="00256742" w:rsidRDefault="009E5439">
      <w:pPr>
        <w:spacing w:after="20" w:line="240" w:lineRule="auto"/>
        <w:jc w:val="both"/>
        <w:rPr>
          <w:rFonts w:ascii="Times New Roman" w:hAnsi="Times New Roman" w:cs="Times New Roman"/>
          <w:b/>
          <w:sz w:val="24"/>
          <w:szCs w:val="24"/>
        </w:rPr>
      </w:pPr>
      <w:r>
        <w:rPr>
          <w:rFonts w:ascii="Times New Roman" w:hAnsi="Times New Roman" w:cs="Times New Roman"/>
          <w:sz w:val="24"/>
          <w:szCs w:val="24"/>
        </w:rPr>
        <w:t xml:space="preserve">A </w:t>
      </w:r>
      <w:r w:rsidRPr="0064293D">
        <w:rPr>
          <w:rFonts w:ascii="Times New Roman" w:hAnsi="Times New Roman" w:cs="Times New Roman"/>
          <w:sz w:val="24"/>
          <w:szCs w:val="24"/>
        </w:rPr>
        <w:t>2007. évi CLII. törvény - egyes vagyonnyilatkozat-tételi kötelezettségekről - 3. § (1) bekezdés alapján a vagyonnyilatkozat tételére kötelezett személyek vagyonnyilatkozatukat elkészítették.</w:t>
      </w:r>
      <w:r w:rsidRPr="0064293D">
        <w:rPr>
          <w:rFonts w:ascii="Times New Roman" w:hAnsi="Times New Roman" w:cs="Times New Roman"/>
          <w:sz w:val="24"/>
          <w:szCs w:val="24"/>
          <w:lang w:eastAsia="hu-HU"/>
        </w:rPr>
        <w:t xml:space="preserve"> A 2011. évi CLXXXIX. törvény - Magyarország helyi önkormányzatairól - 39. § (3) –ban foglaltaknak megfelelően a vagyonnyilatkozatot a szervezeti és működési szabályzatban erre kijelölt bizottság tartja nyilván és ellenőrzi. Az önkormányzati képviselő vagyonnyilatkozata közérdekből nyilvános, azokhoz a 2011. évi CXII. törvény 3. § 12.  alapján bárki hozzáférhet</w:t>
      </w:r>
      <w:r>
        <w:rPr>
          <w:rFonts w:ascii="Times New Roman" w:hAnsi="Times New Roman" w:cs="Times New Roman"/>
          <w:sz w:val="24"/>
          <w:szCs w:val="24"/>
          <w:lang w:eastAsia="hu-HU"/>
        </w:rPr>
        <w:t>.</w:t>
      </w:r>
    </w:p>
    <w:p w14:paraId="04B6BAF0" w14:textId="77777777" w:rsidR="005556BE" w:rsidRDefault="005556BE">
      <w:pPr>
        <w:spacing w:after="20" w:line="240" w:lineRule="auto"/>
        <w:jc w:val="both"/>
        <w:rPr>
          <w:rFonts w:ascii="Times New Roman" w:hAnsi="Times New Roman" w:cs="Times New Roman"/>
          <w:b/>
          <w:sz w:val="24"/>
          <w:szCs w:val="24"/>
        </w:rPr>
      </w:pPr>
    </w:p>
    <w:p w14:paraId="712E3FA8" w14:textId="77777777" w:rsidR="001C38E5" w:rsidRPr="003539B3" w:rsidRDefault="00BD7475" w:rsidP="001C38E5">
      <w:pPr>
        <w:pStyle w:val="Nincstrkz"/>
        <w:jc w:val="both"/>
        <w:rPr>
          <w:rFonts w:ascii="Times New Roman" w:hAnsi="Times New Roman" w:cs="Times New Roman"/>
          <w:sz w:val="24"/>
          <w:szCs w:val="24"/>
          <w:lang w:eastAsia="hu-HU"/>
        </w:rPr>
      </w:pPr>
      <w:r>
        <w:rPr>
          <w:rFonts w:ascii="Times New Roman" w:hAnsi="Times New Roman" w:cs="Times New Roman"/>
          <w:b/>
          <w:sz w:val="24"/>
          <w:szCs w:val="24"/>
        </w:rPr>
        <w:t xml:space="preserve">Összegezve: </w:t>
      </w:r>
      <w:r w:rsidR="004A4404">
        <w:rPr>
          <w:rFonts w:ascii="Times New Roman" w:hAnsi="Times New Roman" w:cs="Times New Roman"/>
          <w:sz w:val="24"/>
          <w:szCs w:val="24"/>
        </w:rPr>
        <w:t>Csanytelek</w:t>
      </w:r>
      <w:r>
        <w:rPr>
          <w:rFonts w:ascii="Times New Roman" w:hAnsi="Times New Roman" w:cs="Times New Roman"/>
          <w:sz w:val="24"/>
          <w:szCs w:val="24"/>
        </w:rPr>
        <w:t xml:space="preserve"> </w:t>
      </w:r>
      <w:r w:rsidR="004A4404">
        <w:rPr>
          <w:rFonts w:ascii="Times New Roman" w:hAnsi="Times New Roman" w:cs="Times New Roman"/>
          <w:sz w:val="24"/>
          <w:szCs w:val="24"/>
        </w:rPr>
        <w:t>Község</w:t>
      </w:r>
      <w:r>
        <w:rPr>
          <w:rFonts w:ascii="Times New Roman" w:hAnsi="Times New Roman" w:cs="Times New Roman"/>
          <w:sz w:val="24"/>
          <w:szCs w:val="24"/>
        </w:rPr>
        <w:t xml:space="preserve"> Önkormányzata</w:t>
      </w:r>
      <w:r w:rsidR="00904731">
        <w:rPr>
          <w:rFonts w:ascii="Times New Roman" w:hAnsi="Times New Roman" w:cs="Times New Roman"/>
          <w:sz w:val="24"/>
          <w:szCs w:val="24"/>
        </w:rPr>
        <w:t xml:space="preserve"> e</w:t>
      </w:r>
      <w:r w:rsidR="000A4F5B">
        <w:rPr>
          <w:rFonts w:ascii="Times New Roman" w:hAnsi="Times New Roman" w:cs="Times New Roman"/>
          <w:sz w:val="24"/>
          <w:szCs w:val="24"/>
        </w:rPr>
        <w:t>l</w:t>
      </w:r>
      <w:r w:rsidR="00904731">
        <w:rPr>
          <w:rFonts w:ascii="Times New Roman" w:hAnsi="Times New Roman" w:cs="Times New Roman"/>
          <w:sz w:val="24"/>
          <w:szCs w:val="24"/>
        </w:rPr>
        <w:t>készítette</w:t>
      </w:r>
      <w:r>
        <w:rPr>
          <w:rFonts w:ascii="Times New Roman" w:hAnsi="Times New Roman" w:cs="Times New Roman"/>
          <w:sz w:val="24"/>
          <w:szCs w:val="24"/>
        </w:rPr>
        <w:t xml:space="preserve"> a Közérdekű adatok közzétételével kapcsolatos szabályzatot</w:t>
      </w:r>
      <w:r w:rsidR="00904731">
        <w:rPr>
          <w:rFonts w:ascii="Times New Roman" w:hAnsi="Times New Roman" w:cs="Times New Roman"/>
          <w:sz w:val="24"/>
          <w:szCs w:val="24"/>
        </w:rPr>
        <w:t>.</w:t>
      </w:r>
      <w:r>
        <w:rPr>
          <w:rFonts w:ascii="Times New Roman" w:hAnsi="Times New Roman" w:cs="Times New Roman"/>
          <w:sz w:val="24"/>
          <w:szCs w:val="24"/>
        </w:rPr>
        <w:t xml:space="preserve"> </w:t>
      </w:r>
      <w:r w:rsidR="001C38E5" w:rsidRPr="003539B3">
        <w:rPr>
          <w:rFonts w:ascii="Times New Roman" w:hAnsi="Times New Roman" w:cs="Times New Roman"/>
          <w:sz w:val="24"/>
          <w:szCs w:val="24"/>
          <w:lang w:eastAsia="hu-HU"/>
        </w:rPr>
        <w:t>A Szabályzat tárgyi hatálya kiterjed a közérdekű adatok és a közérdekből nyilvános adatok teljes körére, melyet Csanytelek Község Önkormányzatára, a</w:t>
      </w:r>
      <w:r w:rsidR="001C38E5" w:rsidRPr="003539B3">
        <w:rPr>
          <w:rFonts w:ascii="Times New Roman" w:hAnsi="Times New Roman" w:cs="Times New Roman"/>
          <w:b/>
          <w:sz w:val="24"/>
          <w:szCs w:val="24"/>
          <w:lang w:eastAsia="hu-HU"/>
        </w:rPr>
        <w:t xml:space="preserve"> </w:t>
      </w:r>
      <w:r w:rsidR="001C38E5" w:rsidRPr="003539B3">
        <w:rPr>
          <w:rFonts w:ascii="Times New Roman" w:hAnsi="Times New Roman" w:cs="Times New Roman"/>
          <w:sz w:val="24"/>
          <w:szCs w:val="24"/>
          <w:lang w:eastAsia="hu-HU"/>
        </w:rPr>
        <w:t>Csanyteleki Roma Nemzetiségi Önkormányzatra, az</w:t>
      </w:r>
      <w:r w:rsidR="001C38E5" w:rsidRPr="003539B3">
        <w:rPr>
          <w:rFonts w:ascii="Times New Roman" w:hAnsi="Times New Roman" w:cs="Times New Roman"/>
          <w:b/>
          <w:sz w:val="24"/>
          <w:szCs w:val="24"/>
          <w:lang w:eastAsia="hu-HU"/>
        </w:rPr>
        <w:t xml:space="preserve"> </w:t>
      </w:r>
      <w:r w:rsidR="001C38E5" w:rsidRPr="003539B3">
        <w:rPr>
          <w:rFonts w:ascii="Times New Roman" w:hAnsi="Times New Roman" w:cs="Times New Roman"/>
          <w:sz w:val="24"/>
          <w:szCs w:val="24"/>
          <w:lang w:eastAsia="hu-HU"/>
        </w:rPr>
        <w:t>Alsó- Tisza-menti Önkormányzat Társulásra és a</w:t>
      </w:r>
      <w:r w:rsidR="001C38E5" w:rsidRPr="003539B3">
        <w:rPr>
          <w:rFonts w:ascii="Times New Roman" w:hAnsi="Times New Roman" w:cs="Times New Roman"/>
          <w:b/>
          <w:sz w:val="24"/>
          <w:szCs w:val="24"/>
          <w:lang w:eastAsia="hu-HU"/>
        </w:rPr>
        <w:t xml:space="preserve"> </w:t>
      </w:r>
      <w:r w:rsidR="001C38E5" w:rsidRPr="003539B3">
        <w:rPr>
          <w:rFonts w:ascii="Times New Roman" w:hAnsi="Times New Roman" w:cs="Times New Roman"/>
          <w:sz w:val="24"/>
          <w:szCs w:val="24"/>
          <w:lang w:eastAsia="hu-HU"/>
        </w:rPr>
        <w:t xml:space="preserve">Csanyteleki Polgármesteri Hivatal szervezetére terjed ki, az adott szervezet szervezeti és működési szabályzatában, feladatellátási megállapodásában, együttműködési megállapodásban foglalt felhatalmazása szerint.  </w:t>
      </w:r>
    </w:p>
    <w:p w14:paraId="164D1242" w14:textId="77777777" w:rsidR="001C38E5" w:rsidRPr="00937B9A" w:rsidRDefault="00BD7475" w:rsidP="001C38E5">
      <w:pPr>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Cs/>
          <w:color w:val="000000"/>
          <w:sz w:val="24"/>
          <w:szCs w:val="24"/>
          <w:lang w:eastAsia="hu-HU"/>
        </w:rPr>
        <w:t xml:space="preserve">A </w:t>
      </w:r>
      <w:r w:rsidR="004A4404">
        <w:rPr>
          <w:rFonts w:ascii="Times New Roman" w:eastAsia="Times New Roman" w:hAnsi="Times New Roman" w:cs="Times New Roman"/>
          <w:bCs/>
          <w:color w:val="000000"/>
          <w:sz w:val="24"/>
          <w:szCs w:val="24"/>
          <w:lang w:eastAsia="hu-HU"/>
        </w:rPr>
        <w:t>Község</w:t>
      </w:r>
      <w:r>
        <w:rPr>
          <w:rFonts w:ascii="Times New Roman" w:eastAsia="Times New Roman" w:hAnsi="Times New Roman" w:cs="Times New Roman"/>
          <w:bCs/>
          <w:color w:val="000000"/>
          <w:sz w:val="24"/>
          <w:szCs w:val="24"/>
          <w:lang w:eastAsia="hu-HU"/>
        </w:rPr>
        <w:t xml:space="preserve"> honlapján lévő adatok tartalmazzák a 2011. évi CXII. törvény 37. §</w:t>
      </w:r>
      <w:r>
        <w:rPr>
          <w:rFonts w:ascii="Times New Roman" w:eastAsia="Times New Roman" w:hAnsi="Times New Roman" w:cs="Times New Roman"/>
          <w:color w:val="000000"/>
          <w:sz w:val="24"/>
          <w:szCs w:val="24"/>
          <w:lang w:eastAsia="hu-HU"/>
        </w:rPr>
        <w:t> (1) bekezdés alapján a törvény 1. melléklete szerinti általános közzétételi listában meghatározott adatokat</w:t>
      </w:r>
      <w:r w:rsidR="009E5439">
        <w:rPr>
          <w:rFonts w:ascii="Times New Roman" w:eastAsia="Times New Roman" w:hAnsi="Times New Roman" w:cs="Times New Roman"/>
          <w:color w:val="000000"/>
          <w:sz w:val="24"/>
          <w:szCs w:val="24"/>
          <w:lang w:eastAsia="hu-HU"/>
        </w:rPr>
        <w:t xml:space="preserve">, a </w:t>
      </w:r>
      <w:r w:rsidR="009E5439" w:rsidRPr="00590663">
        <w:rPr>
          <w:rFonts w:ascii="Times New Roman" w:hAnsi="Times New Roman" w:cs="Times New Roman"/>
          <w:bCs/>
          <w:sz w:val="24"/>
          <w:szCs w:val="24"/>
        </w:rPr>
        <w:t>18/2005. (XII. 27.) IHM rendelet</w:t>
      </w:r>
      <w:r w:rsidR="009E5439">
        <w:rPr>
          <w:rFonts w:ascii="Times New Roman" w:hAnsi="Times New Roman" w:cs="Times New Roman"/>
          <w:bCs/>
          <w:sz w:val="24"/>
          <w:szCs w:val="24"/>
        </w:rPr>
        <w:t>ben meghatározott tagolásokban</w:t>
      </w:r>
      <w:r w:rsidR="006278FE">
        <w:rPr>
          <w:rFonts w:ascii="Times New Roman" w:hAnsi="Times New Roman" w:cs="Times New Roman"/>
          <w:bCs/>
          <w:sz w:val="24"/>
          <w:szCs w:val="24"/>
        </w:rPr>
        <w:t>, de nem minden adatot aktualizáltak</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b/>
          <w:iCs/>
          <w:color w:val="000000"/>
          <w:sz w:val="24"/>
          <w:szCs w:val="24"/>
          <w:lang w:eastAsia="hu-HU"/>
        </w:rPr>
        <w:t xml:space="preserve"> </w:t>
      </w:r>
      <w:r w:rsidR="001C38E5" w:rsidRPr="00937B9A">
        <w:rPr>
          <w:rFonts w:ascii="Times New Roman" w:eastAsia="Times New Roman" w:hAnsi="Times New Roman" w:cs="Times New Roman"/>
          <w:bCs/>
          <w:color w:val="000000"/>
          <w:sz w:val="24"/>
          <w:szCs w:val="24"/>
          <w:lang w:eastAsia="hu-HU"/>
        </w:rPr>
        <w:t>A 2011. évi CXII. törvény</w:t>
      </w:r>
      <w:r w:rsidR="001C38E5" w:rsidRPr="00937B9A">
        <w:rPr>
          <w:rFonts w:ascii="Times New Roman" w:eastAsia="Times New Roman" w:hAnsi="Times New Roman" w:cs="Times New Roman"/>
          <w:color w:val="000000"/>
          <w:sz w:val="24"/>
          <w:szCs w:val="24"/>
          <w:lang w:eastAsia="hu-HU"/>
        </w:rPr>
        <w:t xml:space="preserve"> </w:t>
      </w:r>
      <w:r w:rsidR="001C38E5" w:rsidRPr="00937B9A">
        <w:rPr>
          <w:rFonts w:ascii="Times New Roman" w:eastAsia="Times New Roman" w:hAnsi="Times New Roman" w:cs="Times New Roman"/>
          <w:bCs/>
          <w:color w:val="000000"/>
          <w:sz w:val="24"/>
          <w:szCs w:val="24"/>
          <w:lang w:eastAsia="hu-HU"/>
        </w:rPr>
        <w:t>37/A. §</w:t>
      </w:r>
      <w:r w:rsidR="001C38E5" w:rsidRPr="00937B9A">
        <w:rPr>
          <w:rFonts w:ascii="Times New Roman" w:eastAsia="Times New Roman" w:hAnsi="Times New Roman" w:cs="Times New Roman"/>
          <w:color w:val="000000"/>
          <w:sz w:val="24"/>
          <w:szCs w:val="24"/>
          <w:lang w:eastAsia="hu-HU"/>
        </w:rPr>
        <w:t xml:space="preserve">  (2) bekezdése alapján a közérdekű </w:t>
      </w:r>
      <w:r w:rsidR="001C38E5" w:rsidRPr="00937B9A">
        <w:rPr>
          <w:rFonts w:ascii="Times New Roman" w:eastAsia="Times New Roman" w:hAnsi="Times New Roman" w:cs="Times New Roman"/>
          <w:color w:val="000000"/>
          <w:sz w:val="24"/>
          <w:szCs w:val="24"/>
          <w:lang w:eastAsia="hu-HU"/>
        </w:rPr>
        <w:lastRenderedPageBreak/>
        <w:t xml:space="preserve">adatokhoz való egységes szempontok szerinti elektronikus hozzáférést és a közérdekű adatok közötti keresés lehetőségét a közigazgatási informatika infrastrukturális megvalósíthatóságának biztosításáért felelős miniszter által működtetett </w:t>
      </w:r>
      <w:r w:rsidR="001C38E5" w:rsidRPr="00C415FE">
        <w:rPr>
          <w:rFonts w:ascii="Times New Roman" w:eastAsia="Times New Roman" w:hAnsi="Times New Roman" w:cs="Times New Roman"/>
          <w:b/>
          <w:i/>
          <w:color w:val="000000"/>
          <w:sz w:val="24"/>
          <w:szCs w:val="24"/>
          <w:lang w:eastAsia="hu-HU"/>
        </w:rPr>
        <w:t>egységes közadatkereső rendszer biztosítja</w:t>
      </w:r>
      <w:r w:rsidR="001C38E5" w:rsidRPr="00C415FE">
        <w:rPr>
          <w:rFonts w:ascii="Times New Roman" w:eastAsia="Times New Roman" w:hAnsi="Times New Roman" w:cs="Times New Roman"/>
          <w:i/>
          <w:color w:val="000000"/>
          <w:sz w:val="24"/>
          <w:szCs w:val="24"/>
          <w:lang w:eastAsia="hu-HU"/>
        </w:rPr>
        <w:t>.</w:t>
      </w:r>
      <w:r w:rsidR="001C38E5">
        <w:rPr>
          <w:rFonts w:ascii="Times New Roman" w:eastAsia="Times New Roman" w:hAnsi="Times New Roman" w:cs="Times New Roman"/>
          <w:i/>
          <w:color w:val="000000"/>
          <w:sz w:val="24"/>
          <w:szCs w:val="24"/>
          <w:lang w:eastAsia="hu-HU"/>
        </w:rPr>
        <w:t xml:space="preserve"> </w:t>
      </w:r>
      <w:r w:rsidR="001C38E5">
        <w:rPr>
          <w:rFonts w:ascii="Times New Roman" w:eastAsia="Times New Roman" w:hAnsi="Times New Roman" w:cs="Times New Roman"/>
          <w:color w:val="000000"/>
          <w:sz w:val="24"/>
          <w:szCs w:val="24"/>
          <w:lang w:eastAsia="hu-HU"/>
        </w:rPr>
        <w:t>A</w:t>
      </w:r>
      <w:r w:rsidR="001C38E5" w:rsidRPr="00937B9A">
        <w:rPr>
          <w:rFonts w:ascii="Times New Roman" w:eastAsia="Times New Roman" w:hAnsi="Times New Roman" w:cs="Times New Roman"/>
          <w:color w:val="000000"/>
          <w:sz w:val="24"/>
          <w:szCs w:val="24"/>
          <w:lang w:eastAsia="hu-HU"/>
        </w:rPr>
        <w:t>z adatfelelős gondoskod</w:t>
      </w:r>
      <w:r w:rsidR="001C38E5">
        <w:rPr>
          <w:rFonts w:ascii="Times New Roman" w:eastAsia="Times New Roman" w:hAnsi="Times New Roman" w:cs="Times New Roman"/>
          <w:color w:val="000000"/>
          <w:sz w:val="24"/>
          <w:szCs w:val="24"/>
          <w:lang w:eastAsia="hu-HU"/>
        </w:rPr>
        <w:t>ott</w:t>
      </w:r>
      <w:r w:rsidR="001C38E5" w:rsidRPr="00937B9A">
        <w:rPr>
          <w:rFonts w:ascii="Times New Roman" w:eastAsia="Times New Roman" w:hAnsi="Times New Roman" w:cs="Times New Roman"/>
          <w:color w:val="000000"/>
          <w:sz w:val="24"/>
          <w:szCs w:val="24"/>
          <w:lang w:eastAsia="hu-HU"/>
        </w:rPr>
        <w:t xml:space="preserve"> </w:t>
      </w:r>
      <w:r w:rsidR="001C38E5">
        <w:rPr>
          <w:rFonts w:ascii="Times New Roman" w:eastAsia="Times New Roman" w:hAnsi="Times New Roman" w:cs="Times New Roman"/>
          <w:color w:val="000000"/>
          <w:sz w:val="24"/>
          <w:szCs w:val="24"/>
          <w:lang w:eastAsia="hu-HU"/>
        </w:rPr>
        <w:t>a</w:t>
      </w:r>
      <w:r w:rsidR="001C38E5" w:rsidRPr="00937B9A">
        <w:rPr>
          <w:rFonts w:ascii="Times New Roman" w:eastAsia="Times New Roman" w:hAnsi="Times New Roman" w:cs="Times New Roman"/>
          <w:bCs/>
          <w:color w:val="000000"/>
          <w:sz w:val="24"/>
          <w:szCs w:val="24"/>
          <w:lang w:eastAsia="hu-HU"/>
        </w:rPr>
        <w:t xml:space="preserve"> 37/B. §</w:t>
      </w:r>
      <w:r w:rsidR="001C38E5" w:rsidRPr="00937B9A">
        <w:rPr>
          <w:rFonts w:ascii="Times New Roman" w:eastAsia="Times New Roman" w:hAnsi="Times New Roman" w:cs="Times New Roman"/>
          <w:color w:val="000000"/>
          <w:sz w:val="24"/>
          <w:szCs w:val="24"/>
          <w:lang w:eastAsia="hu-HU"/>
        </w:rPr>
        <w:t> (1) bekezdés</w:t>
      </w:r>
      <w:r w:rsidR="001C38E5">
        <w:rPr>
          <w:rFonts w:ascii="Times New Roman" w:eastAsia="Times New Roman" w:hAnsi="Times New Roman" w:cs="Times New Roman"/>
          <w:color w:val="000000"/>
          <w:sz w:val="24"/>
          <w:szCs w:val="24"/>
          <w:lang w:eastAsia="hu-HU"/>
        </w:rPr>
        <w:t xml:space="preserve">ben foglaltak végrehajtásáról. </w:t>
      </w:r>
    </w:p>
    <w:p w14:paraId="25C23C21" w14:textId="77777777" w:rsidR="004B6101" w:rsidRDefault="006278FE">
      <w:pPr>
        <w:pStyle w:val="Nincstrkz"/>
        <w:jc w:val="both"/>
        <w:rPr>
          <w:rFonts w:ascii="Times New Roman" w:hAnsi="Times New Roman" w:cs="Times New Roman"/>
          <w:sz w:val="24"/>
          <w:szCs w:val="24"/>
        </w:rPr>
      </w:pPr>
      <w:r w:rsidRPr="006278FE">
        <w:rPr>
          <w:rFonts w:ascii="Times New Roman" w:hAnsi="Times New Roman" w:cs="Times New Roman"/>
          <w:b/>
          <w:i/>
          <w:sz w:val="24"/>
          <w:szCs w:val="24"/>
        </w:rPr>
        <w:t>Javaslat:</w:t>
      </w:r>
      <w:r>
        <w:rPr>
          <w:rFonts w:ascii="Times New Roman" w:hAnsi="Times New Roman" w:cs="Times New Roman"/>
          <w:sz w:val="24"/>
          <w:szCs w:val="24"/>
        </w:rPr>
        <w:t xml:space="preserve"> a közzétételi listában szereplő dokumentumokat aktualizálják.</w:t>
      </w:r>
    </w:p>
    <w:p w14:paraId="278982C6" w14:textId="77777777" w:rsidR="006278FE" w:rsidRDefault="006278FE" w:rsidP="009D6AD9">
      <w:pPr>
        <w:jc w:val="both"/>
        <w:rPr>
          <w:rFonts w:ascii="Times New Roman" w:hAnsi="Times New Roman" w:cs="Times New Roman"/>
          <w:sz w:val="24"/>
          <w:szCs w:val="24"/>
        </w:rPr>
      </w:pPr>
    </w:p>
    <w:p w14:paraId="616AB607" w14:textId="77777777" w:rsidR="009D6AD9" w:rsidRPr="009D6AD9" w:rsidRDefault="009D6AD9" w:rsidP="009D6AD9">
      <w:pPr>
        <w:jc w:val="both"/>
        <w:rPr>
          <w:rFonts w:ascii="Times New Roman" w:hAnsi="Times New Roman" w:cs="Times New Roman"/>
          <w:sz w:val="24"/>
          <w:szCs w:val="24"/>
        </w:rPr>
      </w:pPr>
      <w:r w:rsidRPr="009D6AD9">
        <w:rPr>
          <w:rFonts w:ascii="Times New Roman" w:hAnsi="Times New Roman" w:cs="Times New Roman"/>
          <w:sz w:val="24"/>
          <w:szCs w:val="24"/>
        </w:rPr>
        <w:t xml:space="preserve">Az ellenőrzött időszakban az ellenőrzött területekért felelős vezetők neve, beosztása: </w:t>
      </w:r>
      <w:r w:rsidR="008E757E">
        <w:rPr>
          <w:rFonts w:ascii="Times New Roman" w:hAnsi="Times New Roman" w:cs="Times New Roman"/>
          <w:sz w:val="24"/>
          <w:szCs w:val="24"/>
        </w:rPr>
        <w:t xml:space="preserve">Erhard Gyula – polgármester, </w:t>
      </w:r>
      <w:r w:rsidRPr="009D6AD9">
        <w:rPr>
          <w:rFonts w:ascii="Times New Roman" w:hAnsi="Times New Roman" w:cs="Times New Roman"/>
          <w:sz w:val="24"/>
          <w:szCs w:val="24"/>
        </w:rPr>
        <w:t>Kató Pálné – jegyző.</w:t>
      </w:r>
    </w:p>
    <w:p w14:paraId="55D60B0D" w14:textId="77777777" w:rsidR="004B6101" w:rsidRDefault="004A4404">
      <w:pPr>
        <w:jc w:val="both"/>
        <w:rPr>
          <w:rFonts w:ascii="Times New Roman" w:hAnsi="Times New Roman" w:cs="Times New Roman"/>
          <w:sz w:val="24"/>
          <w:szCs w:val="24"/>
        </w:rPr>
      </w:pPr>
      <w:r>
        <w:rPr>
          <w:rFonts w:ascii="Times New Roman" w:hAnsi="Times New Roman" w:cs="Times New Roman"/>
          <w:sz w:val="24"/>
          <w:szCs w:val="24"/>
        </w:rPr>
        <w:t>Csanytelek</w:t>
      </w:r>
      <w:r w:rsidR="00BD7475">
        <w:rPr>
          <w:rFonts w:ascii="Times New Roman" w:hAnsi="Times New Roman" w:cs="Times New Roman"/>
          <w:sz w:val="24"/>
          <w:szCs w:val="24"/>
        </w:rPr>
        <w:t xml:space="preserve">, </w:t>
      </w:r>
      <w:r w:rsidR="0097230C">
        <w:rPr>
          <w:rFonts w:ascii="Times New Roman" w:hAnsi="Times New Roman" w:cs="Times New Roman"/>
          <w:sz w:val="24"/>
          <w:szCs w:val="24"/>
        </w:rPr>
        <w:t>202</w:t>
      </w:r>
      <w:r w:rsidR="001C38E5">
        <w:rPr>
          <w:rFonts w:ascii="Times New Roman" w:hAnsi="Times New Roman" w:cs="Times New Roman"/>
          <w:sz w:val="24"/>
          <w:szCs w:val="24"/>
        </w:rPr>
        <w:t>3</w:t>
      </w:r>
      <w:r w:rsidR="0097230C">
        <w:rPr>
          <w:rFonts w:ascii="Times New Roman" w:hAnsi="Times New Roman" w:cs="Times New Roman"/>
          <w:sz w:val="24"/>
          <w:szCs w:val="24"/>
        </w:rPr>
        <w:t>.0</w:t>
      </w:r>
      <w:r w:rsidR="001C38E5">
        <w:rPr>
          <w:rFonts w:ascii="Times New Roman" w:hAnsi="Times New Roman" w:cs="Times New Roman"/>
          <w:sz w:val="24"/>
          <w:szCs w:val="24"/>
        </w:rPr>
        <w:t>1</w:t>
      </w:r>
      <w:r w:rsidR="0097230C">
        <w:rPr>
          <w:rFonts w:ascii="Times New Roman" w:hAnsi="Times New Roman" w:cs="Times New Roman"/>
          <w:sz w:val="24"/>
          <w:szCs w:val="24"/>
        </w:rPr>
        <w:t>.</w:t>
      </w:r>
      <w:r w:rsidR="001C38E5">
        <w:rPr>
          <w:rFonts w:ascii="Times New Roman" w:hAnsi="Times New Roman" w:cs="Times New Roman"/>
          <w:sz w:val="24"/>
          <w:szCs w:val="24"/>
        </w:rPr>
        <w:t>17</w:t>
      </w:r>
      <w:r w:rsidR="0097230C">
        <w:rPr>
          <w:rFonts w:ascii="Times New Roman" w:hAnsi="Times New Roman" w:cs="Times New Roman"/>
          <w:sz w:val="24"/>
          <w:szCs w:val="24"/>
        </w:rPr>
        <w:t>.</w:t>
      </w:r>
      <w:r w:rsidR="00BD7475">
        <w:rPr>
          <w:rFonts w:ascii="Times New Roman" w:hAnsi="Times New Roman" w:cs="Times New Roman"/>
          <w:sz w:val="24"/>
          <w:szCs w:val="24"/>
        </w:rPr>
        <w:tab/>
      </w:r>
      <w:r w:rsidR="00BD7475">
        <w:rPr>
          <w:rFonts w:ascii="Times New Roman" w:hAnsi="Times New Roman" w:cs="Times New Roman"/>
          <w:sz w:val="24"/>
          <w:szCs w:val="24"/>
        </w:rPr>
        <w:tab/>
      </w:r>
      <w:r w:rsidR="00BD7475">
        <w:rPr>
          <w:rFonts w:ascii="Times New Roman" w:hAnsi="Times New Roman" w:cs="Times New Roman"/>
          <w:sz w:val="24"/>
          <w:szCs w:val="24"/>
        </w:rPr>
        <w:tab/>
      </w:r>
      <w:r w:rsidR="00BD7475">
        <w:rPr>
          <w:rFonts w:ascii="Times New Roman" w:hAnsi="Times New Roman" w:cs="Times New Roman"/>
          <w:sz w:val="24"/>
          <w:szCs w:val="24"/>
        </w:rPr>
        <w:tab/>
      </w:r>
      <w:r w:rsidR="00BD7475">
        <w:rPr>
          <w:rFonts w:ascii="Times New Roman" w:hAnsi="Times New Roman" w:cs="Times New Roman"/>
          <w:sz w:val="24"/>
          <w:szCs w:val="24"/>
        </w:rPr>
        <w:tab/>
      </w:r>
    </w:p>
    <w:p w14:paraId="0F72C9C4" w14:textId="77777777" w:rsidR="004B6101" w:rsidRPr="001C38E5" w:rsidRDefault="001C38E5">
      <w:pPr>
        <w:pStyle w:val="Nincstrkz"/>
        <w:rPr>
          <w:rFonts w:ascii="Times New Roman" w:hAnsi="Times New Roman" w:cs="Times New Roman"/>
        </w:rPr>
      </w:pPr>
      <w:r>
        <w:tab/>
      </w:r>
      <w:r>
        <w:tab/>
      </w:r>
      <w:r>
        <w:tab/>
      </w:r>
      <w:r>
        <w:tab/>
      </w:r>
      <w:r>
        <w:tab/>
      </w:r>
      <w:r>
        <w:tab/>
      </w:r>
      <w:r>
        <w:tab/>
      </w:r>
      <w:r>
        <w:tab/>
      </w:r>
      <w:r>
        <w:tab/>
        <w:t xml:space="preserve">      </w:t>
      </w:r>
      <w:r w:rsidRPr="001C38E5">
        <w:rPr>
          <w:rFonts w:ascii="Times New Roman" w:hAnsi="Times New Roman" w:cs="Times New Roman"/>
        </w:rPr>
        <w:t>Sziveri-</w:t>
      </w:r>
      <w:r w:rsidR="0085464A" w:rsidRPr="001C38E5">
        <w:rPr>
          <w:rFonts w:ascii="Times New Roman" w:hAnsi="Times New Roman" w:cs="Times New Roman"/>
        </w:rPr>
        <w:t>Gajdán</w:t>
      </w:r>
      <w:r w:rsidR="00BD7475" w:rsidRPr="001C38E5">
        <w:rPr>
          <w:rFonts w:ascii="Times New Roman" w:hAnsi="Times New Roman" w:cs="Times New Roman"/>
        </w:rPr>
        <w:t xml:space="preserve"> Lejla</w:t>
      </w:r>
    </w:p>
    <w:p w14:paraId="41B32817" w14:textId="77777777" w:rsidR="004B6101" w:rsidRPr="001C38E5" w:rsidRDefault="00BD7475">
      <w:pPr>
        <w:pStyle w:val="Nincstrkz"/>
        <w:rPr>
          <w:rFonts w:ascii="Times New Roman" w:hAnsi="Times New Roman" w:cs="Times New Roman"/>
        </w:rPr>
      </w:pP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t>Belső ellenőr</w:t>
      </w:r>
    </w:p>
    <w:p w14:paraId="1115C390" w14:textId="77777777" w:rsidR="004B6101" w:rsidRDefault="004B6101">
      <w:pPr>
        <w:pStyle w:val="Nincstrkz"/>
        <w:spacing w:line="276" w:lineRule="auto"/>
        <w:jc w:val="both"/>
        <w:rPr>
          <w:rFonts w:ascii="Times New Roman" w:hAnsi="Times New Roman" w:cs="Times New Roman"/>
          <w:b/>
          <w:sz w:val="24"/>
          <w:szCs w:val="24"/>
        </w:rPr>
      </w:pPr>
    </w:p>
    <w:p w14:paraId="0AFC308D" w14:textId="77777777" w:rsidR="004B6101" w:rsidRDefault="004B6101">
      <w:pPr>
        <w:pStyle w:val="Nincstrkz"/>
        <w:spacing w:line="276" w:lineRule="auto"/>
        <w:jc w:val="both"/>
        <w:rPr>
          <w:rFonts w:ascii="Times New Roman" w:hAnsi="Times New Roman" w:cs="Times New Roman"/>
          <w:b/>
          <w:sz w:val="24"/>
          <w:szCs w:val="24"/>
        </w:rPr>
      </w:pPr>
    </w:p>
    <w:p w14:paraId="07DF3E68" w14:textId="77777777" w:rsidR="004B6101" w:rsidRDefault="00BD7475">
      <w:pPr>
        <w:pStyle w:val="Nincstrkz"/>
        <w:spacing w:line="276" w:lineRule="auto"/>
        <w:jc w:val="both"/>
        <w:rPr>
          <w:rFonts w:ascii="Times New Roman" w:hAnsi="Times New Roman" w:cs="Times New Roman"/>
          <w:b/>
          <w:sz w:val="20"/>
          <w:szCs w:val="20"/>
        </w:rPr>
      </w:pPr>
      <w:r>
        <w:rPr>
          <w:rFonts w:ascii="Times New Roman" w:hAnsi="Times New Roman" w:cs="Times New Roman"/>
          <w:b/>
          <w:sz w:val="20"/>
          <w:szCs w:val="20"/>
        </w:rPr>
        <w:t>Záradék</w:t>
      </w:r>
    </w:p>
    <w:p w14:paraId="1A69E391" w14:textId="77777777" w:rsidR="004B6101" w:rsidRDefault="004B6101">
      <w:pPr>
        <w:pStyle w:val="Nincstrkz"/>
        <w:spacing w:line="276" w:lineRule="auto"/>
        <w:jc w:val="both"/>
        <w:rPr>
          <w:rFonts w:ascii="Times New Roman" w:hAnsi="Times New Roman" w:cs="Times New Roman"/>
          <w:sz w:val="20"/>
          <w:szCs w:val="20"/>
        </w:rPr>
      </w:pPr>
    </w:p>
    <w:p w14:paraId="6B4BE599"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A 370/2011. (XII. 31.) Korm. rendelet -   a költségvetési szervek </w:t>
      </w:r>
      <w:bookmarkStart w:id="101" w:name="xcel"/>
      <w:r>
        <w:rPr>
          <w:rFonts w:ascii="Times New Roman" w:hAnsi="Times New Roman" w:cs="Times New Roman"/>
          <w:sz w:val="20"/>
          <w:szCs w:val="20"/>
        </w:rPr>
        <w:t>belső kontroll</w:t>
      </w:r>
      <w:bookmarkEnd w:id="101"/>
      <w:r>
        <w:rPr>
          <w:rFonts w:ascii="Times New Roman" w:hAnsi="Times New Roman" w:cs="Times New Roman"/>
          <w:sz w:val="20"/>
          <w:szCs w:val="20"/>
        </w:rPr>
        <w:t>rendszeréről és belső ellenőrzéséről-</w:t>
      </w:r>
    </w:p>
    <w:p w14:paraId="59B41A10"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bCs/>
          <w:sz w:val="20"/>
          <w:szCs w:val="20"/>
        </w:rPr>
        <w:t>42. §</w:t>
      </w:r>
      <w:r>
        <w:rPr>
          <w:rFonts w:ascii="Times New Roman" w:hAnsi="Times New Roman" w:cs="Times New Roman"/>
          <w:sz w:val="20"/>
          <w:szCs w:val="20"/>
        </w:rPr>
        <w:t xml:space="preserve"> (1) bekezdésében foglaltaknak megfelelően megküldött belső ellenőrzési jelentéstervezet tartalmát megismertem, egyúttal tudomásul veszem a bekezdéseiben foglaltakat:</w:t>
      </w:r>
    </w:p>
    <w:p w14:paraId="6D58BED6" w14:textId="77777777" w:rsidR="004B6101" w:rsidRDefault="00BD7475">
      <w:pPr>
        <w:pStyle w:val="Nincstrkz"/>
        <w:spacing w:line="276" w:lineRule="auto"/>
        <w:jc w:val="both"/>
        <w:rPr>
          <w:rFonts w:ascii="Times New Roman" w:hAnsi="Times New Roman" w:cs="Times New Roman"/>
          <w:sz w:val="20"/>
          <w:szCs w:val="20"/>
        </w:rPr>
      </w:pPr>
      <w:bookmarkStart w:id="102" w:name="pr305"/>
      <w:bookmarkEnd w:id="102"/>
      <w:r>
        <w:rPr>
          <w:rFonts w:ascii="Times New Roman" w:hAnsi="Times New Roman" w:cs="Times New Roman"/>
          <w:sz w:val="20"/>
          <w:szCs w:val="20"/>
        </w:rPr>
        <w:t>(2) Az érintettek észrevételeiket a jelentéstervezet kézhezvételétől számított 8 napon belül kötelesek megküldeni a belső ellenőrzési vezető részére.</w:t>
      </w:r>
    </w:p>
    <w:p w14:paraId="009E0E95"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(3) Indokolt esetben a belső ellenőrzési vezető a (2) bekezdésben meghatározottnál hosszabb, legfeljebb 30 napos határidőt is megállapíthat.</w:t>
      </w:r>
    </w:p>
    <w:p w14:paraId="4AA220E7"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(4) Soron kívüli ellenőrzés esetén a belső ellenőrzési vezető a (2) bekezdésben meghatározottnál rövidebb határidőt is megállapíthat.</w:t>
      </w:r>
    </w:p>
    <w:p w14:paraId="48D50F4B"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(5) A jelentéstervezet megküldésére vonatkozó kísérő levélben fel kell hívni az ellenőrzött figyelmét arra, hogy a határidő elmulasztását egyetértésnek kell tekinteni és a nemleges választ is jelezni kell a határidőn belül, valamint az észrevételek megküldésével egy időben lehetősége van a 43. § (1) bekezdése szerinti egyeztető megbeszélés kezdeményezésére.</w:t>
      </w:r>
    </w:p>
    <w:p w14:paraId="30B8793A"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(6) Amennyiben az érintettek nem tesznek érdemi észrevételt a jelentéstervezetre, akkor a nemleges válaszukkal együtt – amennyiben a jelentéstervezet megállapításokat vagy javaslatokat tartalmaz az érintett szervezeti egység vonatkozásában – már az intézkedési tervet is elkészíthetik és megküldhetik az ellenőrzést végző szerv vagy szervezeti egység részére a megadott véleményezési határidőn belül.</w:t>
      </w:r>
    </w:p>
    <w:p w14:paraId="300F7CC3"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(7) Az észrevétel elfogadásáról vagy elutasításáról a vizsgálatvezető dönt, amelyről az észrevételezési határidő lejártától számított 8 napon belül az érintetteknek írásbeli tájékoztatást ad és indokolja az el nem fogadott észrevételeket vagy kezdeményezi a 43. § (1) bekezdése szerinti megbeszélés összehívását.</w:t>
      </w:r>
    </w:p>
    <w:p w14:paraId="5D3224BF"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(8) Az elfogadott észrevételeket a vizsgálatvezető átvezeti az ellenőrzési jelentéstervezeten. Az érintettek észrevételeit, illetve a vizsgálatvezető válaszát csatolni kell az ellenőrzés dokumentációjához.</w:t>
      </w:r>
    </w:p>
    <w:p w14:paraId="67B8A068"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b/>
          <w:bCs/>
          <w:sz w:val="20"/>
          <w:szCs w:val="20"/>
        </w:rPr>
        <w:t>43. §</w:t>
      </w:r>
      <w:r>
        <w:rPr>
          <w:rFonts w:ascii="Times New Roman" w:hAnsi="Times New Roman" w:cs="Times New Roman"/>
          <w:sz w:val="20"/>
          <w:szCs w:val="20"/>
        </w:rPr>
        <w:t xml:space="preserve"> (1) Amennyiben az érintettek részéről a megállapításokat vitatják, akkor egyeztető megbeszélést kell tartani, bármelyik fél kezdeményezésére.</w:t>
      </w:r>
    </w:p>
    <w:p w14:paraId="30EE9AA3"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(2) Az egyeztető megbeszélésen részt vesz a vizsgálatvezető, az ellenőrzést végző belső ellenőrök, az ellenőrzést végző szerv belső ellenőrzési vezetője, az ellenőrzött szerv, illetve szervezeti egység vezetője, irányított szervnél végzett ellenőrzés esetén annak belső ellenőrzési vezetője, valamint a vizsgálatban érintett egységek vezetői és szükség szerint más olyan személy, akinek meghívása a vizsgálat tárgya vagy megállapításai miatt indokolt. Az egyeztető megbeszélésről jegyzőkönyvet kell készíteni, amely tartalmazza a megbeszélés eredményét. A jegyzőkönyvet csatolni kell az ellenőrzési jelentéshez.</w:t>
      </w:r>
    </w:p>
    <w:p w14:paraId="4CAF256C"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(3) Indokolt esetben a belső ellenőrzési vezető az észrevételek átvezetése után a jelentéstervezetet az érintetteknek ismételten megküldheti visszamutatás céljából 5 napos határidővel.</w:t>
      </w:r>
    </w:p>
    <w:p w14:paraId="763B81A3"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(4) Az ellenőrzési jelentést, illetve annak kivonatát a vizsgálatvezető és a vizsgálatot végző valamennyi ellenőr aláírását követően a belső ellenőrzési vezető hagyja jóvá és megküldi a költségvetési szerv vezetője részére.</w:t>
      </w:r>
    </w:p>
    <w:p w14:paraId="63E94F83"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b/>
          <w:bCs/>
          <w:sz w:val="20"/>
          <w:szCs w:val="20"/>
        </w:rPr>
        <w:t>44. §</w:t>
      </w:r>
      <w:r>
        <w:rPr>
          <w:rFonts w:ascii="Times New Roman" w:hAnsi="Times New Roman" w:cs="Times New Roman"/>
          <w:sz w:val="20"/>
          <w:szCs w:val="20"/>
        </w:rPr>
        <w:t xml:space="preserve"> (1) A költségvetési szerv vezetője a lezárt ellenőrzési jelentést vagy annak kivonatát megküldi:</w:t>
      </w:r>
    </w:p>
    <w:p w14:paraId="089C33D4"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irányított, illetve felügyelt költségvetési szerv ellenőrzése esetén az ellenőrzött szerv vezetőjének, illetve</w:t>
      </w:r>
    </w:p>
    <w:p w14:paraId="6B7CFA52"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saját szervezet ellenőrzése esetén az ellenőrzött szervezeti egység vezetőjének, továbbá</w:t>
      </w:r>
    </w:p>
    <w:p w14:paraId="349BFF5F"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annak, akire vonatkozóan megállapítást vagy javaslatot tartalmaz,</w:t>
      </w:r>
    </w:p>
    <w:p w14:paraId="5FA0A26C"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és szükség esetén felkéri az intézkedési terv elkészítésére.</w:t>
      </w:r>
    </w:p>
    <w:p w14:paraId="3083EAF1"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(2) Amennyiben az ellenőrzés során büntető-, szabálysértési, kártérítési, illetve fegyelmi eljárás megindítására okot adó cselekmény, mulasztás vagy hiányosság gyanúja merül fel, az nem befolyásolja az ellenőrzés lezárását.</w:t>
      </w:r>
    </w:p>
    <w:p w14:paraId="4FD8F3FF" w14:textId="77777777" w:rsidR="004B6101" w:rsidRDefault="00BD7475">
      <w:pPr>
        <w:pStyle w:val="Nincstrkz"/>
        <w:spacing w:line="276" w:lineRule="auto"/>
        <w:jc w:val="both"/>
        <w:rPr>
          <w:rFonts w:ascii="Times New Roman" w:hAnsi="Times New Roman" w:cs="Times New Roman"/>
          <w:sz w:val="20"/>
          <w:szCs w:val="20"/>
        </w:rPr>
      </w:pPr>
      <w:r>
        <w:rPr>
          <w:rFonts w:ascii="Times New Roman" w:hAnsi="Times New Roman" w:cs="Times New Roman"/>
          <w:sz w:val="20"/>
          <w:szCs w:val="20"/>
        </w:rPr>
        <w:t>(3) A költségvetési szerv vezetője – a belső ellenőrzési vezető véleményének kikérésével – dönthet úgy, hogy a lezárt ellenőrzési jelentést vagy annak kivonatát nyilvánosságra vagy harmadik fél tudomására hozza az adatvédelemre vonatkozó jogszabályok figyelembevételével.</w:t>
      </w:r>
    </w:p>
    <w:p w14:paraId="51154C50" w14:textId="77777777" w:rsidR="004B6101" w:rsidRDefault="004B6101">
      <w:pPr>
        <w:jc w:val="both"/>
        <w:rPr>
          <w:rFonts w:ascii="Times New Roman" w:hAnsi="Times New Roman" w:cs="Times New Roman"/>
          <w:sz w:val="20"/>
          <w:szCs w:val="20"/>
        </w:rPr>
      </w:pPr>
    </w:p>
    <w:p w14:paraId="391D6843" w14:textId="77777777" w:rsidR="004B6101" w:rsidRDefault="004A4404">
      <w:pPr>
        <w:jc w:val="both"/>
        <w:rPr>
          <w:rFonts w:ascii="Times New Roman" w:hAnsi="Times New Roman" w:cs="Times New Roman"/>
          <w:sz w:val="20"/>
          <w:szCs w:val="20"/>
        </w:rPr>
      </w:pPr>
      <w:r>
        <w:rPr>
          <w:rFonts w:ascii="Times New Roman" w:hAnsi="Times New Roman" w:cs="Times New Roman"/>
          <w:sz w:val="20"/>
          <w:szCs w:val="20"/>
        </w:rPr>
        <w:t>Csanytelek</w:t>
      </w:r>
      <w:r w:rsidR="00BD7475">
        <w:rPr>
          <w:rFonts w:ascii="Times New Roman" w:hAnsi="Times New Roman" w:cs="Times New Roman"/>
          <w:sz w:val="20"/>
          <w:szCs w:val="20"/>
        </w:rPr>
        <w:t xml:space="preserve"> …………</w:t>
      </w:r>
    </w:p>
    <w:p w14:paraId="3835ABF4" w14:textId="77777777" w:rsidR="004B6101" w:rsidRDefault="004B6101">
      <w:pPr>
        <w:pStyle w:val="Nincstrkz"/>
        <w:spacing w:line="276" w:lineRule="auto"/>
        <w:jc w:val="both"/>
        <w:rPr>
          <w:rFonts w:ascii="Times New Roman" w:hAnsi="Times New Roman" w:cs="Times New Roman"/>
          <w:sz w:val="20"/>
          <w:szCs w:val="20"/>
        </w:rPr>
      </w:pPr>
    </w:p>
    <w:p w14:paraId="7E1292C4" w14:textId="77777777" w:rsidR="004B6101" w:rsidRDefault="004B6101">
      <w:pPr>
        <w:pStyle w:val="Nincstrkz"/>
        <w:spacing w:line="276" w:lineRule="auto"/>
        <w:jc w:val="both"/>
        <w:rPr>
          <w:rFonts w:ascii="Times New Roman" w:hAnsi="Times New Roman" w:cs="Times New Roman"/>
          <w:sz w:val="20"/>
          <w:szCs w:val="20"/>
        </w:rPr>
      </w:pPr>
    </w:p>
    <w:p w14:paraId="29957552" w14:textId="3F6B24DA" w:rsidR="001C38E5" w:rsidRPr="001C38E5" w:rsidRDefault="001C38E5" w:rsidP="001C38E5">
      <w:pPr>
        <w:pStyle w:val="Nincstrkz"/>
        <w:spacing w:line="276" w:lineRule="auto"/>
        <w:rPr>
          <w:rFonts w:ascii="Times New Roman" w:hAnsi="Times New Roman" w:cs="Times New Roman"/>
          <w:sz w:val="20"/>
          <w:szCs w:val="20"/>
        </w:rPr>
      </w:pPr>
      <w:r w:rsidRPr="001C38E5">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1C38E5">
        <w:rPr>
          <w:rFonts w:ascii="Times New Roman" w:hAnsi="Times New Roman" w:cs="Times New Roman"/>
          <w:sz w:val="20"/>
          <w:szCs w:val="20"/>
        </w:rPr>
        <w:t>………………………………</w:t>
      </w:r>
      <w:r>
        <w:rPr>
          <w:rFonts w:ascii="Times New Roman" w:hAnsi="Times New Roman" w:cs="Times New Roman"/>
          <w:sz w:val="20"/>
          <w:szCs w:val="20"/>
        </w:rPr>
        <w:t>………</w:t>
      </w:r>
      <w:r w:rsidR="008E5838">
        <w:rPr>
          <w:rFonts w:ascii="Times New Roman" w:hAnsi="Times New Roman" w:cs="Times New Roman"/>
          <w:sz w:val="20"/>
          <w:szCs w:val="20"/>
        </w:rPr>
        <w:t>………….</w:t>
      </w:r>
    </w:p>
    <w:p w14:paraId="65C2980A" w14:textId="02C104F3" w:rsidR="001C38E5" w:rsidRPr="001C38E5" w:rsidRDefault="001C38E5" w:rsidP="001C38E5">
      <w:pPr>
        <w:pStyle w:val="Nincstrkz"/>
        <w:rPr>
          <w:rFonts w:ascii="Times New Roman" w:hAnsi="Times New Roman" w:cs="Times New Roman"/>
        </w:rPr>
      </w:pPr>
      <w:r w:rsidRPr="001C38E5">
        <w:rPr>
          <w:rFonts w:ascii="Times New Roman" w:hAnsi="Times New Roman" w:cs="Times New Roman"/>
        </w:rPr>
        <w:t>Csanytelek Község Önkormányzat</w:t>
      </w:r>
      <w:r w:rsidR="008E5838">
        <w:rPr>
          <w:rFonts w:ascii="Times New Roman" w:hAnsi="Times New Roman" w:cs="Times New Roman"/>
        </w:rPr>
        <w:t>a</w:t>
      </w:r>
      <w:r w:rsidRPr="001C38E5">
        <w:rPr>
          <w:rFonts w:ascii="Times New Roman" w:hAnsi="Times New Roman" w:cs="Times New Roman"/>
        </w:rPr>
        <w:tab/>
      </w:r>
      <w:r w:rsidRPr="001C38E5">
        <w:rPr>
          <w:rFonts w:ascii="Times New Roman" w:hAnsi="Times New Roman" w:cs="Times New Roman"/>
        </w:rPr>
        <w:tab/>
      </w:r>
      <w:r w:rsidRPr="001C38E5">
        <w:rPr>
          <w:rFonts w:ascii="Times New Roman" w:hAnsi="Times New Roman" w:cs="Times New Roman"/>
        </w:rPr>
        <w:tab/>
        <w:t xml:space="preserve">Csanyteleki Polgármesteri Hivatal </w:t>
      </w:r>
      <w:r w:rsidR="008E5838">
        <w:rPr>
          <w:rFonts w:ascii="Times New Roman" w:hAnsi="Times New Roman" w:cs="Times New Roman"/>
        </w:rPr>
        <w:t>Vezetője</w:t>
      </w:r>
    </w:p>
    <w:p w14:paraId="754F9BE2" w14:textId="76066809" w:rsidR="001C38E5" w:rsidRPr="001C38E5" w:rsidRDefault="001C38E5" w:rsidP="001C38E5">
      <w:pPr>
        <w:pStyle w:val="Nincstrkz"/>
        <w:ind w:firstLine="708"/>
        <w:rPr>
          <w:rFonts w:ascii="Times New Roman" w:hAnsi="Times New Roman" w:cs="Times New Roman"/>
        </w:rPr>
      </w:pPr>
      <w:r>
        <w:rPr>
          <w:rFonts w:ascii="Times New Roman" w:hAnsi="Times New Roman" w:cs="Times New Roman"/>
        </w:rPr>
        <w:t>Polgármester</w:t>
      </w:r>
      <w:r w:rsidR="008E5838">
        <w:rPr>
          <w:rFonts w:ascii="Times New Roman" w:hAnsi="Times New Roman" w:cs="Times New Roman"/>
        </w:rPr>
        <w:t>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8E5838">
        <w:rPr>
          <w:rFonts w:ascii="Times New Roman" w:hAnsi="Times New Roman" w:cs="Times New Roman"/>
        </w:rPr>
        <w:t xml:space="preserve">Önkormányzat </w:t>
      </w:r>
      <w:r w:rsidRPr="001C38E5">
        <w:rPr>
          <w:rFonts w:ascii="Times New Roman" w:hAnsi="Times New Roman" w:cs="Times New Roman"/>
        </w:rPr>
        <w:t>Jegyző</w:t>
      </w:r>
      <w:r w:rsidR="008E5838">
        <w:rPr>
          <w:rFonts w:ascii="Times New Roman" w:hAnsi="Times New Roman" w:cs="Times New Roman"/>
        </w:rPr>
        <w:t>je</w:t>
      </w:r>
    </w:p>
    <w:p w14:paraId="0A1C2EA8" w14:textId="77777777" w:rsidR="004B6101" w:rsidRDefault="004B6101">
      <w:pPr>
        <w:pStyle w:val="Nincstrkz"/>
        <w:spacing w:line="276" w:lineRule="auto"/>
        <w:jc w:val="both"/>
        <w:rPr>
          <w:rFonts w:ascii="Times New Roman" w:hAnsi="Times New Roman" w:cs="Times New Roman"/>
          <w:sz w:val="20"/>
          <w:szCs w:val="20"/>
        </w:rPr>
      </w:pPr>
    </w:p>
    <w:sectPr w:rsidR="004B6101" w:rsidSect="001C38E5">
      <w:footerReference w:type="default" r:id="rId8"/>
      <w:pgSz w:w="11906" w:h="16838"/>
      <w:pgMar w:top="1417" w:right="1417" w:bottom="1701"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CB9E7" w14:textId="77777777" w:rsidR="005A6834" w:rsidRDefault="005A6834" w:rsidP="00512BCE">
      <w:pPr>
        <w:spacing w:after="0" w:line="240" w:lineRule="auto"/>
      </w:pPr>
      <w:r>
        <w:separator/>
      </w:r>
    </w:p>
  </w:endnote>
  <w:endnote w:type="continuationSeparator" w:id="0">
    <w:p w14:paraId="4769DF93" w14:textId="77777777" w:rsidR="005A6834" w:rsidRDefault="005A6834" w:rsidP="00512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ndale Sans UI">
    <w:altName w:val="Arial Unicode MS"/>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3586555"/>
      <w:docPartObj>
        <w:docPartGallery w:val="Page Numbers (Bottom of Page)"/>
        <w:docPartUnique/>
      </w:docPartObj>
    </w:sdtPr>
    <w:sdtEndPr/>
    <w:sdtContent>
      <w:p w14:paraId="41720A1E" w14:textId="77777777" w:rsidR="00512BCE" w:rsidRDefault="00FA6F1B">
        <w:pPr>
          <w:pStyle w:val="llb"/>
          <w:jc w:val="right"/>
        </w:pPr>
        <w:r>
          <w:fldChar w:fldCharType="begin"/>
        </w:r>
        <w:r w:rsidR="00512BCE">
          <w:instrText>PAGE   \* MERGEFORMAT</w:instrText>
        </w:r>
        <w:r>
          <w:fldChar w:fldCharType="separate"/>
        </w:r>
        <w:r w:rsidR="00056DED">
          <w:rPr>
            <w:noProof/>
          </w:rPr>
          <w:t>1</w:t>
        </w:r>
        <w:r>
          <w:fldChar w:fldCharType="end"/>
        </w:r>
      </w:p>
    </w:sdtContent>
  </w:sdt>
  <w:p w14:paraId="4EFAF86A" w14:textId="77777777" w:rsidR="00512BCE" w:rsidRDefault="00512BC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698C0" w14:textId="77777777" w:rsidR="005A6834" w:rsidRDefault="005A6834" w:rsidP="00512BCE">
      <w:pPr>
        <w:spacing w:after="0" w:line="240" w:lineRule="auto"/>
      </w:pPr>
      <w:r>
        <w:separator/>
      </w:r>
    </w:p>
  </w:footnote>
  <w:footnote w:type="continuationSeparator" w:id="0">
    <w:p w14:paraId="350D1BAA" w14:textId="77777777" w:rsidR="005A6834" w:rsidRDefault="005A6834" w:rsidP="00512B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ED4C1C32"/>
    <w:name w:val="WW8Num3"/>
    <w:lvl w:ilvl="0">
      <w:start w:val="1"/>
      <w:numFmt w:val="lowerLetter"/>
      <w:lvlText w:val="%1)"/>
      <w:lvlJc w:val="left"/>
      <w:pPr>
        <w:tabs>
          <w:tab w:val="num" w:pos="720"/>
        </w:tabs>
        <w:ind w:left="720" w:hanging="360"/>
      </w:pPr>
      <w:rPr>
        <w:rFonts w:ascii="Times New Roman" w:eastAsia="Andale Sans UI" w:hAnsi="Times New Roman" w:cs="Times New Roman"/>
      </w:rPr>
    </w:lvl>
  </w:abstractNum>
  <w:abstractNum w:abstractNumId="1" w15:restartNumberingAfterBreak="0">
    <w:nsid w:val="00CF33B6"/>
    <w:multiLevelType w:val="hybridMultilevel"/>
    <w:tmpl w:val="05529E8A"/>
    <w:lvl w:ilvl="0" w:tplc="0BD8DFC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043348"/>
    <w:multiLevelType w:val="multilevel"/>
    <w:tmpl w:val="025E486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14C0096"/>
    <w:multiLevelType w:val="multilevel"/>
    <w:tmpl w:val="760887B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27449E8"/>
    <w:multiLevelType w:val="multilevel"/>
    <w:tmpl w:val="348C706E"/>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53021FF"/>
    <w:multiLevelType w:val="hybridMultilevel"/>
    <w:tmpl w:val="CF48AB6E"/>
    <w:lvl w:ilvl="0" w:tplc="0BD8DFC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EA5D98"/>
    <w:multiLevelType w:val="hybridMultilevel"/>
    <w:tmpl w:val="A52E4064"/>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D1601B"/>
    <w:multiLevelType w:val="multilevel"/>
    <w:tmpl w:val="598CDF3C"/>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F724039"/>
    <w:multiLevelType w:val="hybridMultilevel"/>
    <w:tmpl w:val="2E74869A"/>
    <w:lvl w:ilvl="0" w:tplc="CB449AA2">
      <w:start w:val="1"/>
      <w:numFmt w:val="lowerLetter"/>
      <w:lvlText w:val="%1)"/>
      <w:lvlJc w:val="left"/>
      <w:pPr>
        <w:tabs>
          <w:tab w:val="num" w:pos="1247"/>
        </w:tabs>
        <w:ind w:left="1247" w:hanging="396"/>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13432025"/>
    <w:multiLevelType w:val="multilevel"/>
    <w:tmpl w:val="B28E7E42"/>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4B059C4"/>
    <w:multiLevelType w:val="hybridMultilevel"/>
    <w:tmpl w:val="FD22CA12"/>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42F5761"/>
    <w:multiLevelType w:val="multilevel"/>
    <w:tmpl w:val="C090E298"/>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6D86A5D"/>
    <w:multiLevelType w:val="hybridMultilevel"/>
    <w:tmpl w:val="73422B70"/>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11811AA"/>
    <w:multiLevelType w:val="hybridMultilevel"/>
    <w:tmpl w:val="AAB67C7A"/>
    <w:lvl w:ilvl="0" w:tplc="A4FCEC2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6DD7BD6"/>
    <w:multiLevelType w:val="multilevel"/>
    <w:tmpl w:val="17C41696"/>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88206F1"/>
    <w:multiLevelType w:val="hybridMultilevel"/>
    <w:tmpl w:val="169CD9F8"/>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51B7036"/>
    <w:multiLevelType w:val="multilevel"/>
    <w:tmpl w:val="0F66047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5691DF4"/>
    <w:multiLevelType w:val="multilevel"/>
    <w:tmpl w:val="809C7246"/>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C3003F2"/>
    <w:multiLevelType w:val="hybridMultilevel"/>
    <w:tmpl w:val="14F8F43E"/>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DE34583"/>
    <w:multiLevelType w:val="hybridMultilevel"/>
    <w:tmpl w:val="02503482"/>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0580551"/>
    <w:multiLevelType w:val="hybridMultilevel"/>
    <w:tmpl w:val="28406E64"/>
    <w:lvl w:ilvl="0" w:tplc="0BD8DFC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0922FBC"/>
    <w:multiLevelType w:val="multilevel"/>
    <w:tmpl w:val="F394F6E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78A1CBC"/>
    <w:multiLevelType w:val="hybridMultilevel"/>
    <w:tmpl w:val="1A4E9914"/>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545546"/>
    <w:multiLevelType w:val="hybridMultilevel"/>
    <w:tmpl w:val="001460E4"/>
    <w:lvl w:ilvl="0" w:tplc="E32EF2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977AAB"/>
    <w:multiLevelType w:val="multilevel"/>
    <w:tmpl w:val="9EC099CE"/>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5C306111"/>
    <w:multiLevelType w:val="hybridMultilevel"/>
    <w:tmpl w:val="6D585448"/>
    <w:lvl w:ilvl="0" w:tplc="7CA07EE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C3B1658"/>
    <w:multiLevelType w:val="multilevel"/>
    <w:tmpl w:val="CD607EE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15:restartNumberingAfterBreak="0">
    <w:nsid w:val="5CB2689B"/>
    <w:multiLevelType w:val="multilevel"/>
    <w:tmpl w:val="9702AF28"/>
    <w:lvl w:ilvl="0">
      <w:start w:val="1"/>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6101299E"/>
    <w:multiLevelType w:val="multilevel"/>
    <w:tmpl w:val="7F008C4E"/>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69358AA"/>
    <w:multiLevelType w:val="multilevel"/>
    <w:tmpl w:val="915E349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B101F56"/>
    <w:multiLevelType w:val="hybridMultilevel"/>
    <w:tmpl w:val="997CCDAA"/>
    <w:lvl w:ilvl="0" w:tplc="0BD8DFC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B671632"/>
    <w:multiLevelType w:val="hybridMultilevel"/>
    <w:tmpl w:val="55061806"/>
    <w:lvl w:ilvl="0" w:tplc="E7BCAC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AE33AF0"/>
    <w:multiLevelType w:val="multilevel"/>
    <w:tmpl w:val="A1CA6584"/>
    <w:lvl w:ilvl="0">
      <w:start w:val="1"/>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BBB14DF"/>
    <w:multiLevelType w:val="hybridMultilevel"/>
    <w:tmpl w:val="1BA87D54"/>
    <w:lvl w:ilvl="0" w:tplc="5F0233FE">
      <w:start w:val="1"/>
      <w:numFmt w:val="decimal"/>
      <w:lvlText w:val="%1.)"/>
      <w:lvlJc w:val="left"/>
      <w:pPr>
        <w:ind w:left="720" w:hanging="360"/>
      </w:pPr>
      <w:rPr>
        <w:rFonts w:ascii="Garamond" w:eastAsia="Times New Roman" w:hAnsi="Garamond" w:cs="Times New Roman"/>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FA644B0"/>
    <w:multiLevelType w:val="multilevel"/>
    <w:tmpl w:val="AE42CBFA"/>
    <w:lvl w:ilvl="0">
      <w:start w:val="1"/>
      <w:numFmt w:val="bullet"/>
      <w:lvlText w:val="-"/>
      <w:lvlJc w:val="left"/>
      <w:pPr>
        <w:ind w:left="720" w:hanging="360"/>
      </w:pPr>
      <w:rPr>
        <w:rFonts w:ascii="Times New Roman" w:hAnsi="Times New Roman" w:cs="Times New Roman"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54440438">
    <w:abstractNumId w:val="9"/>
  </w:num>
  <w:num w:numId="2" w16cid:durableId="2080856373">
    <w:abstractNumId w:val="11"/>
  </w:num>
  <w:num w:numId="3" w16cid:durableId="1440448090">
    <w:abstractNumId w:val="16"/>
  </w:num>
  <w:num w:numId="4" w16cid:durableId="1163886242">
    <w:abstractNumId w:val="24"/>
  </w:num>
  <w:num w:numId="5" w16cid:durableId="634919862">
    <w:abstractNumId w:val="4"/>
  </w:num>
  <w:num w:numId="6" w16cid:durableId="1276904872">
    <w:abstractNumId w:val="28"/>
  </w:num>
  <w:num w:numId="7" w16cid:durableId="965235596">
    <w:abstractNumId w:val="7"/>
  </w:num>
  <w:num w:numId="8" w16cid:durableId="340549546">
    <w:abstractNumId w:val="17"/>
  </w:num>
  <w:num w:numId="9" w16cid:durableId="1855263969">
    <w:abstractNumId w:val="14"/>
  </w:num>
  <w:num w:numId="10" w16cid:durableId="732702369">
    <w:abstractNumId w:val="29"/>
  </w:num>
  <w:num w:numId="11" w16cid:durableId="2123457422">
    <w:abstractNumId w:val="3"/>
  </w:num>
  <w:num w:numId="12" w16cid:durableId="1999728589">
    <w:abstractNumId w:val="32"/>
  </w:num>
  <w:num w:numId="13" w16cid:durableId="1469973418">
    <w:abstractNumId w:val="2"/>
  </w:num>
  <w:num w:numId="14" w16cid:durableId="589701334">
    <w:abstractNumId w:val="27"/>
  </w:num>
  <w:num w:numId="15" w16cid:durableId="1365326432">
    <w:abstractNumId w:val="34"/>
  </w:num>
  <w:num w:numId="16" w16cid:durableId="1984459562">
    <w:abstractNumId w:val="26"/>
  </w:num>
  <w:num w:numId="17" w16cid:durableId="620695540">
    <w:abstractNumId w:val="0"/>
  </w:num>
  <w:num w:numId="18" w16cid:durableId="1534003740">
    <w:abstractNumId w:val="20"/>
  </w:num>
  <w:num w:numId="19" w16cid:durableId="981540830">
    <w:abstractNumId w:val="30"/>
  </w:num>
  <w:num w:numId="20" w16cid:durableId="227226041">
    <w:abstractNumId w:val="1"/>
  </w:num>
  <w:num w:numId="21" w16cid:durableId="1702170483">
    <w:abstractNumId w:val="5"/>
  </w:num>
  <w:num w:numId="22" w16cid:durableId="1619217266">
    <w:abstractNumId w:val="8"/>
  </w:num>
  <w:num w:numId="23" w16cid:durableId="8678913">
    <w:abstractNumId w:val="31"/>
  </w:num>
  <w:num w:numId="24" w16cid:durableId="177433173">
    <w:abstractNumId w:val="25"/>
  </w:num>
  <w:num w:numId="25" w16cid:durableId="700518636">
    <w:abstractNumId w:val="33"/>
  </w:num>
  <w:num w:numId="26" w16cid:durableId="134103353">
    <w:abstractNumId w:val="13"/>
  </w:num>
  <w:num w:numId="27" w16cid:durableId="1724787154">
    <w:abstractNumId w:val="21"/>
  </w:num>
  <w:num w:numId="28" w16cid:durableId="1769345087">
    <w:abstractNumId w:val="19"/>
  </w:num>
  <w:num w:numId="29" w16cid:durableId="20861600">
    <w:abstractNumId w:val="15"/>
  </w:num>
  <w:num w:numId="30" w16cid:durableId="29914190">
    <w:abstractNumId w:val="10"/>
  </w:num>
  <w:num w:numId="31" w16cid:durableId="730663670">
    <w:abstractNumId w:val="22"/>
  </w:num>
  <w:num w:numId="32" w16cid:durableId="698816624">
    <w:abstractNumId w:val="6"/>
  </w:num>
  <w:num w:numId="33" w16cid:durableId="1424767686">
    <w:abstractNumId w:val="23"/>
  </w:num>
  <w:num w:numId="34" w16cid:durableId="831917006">
    <w:abstractNumId w:val="18"/>
  </w:num>
  <w:num w:numId="35" w16cid:durableId="2257221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6101"/>
    <w:rsid w:val="000357AC"/>
    <w:rsid w:val="000372FA"/>
    <w:rsid w:val="000428B6"/>
    <w:rsid w:val="00056DED"/>
    <w:rsid w:val="000A4F5B"/>
    <w:rsid w:val="00154930"/>
    <w:rsid w:val="00155A8E"/>
    <w:rsid w:val="001C38E5"/>
    <w:rsid w:val="00213803"/>
    <w:rsid w:val="00252E85"/>
    <w:rsid w:val="00256742"/>
    <w:rsid w:val="002A76FB"/>
    <w:rsid w:val="002E18C0"/>
    <w:rsid w:val="002E1C82"/>
    <w:rsid w:val="002E4AFF"/>
    <w:rsid w:val="003539B3"/>
    <w:rsid w:val="00364791"/>
    <w:rsid w:val="00387466"/>
    <w:rsid w:val="003E2F6D"/>
    <w:rsid w:val="00463254"/>
    <w:rsid w:val="004A29EC"/>
    <w:rsid w:val="004A4404"/>
    <w:rsid w:val="004B6101"/>
    <w:rsid w:val="004B7B06"/>
    <w:rsid w:val="00504D09"/>
    <w:rsid w:val="00512BCE"/>
    <w:rsid w:val="005556BE"/>
    <w:rsid w:val="00561BD3"/>
    <w:rsid w:val="00590663"/>
    <w:rsid w:val="005A6834"/>
    <w:rsid w:val="005B2708"/>
    <w:rsid w:val="00602C13"/>
    <w:rsid w:val="0060377E"/>
    <w:rsid w:val="006278FE"/>
    <w:rsid w:val="00647982"/>
    <w:rsid w:val="006828F9"/>
    <w:rsid w:val="006B68BE"/>
    <w:rsid w:val="00704B96"/>
    <w:rsid w:val="00730348"/>
    <w:rsid w:val="00731D8D"/>
    <w:rsid w:val="007820E9"/>
    <w:rsid w:val="007A3492"/>
    <w:rsid w:val="007C232E"/>
    <w:rsid w:val="00805DCB"/>
    <w:rsid w:val="0085464A"/>
    <w:rsid w:val="008906A8"/>
    <w:rsid w:val="008D655B"/>
    <w:rsid w:val="008E5838"/>
    <w:rsid w:val="008E757E"/>
    <w:rsid w:val="008E7646"/>
    <w:rsid w:val="008F392F"/>
    <w:rsid w:val="00904731"/>
    <w:rsid w:val="00911965"/>
    <w:rsid w:val="00937B9A"/>
    <w:rsid w:val="0095573C"/>
    <w:rsid w:val="0097230C"/>
    <w:rsid w:val="009A4FBC"/>
    <w:rsid w:val="009B5552"/>
    <w:rsid w:val="009D6AD9"/>
    <w:rsid w:val="009E5439"/>
    <w:rsid w:val="00A13B0A"/>
    <w:rsid w:val="00A86B05"/>
    <w:rsid w:val="00AC4B84"/>
    <w:rsid w:val="00AE56D7"/>
    <w:rsid w:val="00AF46BA"/>
    <w:rsid w:val="00B269D4"/>
    <w:rsid w:val="00B31D07"/>
    <w:rsid w:val="00B51A6F"/>
    <w:rsid w:val="00B86830"/>
    <w:rsid w:val="00BB4C09"/>
    <w:rsid w:val="00BC642F"/>
    <w:rsid w:val="00BD7475"/>
    <w:rsid w:val="00C205C8"/>
    <w:rsid w:val="00C415FE"/>
    <w:rsid w:val="00D103BF"/>
    <w:rsid w:val="00D1085F"/>
    <w:rsid w:val="00D12B8D"/>
    <w:rsid w:val="00D57623"/>
    <w:rsid w:val="00D77850"/>
    <w:rsid w:val="00DE59C5"/>
    <w:rsid w:val="00DF6697"/>
    <w:rsid w:val="00E134D0"/>
    <w:rsid w:val="00E1431F"/>
    <w:rsid w:val="00E15511"/>
    <w:rsid w:val="00E178AD"/>
    <w:rsid w:val="00E27C69"/>
    <w:rsid w:val="00E31DB4"/>
    <w:rsid w:val="00E54883"/>
    <w:rsid w:val="00E8731B"/>
    <w:rsid w:val="00EF0BCB"/>
    <w:rsid w:val="00F425A3"/>
    <w:rsid w:val="00F62FE4"/>
    <w:rsid w:val="00F7378D"/>
    <w:rsid w:val="00FA6F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C2F990"/>
  <w15:docId w15:val="{6DB3AE6F-288F-455C-A187-03E44DA8B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1D41"/>
    <w:pPr>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Char">
    <w:name w:val="Cím Char"/>
    <w:basedOn w:val="Bekezdsalapbettpusa"/>
    <w:link w:val="Cm"/>
    <w:qFormat/>
    <w:rsid w:val="00D465EF"/>
    <w:rPr>
      <w:rFonts w:ascii="Arial" w:eastAsia="Times New Roman" w:hAnsi="Arial" w:cs="Times New Roman"/>
      <w:b/>
      <w:bCs/>
      <w:i/>
      <w:iCs/>
      <w:sz w:val="28"/>
      <w:szCs w:val="20"/>
      <w:lang w:eastAsia="hu-HU"/>
    </w:rPr>
  </w:style>
  <w:style w:type="character" w:customStyle="1" w:styleId="SzvegtrzsChar">
    <w:name w:val="Szövegtörzs Char"/>
    <w:basedOn w:val="Bekezdsalapbettpusa"/>
    <w:link w:val="Szvegtrzs"/>
    <w:qFormat/>
    <w:rsid w:val="00D465EF"/>
    <w:rPr>
      <w:rFonts w:ascii="Times New Roman" w:eastAsia="Times New Roman" w:hAnsi="Times New Roman" w:cs="Times New Roman"/>
      <w:sz w:val="24"/>
      <w:szCs w:val="24"/>
      <w:lang w:eastAsia="hu-HU"/>
    </w:rPr>
  </w:style>
  <w:style w:type="character" w:customStyle="1" w:styleId="apple-style-span">
    <w:name w:val="apple-style-span"/>
    <w:basedOn w:val="Bekezdsalapbettpusa"/>
    <w:qFormat/>
    <w:rsid w:val="00727BA8"/>
  </w:style>
  <w:style w:type="character" w:customStyle="1" w:styleId="apple-converted-space">
    <w:name w:val="apple-converted-space"/>
    <w:basedOn w:val="Bekezdsalapbettpusa"/>
    <w:qFormat/>
    <w:rsid w:val="00727BA8"/>
  </w:style>
  <w:style w:type="character" w:customStyle="1" w:styleId="style23">
    <w:name w:val="style23"/>
    <w:basedOn w:val="Bekezdsalapbettpusa"/>
    <w:qFormat/>
    <w:rsid w:val="00727BA8"/>
  </w:style>
  <w:style w:type="character" w:customStyle="1" w:styleId="style131">
    <w:name w:val="style131"/>
    <w:basedOn w:val="Bekezdsalapbettpusa"/>
    <w:qFormat/>
    <w:rsid w:val="00727BA8"/>
  </w:style>
  <w:style w:type="character" w:customStyle="1" w:styleId="ListLabel1">
    <w:name w:val="ListLabel 1"/>
    <w:qFormat/>
    <w:rsid w:val="004B6101"/>
    <w:rPr>
      <w:rFonts w:ascii="Times New Roman" w:hAnsi="Times New Roman" w:cs="Times New Roman"/>
      <w:sz w:val="24"/>
    </w:rPr>
  </w:style>
  <w:style w:type="character" w:customStyle="1" w:styleId="ListLabel2">
    <w:name w:val="ListLabel 2"/>
    <w:qFormat/>
    <w:rsid w:val="004B6101"/>
    <w:rPr>
      <w:rFonts w:cs="Courier New"/>
    </w:rPr>
  </w:style>
  <w:style w:type="character" w:customStyle="1" w:styleId="ListLabel3">
    <w:name w:val="ListLabel 3"/>
    <w:qFormat/>
    <w:rsid w:val="004B6101"/>
    <w:rPr>
      <w:rFonts w:cs="Courier New"/>
    </w:rPr>
  </w:style>
  <w:style w:type="character" w:customStyle="1" w:styleId="ListLabel4">
    <w:name w:val="ListLabel 4"/>
    <w:qFormat/>
    <w:rsid w:val="004B6101"/>
    <w:rPr>
      <w:rFonts w:cs="Courier New"/>
    </w:rPr>
  </w:style>
  <w:style w:type="character" w:customStyle="1" w:styleId="ListLabel5">
    <w:name w:val="ListLabel 5"/>
    <w:qFormat/>
    <w:rsid w:val="004B6101"/>
    <w:rPr>
      <w:rFonts w:ascii="Times New Roman" w:hAnsi="Times New Roman" w:cs="Times New Roman"/>
      <w:sz w:val="24"/>
    </w:rPr>
  </w:style>
  <w:style w:type="character" w:customStyle="1" w:styleId="ListLabel6">
    <w:name w:val="ListLabel 6"/>
    <w:qFormat/>
    <w:rsid w:val="004B6101"/>
    <w:rPr>
      <w:rFonts w:cs="Courier New"/>
    </w:rPr>
  </w:style>
  <w:style w:type="character" w:customStyle="1" w:styleId="ListLabel7">
    <w:name w:val="ListLabel 7"/>
    <w:qFormat/>
    <w:rsid w:val="004B6101"/>
    <w:rPr>
      <w:rFonts w:cs="Courier New"/>
    </w:rPr>
  </w:style>
  <w:style w:type="character" w:customStyle="1" w:styleId="ListLabel8">
    <w:name w:val="ListLabel 8"/>
    <w:qFormat/>
    <w:rsid w:val="004B6101"/>
    <w:rPr>
      <w:rFonts w:cs="Courier New"/>
    </w:rPr>
  </w:style>
  <w:style w:type="character" w:customStyle="1" w:styleId="ListLabel9">
    <w:name w:val="ListLabel 9"/>
    <w:qFormat/>
    <w:rsid w:val="004B6101"/>
    <w:rPr>
      <w:rFonts w:ascii="Times New Roman" w:hAnsi="Times New Roman" w:cs="Times New Roman"/>
      <w:sz w:val="24"/>
    </w:rPr>
  </w:style>
  <w:style w:type="character" w:customStyle="1" w:styleId="ListLabel10">
    <w:name w:val="ListLabel 10"/>
    <w:qFormat/>
    <w:rsid w:val="004B6101"/>
    <w:rPr>
      <w:rFonts w:cs="Courier New"/>
    </w:rPr>
  </w:style>
  <w:style w:type="character" w:customStyle="1" w:styleId="ListLabel11">
    <w:name w:val="ListLabel 11"/>
    <w:qFormat/>
    <w:rsid w:val="004B6101"/>
    <w:rPr>
      <w:rFonts w:cs="Courier New"/>
    </w:rPr>
  </w:style>
  <w:style w:type="character" w:customStyle="1" w:styleId="ListLabel12">
    <w:name w:val="ListLabel 12"/>
    <w:qFormat/>
    <w:rsid w:val="004B6101"/>
    <w:rPr>
      <w:rFonts w:cs="Courier New"/>
    </w:rPr>
  </w:style>
  <w:style w:type="character" w:customStyle="1" w:styleId="ListLabel13">
    <w:name w:val="ListLabel 13"/>
    <w:qFormat/>
    <w:rsid w:val="004B6101"/>
    <w:rPr>
      <w:rFonts w:ascii="Times New Roman" w:hAnsi="Times New Roman" w:cs="Times New Roman"/>
      <w:sz w:val="24"/>
    </w:rPr>
  </w:style>
  <w:style w:type="character" w:customStyle="1" w:styleId="ListLabel14">
    <w:name w:val="ListLabel 14"/>
    <w:qFormat/>
    <w:rsid w:val="004B6101"/>
    <w:rPr>
      <w:rFonts w:cs="Courier New"/>
    </w:rPr>
  </w:style>
  <w:style w:type="character" w:customStyle="1" w:styleId="ListLabel15">
    <w:name w:val="ListLabel 15"/>
    <w:qFormat/>
    <w:rsid w:val="004B6101"/>
    <w:rPr>
      <w:rFonts w:cs="Courier New"/>
    </w:rPr>
  </w:style>
  <w:style w:type="character" w:customStyle="1" w:styleId="ListLabel16">
    <w:name w:val="ListLabel 16"/>
    <w:qFormat/>
    <w:rsid w:val="004B6101"/>
    <w:rPr>
      <w:rFonts w:cs="Courier New"/>
    </w:rPr>
  </w:style>
  <w:style w:type="character" w:customStyle="1" w:styleId="ListLabel17">
    <w:name w:val="ListLabel 17"/>
    <w:qFormat/>
    <w:rsid w:val="004B6101"/>
    <w:rPr>
      <w:rFonts w:ascii="Times New Roman" w:hAnsi="Times New Roman" w:cs="Times New Roman"/>
      <w:sz w:val="24"/>
    </w:rPr>
  </w:style>
  <w:style w:type="character" w:customStyle="1" w:styleId="ListLabel18">
    <w:name w:val="ListLabel 18"/>
    <w:qFormat/>
    <w:rsid w:val="004B6101"/>
    <w:rPr>
      <w:rFonts w:cs="Courier New"/>
    </w:rPr>
  </w:style>
  <w:style w:type="character" w:customStyle="1" w:styleId="ListLabel19">
    <w:name w:val="ListLabel 19"/>
    <w:qFormat/>
    <w:rsid w:val="004B6101"/>
    <w:rPr>
      <w:rFonts w:cs="Courier New"/>
    </w:rPr>
  </w:style>
  <w:style w:type="character" w:customStyle="1" w:styleId="ListLabel20">
    <w:name w:val="ListLabel 20"/>
    <w:qFormat/>
    <w:rsid w:val="004B6101"/>
    <w:rPr>
      <w:rFonts w:cs="Courier New"/>
    </w:rPr>
  </w:style>
  <w:style w:type="character" w:customStyle="1" w:styleId="ListLabel21">
    <w:name w:val="ListLabel 21"/>
    <w:qFormat/>
    <w:rsid w:val="004B6101"/>
    <w:rPr>
      <w:rFonts w:ascii="Times New Roman" w:hAnsi="Times New Roman" w:cs="Times New Roman"/>
      <w:sz w:val="24"/>
    </w:rPr>
  </w:style>
  <w:style w:type="character" w:customStyle="1" w:styleId="ListLabel22">
    <w:name w:val="ListLabel 22"/>
    <w:qFormat/>
    <w:rsid w:val="004B6101"/>
    <w:rPr>
      <w:rFonts w:cs="Courier New"/>
    </w:rPr>
  </w:style>
  <w:style w:type="character" w:customStyle="1" w:styleId="ListLabel23">
    <w:name w:val="ListLabel 23"/>
    <w:qFormat/>
    <w:rsid w:val="004B6101"/>
    <w:rPr>
      <w:rFonts w:cs="Courier New"/>
    </w:rPr>
  </w:style>
  <w:style w:type="character" w:customStyle="1" w:styleId="ListLabel24">
    <w:name w:val="ListLabel 24"/>
    <w:qFormat/>
    <w:rsid w:val="004B6101"/>
    <w:rPr>
      <w:rFonts w:cs="Courier New"/>
    </w:rPr>
  </w:style>
  <w:style w:type="character" w:customStyle="1" w:styleId="ListLabel25">
    <w:name w:val="ListLabel 25"/>
    <w:qFormat/>
    <w:rsid w:val="004B6101"/>
    <w:rPr>
      <w:rFonts w:ascii="Times New Roman" w:hAnsi="Times New Roman" w:cs="Times New Roman"/>
      <w:sz w:val="24"/>
    </w:rPr>
  </w:style>
  <w:style w:type="character" w:customStyle="1" w:styleId="ListLabel26">
    <w:name w:val="ListLabel 26"/>
    <w:qFormat/>
    <w:rsid w:val="004B6101"/>
    <w:rPr>
      <w:rFonts w:cs="Courier New"/>
    </w:rPr>
  </w:style>
  <w:style w:type="character" w:customStyle="1" w:styleId="ListLabel27">
    <w:name w:val="ListLabel 27"/>
    <w:qFormat/>
    <w:rsid w:val="004B6101"/>
    <w:rPr>
      <w:rFonts w:cs="Courier New"/>
    </w:rPr>
  </w:style>
  <w:style w:type="character" w:customStyle="1" w:styleId="ListLabel28">
    <w:name w:val="ListLabel 28"/>
    <w:qFormat/>
    <w:rsid w:val="004B6101"/>
    <w:rPr>
      <w:rFonts w:cs="Courier New"/>
    </w:rPr>
  </w:style>
  <w:style w:type="character" w:customStyle="1" w:styleId="ListLabel29">
    <w:name w:val="ListLabel 29"/>
    <w:qFormat/>
    <w:rsid w:val="004B6101"/>
    <w:rPr>
      <w:rFonts w:ascii="Times New Roman" w:hAnsi="Times New Roman" w:cs="Times New Roman"/>
      <w:sz w:val="24"/>
    </w:rPr>
  </w:style>
  <w:style w:type="character" w:customStyle="1" w:styleId="ListLabel30">
    <w:name w:val="ListLabel 30"/>
    <w:qFormat/>
    <w:rsid w:val="004B6101"/>
    <w:rPr>
      <w:rFonts w:cs="Courier New"/>
    </w:rPr>
  </w:style>
  <w:style w:type="character" w:customStyle="1" w:styleId="ListLabel31">
    <w:name w:val="ListLabel 31"/>
    <w:qFormat/>
    <w:rsid w:val="004B6101"/>
    <w:rPr>
      <w:rFonts w:cs="Courier New"/>
    </w:rPr>
  </w:style>
  <w:style w:type="character" w:customStyle="1" w:styleId="ListLabel32">
    <w:name w:val="ListLabel 32"/>
    <w:qFormat/>
    <w:rsid w:val="004B6101"/>
    <w:rPr>
      <w:rFonts w:cs="Courier New"/>
    </w:rPr>
  </w:style>
  <w:style w:type="character" w:customStyle="1" w:styleId="ListLabel33">
    <w:name w:val="ListLabel 33"/>
    <w:qFormat/>
    <w:rsid w:val="004B6101"/>
    <w:rPr>
      <w:rFonts w:ascii="Times New Roman" w:hAnsi="Times New Roman" w:cs="Times New Roman"/>
      <w:sz w:val="24"/>
    </w:rPr>
  </w:style>
  <w:style w:type="character" w:customStyle="1" w:styleId="ListLabel34">
    <w:name w:val="ListLabel 34"/>
    <w:qFormat/>
    <w:rsid w:val="004B6101"/>
    <w:rPr>
      <w:rFonts w:cs="Courier New"/>
    </w:rPr>
  </w:style>
  <w:style w:type="character" w:customStyle="1" w:styleId="ListLabel35">
    <w:name w:val="ListLabel 35"/>
    <w:qFormat/>
    <w:rsid w:val="004B6101"/>
    <w:rPr>
      <w:rFonts w:cs="Courier New"/>
    </w:rPr>
  </w:style>
  <w:style w:type="character" w:customStyle="1" w:styleId="ListLabel36">
    <w:name w:val="ListLabel 36"/>
    <w:qFormat/>
    <w:rsid w:val="004B6101"/>
    <w:rPr>
      <w:rFonts w:cs="Courier New"/>
    </w:rPr>
  </w:style>
  <w:style w:type="character" w:customStyle="1" w:styleId="ListLabel37">
    <w:name w:val="ListLabel 37"/>
    <w:qFormat/>
    <w:rsid w:val="004B6101"/>
    <w:rPr>
      <w:rFonts w:ascii="Times New Roman" w:hAnsi="Times New Roman" w:cs="Times New Roman"/>
      <w:sz w:val="24"/>
    </w:rPr>
  </w:style>
  <w:style w:type="character" w:customStyle="1" w:styleId="ListLabel38">
    <w:name w:val="ListLabel 38"/>
    <w:qFormat/>
    <w:rsid w:val="004B6101"/>
    <w:rPr>
      <w:rFonts w:cs="Courier New"/>
    </w:rPr>
  </w:style>
  <w:style w:type="character" w:customStyle="1" w:styleId="ListLabel39">
    <w:name w:val="ListLabel 39"/>
    <w:qFormat/>
    <w:rsid w:val="004B6101"/>
    <w:rPr>
      <w:rFonts w:cs="Courier New"/>
    </w:rPr>
  </w:style>
  <w:style w:type="character" w:customStyle="1" w:styleId="ListLabel40">
    <w:name w:val="ListLabel 40"/>
    <w:qFormat/>
    <w:rsid w:val="004B6101"/>
    <w:rPr>
      <w:rFonts w:cs="Courier New"/>
    </w:rPr>
  </w:style>
  <w:style w:type="character" w:customStyle="1" w:styleId="ListLabel41">
    <w:name w:val="ListLabel 41"/>
    <w:qFormat/>
    <w:rsid w:val="004B6101"/>
    <w:rPr>
      <w:rFonts w:ascii="Times New Roman" w:hAnsi="Times New Roman" w:cs="Times New Roman"/>
      <w:sz w:val="24"/>
    </w:rPr>
  </w:style>
  <w:style w:type="character" w:customStyle="1" w:styleId="ListLabel42">
    <w:name w:val="ListLabel 42"/>
    <w:qFormat/>
    <w:rsid w:val="004B6101"/>
    <w:rPr>
      <w:rFonts w:cs="Courier New"/>
    </w:rPr>
  </w:style>
  <w:style w:type="character" w:customStyle="1" w:styleId="ListLabel43">
    <w:name w:val="ListLabel 43"/>
    <w:qFormat/>
    <w:rsid w:val="004B6101"/>
    <w:rPr>
      <w:rFonts w:cs="Courier New"/>
    </w:rPr>
  </w:style>
  <w:style w:type="character" w:customStyle="1" w:styleId="ListLabel44">
    <w:name w:val="ListLabel 44"/>
    <w:qFormat/>
    <w:rsid w:val="004B6101"/>
    <w:rPr>
      <w:rFonts w:cs="Courier New"/>
    </w:rPr>
  </w:style>
  <w:style w:type="character" w:customStyle="1" w:styleId="ListLabel45">
    <w:name w:val="ListLabel 45"/>
    <w:qFormat/>
    <w:rsid w:val="004B6101"/>
    <w:rPr>
      <w:rFonts w:ascii="Times New Roman" w:hAnsi="Times New Roman" w:cs="Times New Roman"/>
      <w:b/>
      <w:sz w:val="24"/>
    </w:rPr>
  </w:style>
  <w:style w:type="character" w:customStyle="1" w:styleId="ListLabel46">
    <w:name w:val="ListLabel 46"/>
    <w:qFormat/>
    <w:rsid w:val="004B6101"/>
    <w:rPr>
      <w:rFonts w:cs="Courier New"/>
    </w:rPr>
  </w:style>
  <w:style w:type="character" w:customStyle="1" w:styleId="ListLabel47">
    <w:name w:val="ListLabel 47"/>
    <w:qFormat/>
    <w:rsid w:val="004B6101"/>
    <w:rPr>
      <w:rFonts w:cs="Courier New"/>
    </w:rPr>
  </w:style>
  <w:style w:type="character" w:customStyle="1" w:styleId="ListLabel48">
    <w:name w:val="ListLabel 48"/>
    <w:qFormat/>
    <w:rsid w:val="004B6101"/>
    <w:rPr>
      <w:rFonts w:cs="Courier New"/>
    </w:rPr>
  </w:style>
  <w:style w:type="character" w:customStyle="1" w:styleId="ListLabel49">
    <w:name w:val="ListLabel 49"/>
    <w:qFormat/>
    <w:rsid w:val="004B6101"/>
    <w:rPr>
      <w:rFonts w:ascii="Times New Roman" w:hAnsi="Times New Roman" w:cs="Times New Roman"/>
      <w:b/>
      <w:sz w:val="24"/>
    </w:rPr>
  </w:style>
  <w:style w:type="character" w:customStyle="1" w:styleId="ListLabel50">
    <w:name w:val="ListLabel 50"/>
    <w:qFormat/>
    <w:rsid w:val="004B6101"/>
    <w:rPr>
      <w:rFonts w:cs="Courier New"/>
    </w:rPr>
  </w:style>
  <w:style w:type="character" w:customStyle="1" w:styleId="ListLabel51">
    <w:name w:val="ListLabel 51"/>
    <w:qFormat/>
    <w:rsid w:val="004B6101"/>
    <w:rPr>
      <w:rFonts w:cs="Courier New"/>
    </w:rPr>
  </w:style>
  <w:style w:type="character" w:customStyle="1" w:styleId="ListLabel52">
    <w:name w:val="ListLabel 52"/>
    <w:qFormat/>
    <w:rsid w:val="004B6101"/>
    <w:rPr>
      <w:rFonts w:cs="Courier New"/>
    </w:rPr>
  </w:style>
  <w:style w:type="character" w:customStyle="1" w:styleId="ListLabel53">
    <w:name w:val="ListLabel 53"/>
    <w:qFormat/>
    <w:rsid w:val="004B6101"/>
    <w:rPr>
      <w:rFonts w:ascii="Times New Roman" w:hAnsi="Times New Roman" w:cs="Times New Roman"/>
      <w:b/>
      <w:sz w:val="24"/>
    </w:rPr>
  </w:style>
  <w:style w:type="character" w:customStyle="1" w:styleId="ListLabel54">
    <w:name w:val="ListLabel 54"/>
    <w:qFormat/>
    <w:rsid w:val="004B6101"/>
    <w:rPr>
      <w:rFonts w:cs="Courier New"/>
    </w:rPr>
  </w:style>
  <w:style w:type="character" w:customStyle="1" w:styleId="ListLabel55">
    <w:name w:val="ListLabel 55"/>
    <w:qFormat/>
    <w:rsid w:val="004B6101"/>
    <w:rPr>
      <w:rFonts w:cs="Courier New"/>
    </w:rPr>
  </w:style>
  <w:style w:type="character" w:customStyle="1" w:styleId="ListLabel56">
    <w:name w:val="ListLabel 56"/>
    <w:qFormat/>
    <w:rsid w:val="004B6101"/>
    <w:rPr>
      <w:rFonts w:cs="Courier New"/>
    </w:rPr>
  </w:style>
  <w:style w:type="character" w:customStyle="1" w:styleId="Internet-hivatkozs">
    <w:name w:val="Internet-hivatkozás"/>
    <w:rsid w:val="004B6101"/>
    <w:rPr>
      <w:color w:val="000080"/>
      <w:u w:val="single"/>
    </w:rPr>
  </w:style>
  <w:style w:type="paragraph" w:customStyle="1" w:styleId="Cmsor">
    <w:name w:val="Címsor"/>
    <w:basedOn w:val="Norml"/>
    <w:next w:val="Szvegtrzs"/>
    <w:qFormat/>
    <w:rsid w:val="004B6101"/>
    <w:pPr>
      <w:keepNext/>
      <w:spacing w:before="240" w:after="120"/>
    </w:pPr>
    <w:rPr>
      <w:rFonts w:ascii="Liberation Sans" w:eastAsia="Noto Sans CJK SC Regular" w:hAnsi="Liberation Sans" w:cs="FreeSans"/>
      <w:sz w:val="28"/>
      <w:szCs w:val="28"/>
    </w:rPr>
  </w:style>
  <w:style w:type="paragraph" w:styleId="Szvegtrzs">
    <w:name w:val="Body Text"/>
    <w:basedOn w:val="Norml"/>
    <w:link w:val="SzvegtrzsChar"/>
    <w:unhideWhenUsed/>
    <w:rsid w:val="00D465EF"/>
    <w:pPr>
      <w:spacing w:after="120" w:line="240" w:lineRule="auto"/>
    </w:pPr>
    <w:rPr>
      <w:rFonts w:ascii="Times New Roman" w:eastAsia="Times New Roman" w:hAnsi="Times New Roman" w:cs="Times New Roman"/>
      <w:sz w:val="24"/>
      <w:szCs w:val="24"/>
      <w:lang w:eastAsia="hu-HU"/>
    </w:rPr>
  </w:style>
  <w:style w:type="paragraph" w:styleId="Lista">
    <w:name w:val="List"/>
    <w:basedOn w:val="Szvegtrzs"/>
    <w:rsid w:val="004B6101"/>
    <w:rPr>
      <w:rFonts w:cs="FreeSans"/>
    </w:rPr>
  </w:style>
  <w:style w:type="paragraph" w:customStyle="1" w:styleId="Kpalrs1">
    <w:name w:val="Képaláírás1"/>
    <w:basedOn w:val="Norml"/>
    <w:qFormat/>
    <w:rsid w:val="004B6101"/>
    <w:pPr>
      <w:suppressLineNumbers/>
      <w:spacing w:before="120" w:after="120"/>
    </w:pPr>
    <w:rPr>
      <w:rFonts w:cs="FreeSans"/>
      <w:i/>
      <w:iCs/>
      <w:sz w:val="24"/>
      <w:szCs w:val="24"/>
    </w:rPr>
  </w:style>
  <w:style w:type="paragraph" w:customStyle="1" w:styleId="Trgymutat">
    <w:name w:val="Tárgymutató"/>
    <w:basedOn w:val="Norml"/>
    <w:qFormat/>
    <w:rsid w:val="004B6101"/>
    <w:pPr>
      <w:suppressLineNumbers/>
    </w:pPr>
    <w:rPr>
      <w:rFonts w:cs="FreeSans"/>
    </w:rPr>
  </w:style>
  <w:style w:type="paragraph" w:styleId="Listaszerbekezds">
    <w:name w:val="List Paragraph"/>
    <w:basedOn w:val="Norml"/>
    <w:uiPriority w:val="34"/>
    <w:qFormat/>
    <w:rsid w:val="00315365"/>
    <w:pPr>
      <w:ind w:left="720"/>
      <w:contextualSpacing/>
    </w:pPr>
  </w:style>
  <w:style w:type="paragraph" w:styleId="Cm">
    <w:name w:val="Title"/>
    <w:basedOn w:val="Norml"/>
    <w:link w:val="CmChar"/>
    <w:qFormat/>
    <w:rsid w:val="00D465EF"/>
    <w:pPr>
      <w:spacing w:after="0" w:line="240" w:lineRule="auto"/>
      <w:jc w:val="center"/>
    </w:pPr>
    <w:rPr>
      <w:rFonts w:ascii="Arial" w:eastAsia="Times New Roman" w:hAnsi="Arial" w:cs="Times New Roman"/>
      <w:b/>
      <w:bCs/>
      <w:i/>
      <w:iCs/>
      <w:sz w:val="28"/>
      <w:szCs w:val="20"/>
      <w:lang w:eastAsia="hu-HU"/>
    </w:rPr>
  </w:style>
  <w:style w:type="paragraph" w:styleId="Nincstrkz">
    <w:name w:val="No Spacing"/>
    <w:uiPriority w:val="1"/>
    <w:qFormat/>
    <w:rsid w:val="00AA028B"/>
  </w:style>
  <w:style w:type="paragraph" w:customStyle="1" w:styleId="style13">
    <w:name w:val="style13"/>
    <w:basedOn w:val="Norml"/>
    <w:qFormat/>
    <w:rsid w:val="00727BA8"/>
    <w:pPr>
      <w:spacing w:beforeAutospacing="1" w:afterAutospacing="1" w:line="240" w:lineRule="auto"/>
    </w:pPr>
    <w:rPr>
      <w:rFonts w:ascii="Times New Roman" w:eastAsia="Times New Roman" w:hAnsi="Times New Roman" w:cs="Times New Roman"/>
      <w:sz w:val="24"/>
      <w:szCs w:val="24"/>
      <w:lang w:eastAsia="hu-HU"/>
    </w:rPr>
  </w:style>
  <w:style w:type="paragraph" w:styleId="NormlWeb">
    <w:name w:val="Normal (Web)"/>
    <w:basedOn w:val="Norml"/>
    <w:uiPriority w:val="99"/>
    <w:semiHidden/>
    <w:unhideWhenUsed/>
    <w:qFormat/>
    <w:rsid w:val="00727BA8"/>
    <w:pPr>
      <w:spacing w:beforeAutospacing="1" w:afterAutospacing="1" w:line="240" w:lineRule="auto"/>
    </w:pPr>
    <w:rPr>
      <w:rFonts w:ascii="Times New Roman" w:eastAsia="Times New Roman" w:hAnsi="Times New Roman" w:cs="Times New Roman"/>
      <w:sz w:val="24"/>
      <w:szCs w:val="24"/>
      <w:lang w:eastAsia="hu-HU"/>
    </w:rPr>
  </w:style>
  <w:style w:type="paragraph" w:customStyle="1" w:styleId="style31">
    <w:name w:val="style31"/>
    <w:basedOn w:val="Norml"/>
    <w:qFormat/>
    <w:rsid w:val="00727BA8"/>
    <w:pPr>
      <w:spacing w:beforeAutospacing="1" w:afterAutospacing="1" w:line="240" w:lineRule="auto"/>
    </w:pPr>
    <w:rPr>
      <w:rFonts w:ascii="Times New Roman" w:eastAsia="Times New Roman" w:hAnsi="Times New Roman" w:cs="Times New Roman"/>
      <w:sz w:val="24"/>
      <w:szCs w:val="24"/>
      <w:lang w:eastAsia="hu-HU"/>
    </w:rPr>
  </w:style>
  <w:style w:type="paragraph" w:customStyle="1" w:styleId="Default">
    <w:name w:val="Default"/>
    <w:rsid w:val="008D655B"/>
    <w:pPr>
      <w:autoSpaceDE w:val="0"/>
      <w:autoSpaceDN w:val="0"/>
      <w:adjustRightInd w:val="0"/>
    </w:pPr>
    <w:rPr>
      <w:rFonts w:ascii="Times New Roman" w:eastAsia="Times New Roman" w:hAnsi="Times New Roman" w:cs="Times New Roman"/>
      <w:color w:val="000000"/>
      <w:sz w:val="24"/>
      <w:szCs w:val="24"/>
      <w:lang w:eastAsia="hu-HU"/>
    </w:rPr>
  </w:style>
  <w:style w:type="character" w:styleId="Hiperhivatkozs">
    <w:name w:val="Hyperlink"/>
    <w:basedOn w:val="Bekezdsalapbettpusa"/>
    <w:uiPriority w:val="99"/>
    <w:unhideWhenUsed/>
    <w:rsid w:val="00504D09"/>
    <w:rPr>
      <w:color w:val="0000FF"/>
      <w:u w:val="single"/>
    </w:rPr>
  </w:style>
  <w:style w:type="paragraph" w:styleId="lfej">
    <w:name w:val="header"/>
    <w:basedOn w:val="Norml"/>
    <w:link w:val="lfejChar"/>
    <w:uiPriority w:val="99"/>
    <w:unhideWhenUsed/>
    <w:rsid w:val="00512BCE"/>
    <w:pPr>
      <w:tabs>
        <w:tab w:val="center" w:pos="4536"/>
        <w:tab w:val="right" w:pos="9072"/>
      </w:tabs>
      <w:spacing w:after="0" w:line="240" w:lineRule="auto"/>
    </w:pPr>
  </w:style>
  <w:style w:type="character" w:customStyle="1" w:styleId="lfejChar">
    <w:name w:val="Élőfej Char"/>
    <w:basedOn w:val="Bekezdsalapbettpusa"/>
    <w:link w:val="lfej"/>
    <w:uiPriority w:val="99"/>
    <w:rsid w:val="00512BCE"/>
  </w:style>
  <w:style w:type="paragraph" w:styleId="llb">
    <w:name w:val="footer"/>
    <w:basedOn w:val="Norml"/>
    <w:link w:val="llbChar"/>
    <w:uiPriority w:val="99"/>
    <w:unhideWhenUsed/>
    <w:rsid w:val="00512BCE"/>
    <w:pPr>
      <w:tabs>
        <w:tab w:val="center" w:pos="4536"/>
        <w:tab w:val="right" w:pos="9072"/>
      </w:tabs>
      <w:spacing w:after="0" w:line="240" w:lineRule="auto"/>
    </w:pPr>
  </w:style>
  <w:style w:type="character" w:customStyle="1" w:styleId="llbChar">
    <w:name w:val="Élőláb Char"/>
    <w:basedOn w:val="Bekezdsalapbettpusa"/>
    <w:link w:val="llb"/>
    <w:uiPriority w:val="99"/>
    <w:rsid w:val="00512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3530">
      <w:bodyDiv w:val="1"/>
      <w:marLeft w:val="0"/>
      <w:marRight w:val="0"/>
      <w:marTop w:val="0"/>
      <w:marBottom w:val="0"/>
      <w:divBdr>
        <w:top w:val="none" w:sz="0" w:space="0" w:color="auto"/>
        <w:left w:val="none" w:sz="0" w:space="0" w:color="auto"/>
        <w:bottom w:val="none" w:sz="0" w:space="0" w:color="auto"/>
        <w:right w:val="none" w:sz="0" w:space="0" w:color="auto"/>
      </w:divBdr>
      <w:divsChild>
        <w:div w:id="481317822">
          <w:marLeft w:val="0"/>
          <w:marRight w:val="0"/>
          <w:marTop w:val="0"/>
          <w:marBottom w:val="0"/>
          <w:divBdr>
            <w:top w:val="none" w:sz="0" w:space="0" w:color="auto"/>
            <w:left w:val="none" w:sz="0" w:space="0" w:color="auto"/>
            <w:bottom w:val="none" w:sz="0" w:space="0" w:color="auto"/>
            <w:right w:val="none" w:sz="0" w:space="0" w:color="auto"/>
          </w:divBdr>
        </w:div>
        <w:div w:id="850799909">
          <w:marLeft w:val="0"/>
          <w:marRight w:val="0"/>
          <w:marTop w:val="0"/>
          <w:marBottom w:val="0"/>
          <w:divBdr>
            <w:top w:val="none" w:sz="0" w:space="0" w:color="auto"/>
            <w:left w:val="none" w:sz="0" w:space="0" w:color="auto"/>
            <w:bottom w:val="none" w:sz="0" w:space="0" w:color="auto"/>
            <w:right w:val="none" w:sz="0" w:space="0" w:color="auto"/>
          </w:divBdr>
        </w:div>
        <w:div w:id="113839259">
          <w:marLeft w:val="0"/>
          <w:marRight w:val="0"/>
          <w:marTop w:val="0"/>
          <w:marBottom w:val="0"/>
          <w:divBdr>
            <w:top w:val="none" w:sz="0" w:space="0" w:color="auto"/>
            <w:left w:val="none" w:sz="0" w:space="0" w:color="auto"/>
            <w:bottom w:val="none" w:sz="0" w:space="0" w:color="auto"/>
            <w:right w:val="none" w:sz="0" w:space="0" w:color="auto"/>
          </w:divBdr>
        </w:div>
        <w:div w:id="851182156">
          <w:marLeft w:val="0"/>
          <w:marRight w:val="0"/>
          <w:marTop w:val="0"/>
          <w:marBottom w:val="0"/>
          <w:divBdr>
            <w:top w:val="none" w:sz="0" w:space="0" w:color="auto"/>
            <w:left w:val="none" w:sz="0" w:space="0" w:color="auto"/>
            <w:bottom w:val="none" w:sz="0" w:space="0" w:color="auto"/>
            <w:right w:val="none" w:sz="0" w:space="0" w:color="auto"/>
          </w:divBdr>
        </w:div>
        <w:div w:id="660936105">
          <w:marLeft w:val="0"/>
          <w:marRight w:val="0"/>
          <w:marTop w:val="0"/>
          <w:marBottom w:val="0"/>
          <w:divBdr>
            <w:top w:val="none" w:sz="0" w:space="0" w:color="auto"/>
            <w:left w:val="none" w:sz="0" w:space="0" w:color="auto"/>
            <w:bottom w:val="none" w:sz="0" w:space="0" w:color="auto"/>
            <w:right w:val="none" w:sz="0" w:space="0" w:color="auto"/>
          </w:divBdr>
        </w:div>
        <w:div w:id="2079201874">
          <w:marLeft w:val="0"/>
          <w:marRight w:val="0"/>
          <w:marTop w:val="0"/>
          <w:marBottom w:val="0"/>
          <w:divBdr>
            <w:top w:val="none" w:sz="0" w:space="0" w:color="auto"/>
            <w:left w:val="none" w:sz="0" w:space="0" w:color="auto"/>
            <w:bottom w:val="none" w:sz="0" w:space="0" w:color="auto"/>
            <w:right w:val="none" w:sz="0" w:space="0" w:color="auto"/>
          </w:divBdr>
        </w:div>
        <w:div w:id="1044644866">
          <w:marLeft w:val="0"/>
          <w:marRight w:val="0"/>
          <w:marTop w:val="0"/>
          <w:marBottom w:val="0"/>
          <w:divBdr>
            <w:top w:val="none" w:sz="0" w:space="0" w:color="auto"/>
            <w:left w:val="none" w:sz="0" w:space="0" w:color="auto"/>
            <w:bottom w:val="none" w:sz="0" w:space="0" w:color="auto"/>
            <w:right w:val="none" w:sz="0" w:space="0" w:color="auto"/>
          </w:divBdr>
        </w:div>
        <w:div w:id="1274899207">
          <w:marLeft w:val="0"/>
          <w:marRight w:val="0"/>
          <w:marTop w:val="0"/>
          <w:marBottom w:val="0"/>
          <w:divBdr>
            <w:top w:val="none" w:sz="0" w:space="0" w:color="auto"/>
            <w:left w:val="none" w:sz="0" w:space="0" w:color="auto"/>
            <w:bottom w:val="none" w:sz="0" w:space="0" w:color="auto"/>
            <w:right w:val="none" w:sz="0" w:space="0" w:color="auto"/>
          </w:divBdr>
        </w:div>
      </w:divsChild>
    </w:div>
    <w:div w:id="186868690">
      <w:bodyDiv w:val="1"/>
      <w:marLeft w:val="0"/>
      <w:marRight w:val="0"/>
      <w:marTop w:val="0"/>
      <w:marBottom w:val="0"/>
      <w:divBdr>
        <w:top w:val="none" w:sz="0" w:space="0" w:color="auto"/>
        <w:left w:val="none" w:sz="0" w:space="0" w:color="auto"/>
        <w:bottom w:val="none" w:sz="0" w:space="0" w:color="auto"/>
        <w:right w:val="none" w:sz="0" w:space="0" w:color="auto"/>
      </w:divBdr>
    </w:div>
    <w:div w:id="250741295">
      <w:bodyDiv w:val="1"/>
      <w:marLeft w:val="0"/>
      <w:marRight w:val="0"/>
      <w:marTop w:val="0"/>
      <w:marBottom w:val="0"/>
      <w:divBdr>
        <w:top w:val="none" w:sz="0" w:space="0" w:color="auto"/>
        <w:left w:val="none" w:sz="0" w:space="0" w:color="auto"/>
        <w:bottom w:val="none" w:sz="0" w:space="0" w:color="auto"/>
        <w:right w:val="none" w:sz="0" w:space="0" w:color="auto"/>
      </w:divBdr>
    </w:div>
    <w:div w:id="398557058">
      <w:bodyDiv w:val="1"/>
      <w:marLeft w:val="0"/>
      <w:marRight w:val="0"/>
      <w:marTop w:val="0"/>
      <w:marBottom w:val="0"/>
      <w:divBdr>
        <w:top w:val="none" w:sz="0" w:space="0" w:color="auto"/>
        <w:left w:val="none" w:sz="0" w:space="0" w:color="auto"/>
        <w:bottom w:val="none" w:sz="0" w:space="0" w:color="auto"/>
        <w:right w:val="none" w:sz="0" w:space="0" w:color="auto"/>
      </w:divBdr>
    </w:div>
    <w:div w:id="461849285">
      <w:bodyDiv w:val="1"/>
      <w:marLeft w:val="0"/>
      <w:marRight w:val="0"/>
      <w:marTop w:val="0"/>
      <w:marBottom w:val="0"/>
      <w:divBdr>
        <w:top w:val="none" w:sz="0" w:space="0" w:color="auto"/>
        <w:left w:val="none" w:sz="0" w:space="0" w:color="auto"/>
        <w:bottom w:val="none" w:sz="0" w:space="0" w:color="auto"/>
        <w:right w:val="none" w:sz="0" w:space="0" w:color="auto"/>
      </w:divBdr>
      <w:divsChild>
        <w:div w:id="1979993239">
          <w:marLeft w:val="0"/>
          <w:marRight w:val="0"/>
          <w:marTop w:val="0"/>
          <w:marBottom w:val="0"/>
          <w:divBdr>
            <w:top w:val="none" w:sz="0" w:space="0" w:color="auto"/>
            <w:left w:val="none" w:sz="0" w:space="0" w:color="auto"/>
            <w:bottom w:val="none" w:sz="0" w:space="0" w:color="auto"/>
            <w:right w:val="none" w:sz="0" w:space="0" w:color="auto"/>
          </w:divBdr>
        </w:div>
        <w:div w:id="1272933021">
          <w:marLeft w:val="0"/>
          <w:marRight w:val="0"/>
          <w:marTop w:val="0"/>
          <w:marBottom w:val="0"/>
          <w:divBdr>
            <w:top w:val="none" w:sz="0" w:space="0" w:color="auto"/>
            <w:left w:val="none" w:sz="0" w:space="0" w:color="auto"/>
            <w:bottom w:val="none" w:sz="0" w:space="0" w:color="auto"/>
            <w:right w:val="none" w:sz="0" w:space="0" w:color="auto"/>
          </w:divBdr>
        </w:div>
        <w:div w:id="743793221">
          <w:marLeft w:val="0"/>
          <w:marRight w:val="0"/>
          <w:marTop w:val="0"/>
          <w:marBottom w:val="0"/>
          <w:divBdr>
            <w:top w:val="none" w:sz="0" w:space="0" w:color="auto"/>
            <w:left w:val="none" w:sz="0" w:space="0" w:color="auto"/>
            <w:bottom w:val="none" w:sz="0" w:space="0" w:color="auto"/>
            <w:right w:val="none" w:sz="0" w:space="0" w:color="auto"/>
          </w:divBdr>
        </w:div>
        <w:div w:id="616110153">
          <w:marLeft w:val="0"/>
          <w:marRight w:val="0"/>
          <w:marTop w:val="0"/>
          <w:marBottom w:val="0"/>
          <w:divBdr>
            <w:top w:val="none" w:sz="0" w:space="0" w:color="auto"/>
            <w:left w:val="none" w:sz="0" w:space="0" w:color="auto"/>
            <w:bottom w:val="none" w:sz="0" w:space="0" w:color="auto"/>
            <w:right w:val="none" w:sz="0" w:space="0" w:color="auto"/>
          </w:divBdr>
        </w:div>
        <w:div w:id="752361869">
          <w:marLeft w:val="0"/>
          <w:marRight w:val="0"/>
          <w:marTop w:val="0"/>
          <w:marBottom w:val="0"/>
          <w:divBdr>
            <w:top w:val="none" w:sz="0" w:space="0" w:color="auto"/>
            <w:left w:val="none" w:sz="0" w:space="0" w:color="auto"/>
            <w:bottom w:val="none" w:sz="0" w:space="0" w:color="auto"/>
            <w:right w:val="none" w:sz="0" w:space="0" w:color="auto"/>
          </w:divBdr>
        </w:div>
        <w:div w:id="1104112304">
          <w:marLeft w:val="0"/>
          <w:marRight w:val="0"/>
          <w:marTop w:val="0"/>
          <w:marBottom w:val="0"/>
          <w:divBdr>
            <w:top w:val="none" w:sz="0" w:space="0" w:color="auto"/>
            <w:left w:val="none" w:sz="0" w:space="0" w:color="auto"/>
            <w:bottom w:val="none" w:sz="0" w:space="0" w:color="auto"/>
            <w:right w:val="none" w:sz="0" w:space="0" w:color="auto"/>
          </w:divBdr>
        </w:div>
        <w:div w:id="444231085">
          <w:marLeft w:val="0"/>
          <w:marRight w:val="0"/>
          <w:marTop w:val="0"/>
          <w:marBottom w:val="0"/>
          <w:divBdr>
            <w:top w:val="none" w:sz="0" w:space="0" w:color="auto"/>
            <w:left w:val="none" w:sz="0" w:space="0" w:color="auto"/>
            <w:bottom w:val="none" w:sz="0" w:space="0" w:color="auto"/>
            <w:right w:val="none" w:sz="0" w:space="0" w:color="auto"/>
          </w:divBdr>
        </w:div>
        <w:div w:id="700400579">
          <w:marLeft w:val="0"/>
          <w:marRight w:val="0"/>
          <w:marTop w:val="0"/>
          <w:marBottom w:val="0"/>
          <w:divBdr>
            <w:top w:val="none" w:sz="0" w:space="0" w:color="auto"/>
            <w:left w:val="none" w:sz="0" w:space="0" w:color="auto"/>
            <w:bottom w:val="none" w:sz="0" w:space="0" w:color="auto"/>
            <w:right w:val="none" w:sz="0" w:space="0" w:color="auto"/>
          </w:divBdr>
        </w:div>
      </w:divsChild>
    </w:div>
    <w:div w:id="507063261">
      <w:bodyDiv w:val="1"/>
      <w:marLeft w:val="0"/>
      <w:marRight w:val="0"/>
      <w:marTop w:val="0"/>
      <w:marBottom w:val="0"/>
      <w:divBdr>
        <w:top w:val="none" w:sz="0" w:space="0" w:color="auto"/>
        <w:left w:val="none" w:sz="0" w:space="0" w:color="auto"/>
        <w:bottom w:val="none" w:sz="0" w:space="0" w:color="auto"/>
        <w:right w:val="none" w:sz="0" w:space="0" w:color="auto"/>
      </w:divBdr>
      <w:divsChild>
        <w:div w:id="1761874162">
          <w:marLeft w:val="0"/>
          <w:marRight w:val="0"/>
          <w:marTop w:val="0"/>
          <w:marBottom w:val="0"/>
          <w:divBdr>
            <w:top w:val="none" w:sz="0" w:space="0" w:color="auto"/>
            <w:left w:val="none" w:sz="0" w:space="0" w:color="auto"/>
            <w:bottom w:val="none" w:sz="0" w:space="0" w:color="auto"/>
            <w:right w:val="none" w:sz="0" w:space="0" w:color="auto"/>
          </w:divBdr>
        </w:div>
        <w:div w:id="522476543">
          <w:marLeft w:val="0"/>
          <w:marRight w:val="0"/>
          <w:marTop w:val="0"/>
          <w:marBottom w:val="0"/>
          <w:divBdr>
            <w:top w:val="none" w:sz="0" w:space="0" w:color="auto"/>
            <w:left w:val="none" w:sz="0" w:space="0" w:color="auto"/>
            <w:bottom w:val="none" w:sz="0" w:space="0" w:color="auto"/>
            <w:right w:val="none" w:sz="0" w:space="0" w:color="auto"/>
          </w:divBdr>
        </w:div>
        <w:div w:id="1622803173">
          <w:marLeft w:val="0"/>
          <w:marRight w:val="0"/>
          <w:marTop w:val="0"/>
          <w:marBottom w:val="0"/>
          <w:divBdr>
            <w:top w:val="none" w:sz="0" w:space="0" w:color="auto"/>
            <w:left w:val="none" w:sz="0" w:space="0" w:color="auto"/>
            <w:bottom w:val="none" w:sz="0" w:space="0" w:color="auto"/>
            <w:right w:val="none" w:sz="0" w:space="0" w:color="auto"/>
          </w:divBdr>
        </w:div>
      </w:divsChild>
    </w:div>
    <w:div w:id="536771702">
      <w:bodyDiv w:val="1"/>
      <w:marLeft w:val="0"/>
      <w:marRight w:val="0"/>
      <w:marTop w:val="0"/>
      <w:marBottom w:val="0"/>
      <w:divBdr>
        <w:top w:val="none" w:sz="0" w:space="0" w:color="auto"/>
        <w:left w:val="none" w:sz="0" w:space="0" w:color="auto"/>
        <w:bottom w:val="none" w:sz="0" w:space="0" w:color="auto"/>
        <w:right w:val="none" w:sz="0" w:space="0" w:color="auto"/>
      </w:divBdr>
      <w:divsChild>
        <w:div w:id="1158427136">
          <w:marLeft w:val="0"/>
          <w:marRight w:val="0"/>
          <w:marTop w:val="160"/>
          <w:marBottom w:val="80"/>
          <w:divBdr>
            <w:top w:val="none" w:sz="0" w:space="0" w:color="auto"/>
            <w:left w:val="none" w:sz="0" w:space="0" w:color="auto"/>
            <w:bottom w:val="none" w:sz="0" w:space="0" w:color="auto"/>
            <w:right w:val="none" w:sz="0" w:space="0" w:color="auto"/>
          </w:divBdr>
        </w:div>
        <w:div w:id="998076024">
          <w:marLeft w:val="0"/>
          <w:marRight w:val="0"/>
          <w:marTop w:val="0"/>
          <w:marBottom w:val="320"/>
          <w:divBdr>
            <w:top w:val="none" w:sz="0" w:space="0" w:color="auto"/>
            <w:left w:val="none" w:sz="0" w:space="0" w:color="auto"/>
            <w:bottom w:val="none" w:sz="0" w:space="0" w:color="auto"/>
            <w:right w:val="none" w:sz="0" w:space="0" w:color="auto"/>
          </w:divBdr>
        </w:div>
      </w:divsChild>
    </w:div>
    <w:div w:id="691758965">
      <w:bodyDiv w:val="1"/>
      <w:marLeft w:val="0"/>
      <w:marRight w:val="0"/>
      <w:marTop w:val="0"/>
      <w:marBottom w:val="0"/>
      <w:divBdr>
        <w:top w:val="none" w:sz="0" w:space="0" w:color="auto"/>
        <w:left w:val="none" w:sz="0" w:space="0" w:color="auto"/>
        <w:bottom w:val="none" w:sz="0" w:space="0" w:color="auto"/>
        <w:right w:val="none" w:sz="0" w:space="0" w:color="auto"/>
      </w:divBdr>
      <w:divsChild>
        <w:div w:id="1525830282">
          <w:marLeft w:val="0"/>
          <w:marRight w:val="0"/>
          <w:marTop w:val="0"/>
          <w:marBottom w:val="0"/>
          <w:divBdr>
            <w:top w:val="none" w:sz="0" w:space="0" w:color="auto"/>
            <w:left w:val="none" w:sz="0" w:space="0" w:color="auto"/>
            <w:bottom w:val="none" w:sz="0" w:space="0" w:color="auto"/>
            <w:right w:val="none" w:sz="0" w:space="0" w:color="auto"/>
          </w:divBdr>
        </w:div>
        <w:div w:id="372074614">
          <w:marLeft w:val="0"/>
          <w:marRight w:val="0"/>
          <w:marTop w:val="0"/>
          <w:marBottom w:val="0"/>
          <w:divBdr>
            <w:top w:val="none" w:sz="0" w:space="0" w:color="auto"/>
            <w:left w:val="none" w:sz="0" w:space="0" w:color="auto"/>
            <w:bottom w:val="none" w:sz="0" w:space="0" w:color="auto"/>
            <w:right w:val="none" w:sz="0" w:space="0" w:color="auto"/>
          </w:divBdr>
        </w:div>
      </w:divsChild>
    </w:div>
    <w:div w:id="763232986">
      <w:bodyDiv w:val="1"/>
      <w:marLeft w:val="0"/>
      <w:marRight w:val="0"/>
      <w:marTop w:val="0"/>
      <w:marBottom w:val="0"/>
      <w:divBdr>
        <w:top w:val="none" w:sz="0" w:space="0" w:color="auto"/>
        <w:left w:val="none" w:sz="0" w:space="0" w:color="auto"/>
        <w:bottom w:val="none" w:sz="0" w:space="0" w:color="auto"/>
        <w:right w:val="none" w:sz="0" w:space="0" w:color="auto"/>
      </w:divBdr>
      <w:divsChild>
        <w:div w:id="1362391026">
          <w:marLeft w:val="0"/>
          <w:marRight w:val="0"/>
          <w:marTop w:val="0"/>
          <w:marBottom w:val="0"/>
          <w:divBdr>
            <w:top w:val="none" w:sz="0" w:space="0" w:color="auto"/>
            <w:left w:val="none" w:sz="0" w:space="0" w:color="auto"/>
            <w:bottom w:val="none" w:sz="0" w:space="0" w:color="auto"/>
            <w:right w:val="none" w:sz="0" w:space="0" w:color="auto"/>
          </w:divBdr>
        </w:div>
      </w:divsChild>
    </w:div>
    <w:div w:id="1036806489">
      <w:bodyDiv w:val="1"/>
      <w:marLeft w:val="0"/>
      <w:marRight w:val="0"/>
      <w:marTop w:val="0"/>
      <w:marBottom w:val="0"/>
      <w:divBdr>
        <w:top w:val="none" w:sz="0" w:space="0" w:color="auto"/>
        <w:left w:val="none" w:sz="0" w:space="0" w:color="auto"/>
        <w:bottom w:val="none" w:sz="0" w:space="0" w:color="auto"/>
        <w:right w:val="none" w:sz="0" w:space="0" w:color="auto"/>
      </w:divBdr>
    </w:div>
    <w:div w:id="1447581272">
      <w:bodyDiv w:val="1"/>
      <w:marLeft w:val="0"/>
      <w:marRight w:val="0"/>
      <w:marTop w:val="0"/>
      <w:marBottom w:val="0"/>
      <w:divBdr>
        <w:top w:val="none" w:sz="0" w:space="0" w:color="auto"/>
        <w:left w:val="none" w:sz="0" w:space="0" w:color="auto"/>
        <w:bottom w:val="none" w:sz="0" w:space="0" w:color="auto"/>
        <w:right w:val="none" w:sz="0" w:space="0" w:color="auto"/>
      </w:divBdr>
    </w:div>
    <w:div w:id="1549297674">
      <w:bodyDiv w:val="1"/>
      <w:marLeft w:val="0"/>
      <w:marRight w:val="0"/>
      <w:marTop w:val="0"/>
      <w:marBottom w:val="0"/>
      <w:divBdr>
        <w:top w:val="none" w:sz="0" w:space="0" w:color="auto"/>
        <w:left w:val="none" w:sz="0" w:space="0" w:color="auto"/>
        <w:bottom w:val="none" w:sz="0" w:space="0" w:color="auto"/>
        <w:right w:val="none" w:sz="0" w:space="0" w:color="auto"/>
      </w:divBdr>
    </w:div>
    <w:div w:id="1883319460">
      <w:bodyDiv w:val="1"/>
      <w:marLeft w:val="0"/>
      <w:marRight w:val="0"/>
      <w:marTop w:val="0"/>
      <w:marBottom w:val="0"/>
      <w:divBdr>
        <w:top w:val="none" w:sz="0" w:space="0" w:color="auto"/>
        <w:left w:val="none" w:sz="0" w:space="0" w:color="auto"/>
        <w:bottom w:val="none" w:sz="0" w:space="0" w:color="auto"/>
        <w:right w:val="none" w:sz="0" w:space="0" w:color="auto"/>
      </w:divBdr>
      <w:divsChild>
        <w:div w:id="1332491338">
          <w:marLeft w:val="0"/>
          <w:marRight w:val="0"/>
          <w:marTop w:val="160"/>
          <w:marBottom w:val="80"/>
          <w:divBdr>
            <w:top w:val="none" w:sz="0" w:space="0" w:color="auto"/>
            <w:left w:val="none" w:sz="0" w:space="0" w:color="auto"/>
            <w:bottom w:val="none" w:sz="0" w:space="0" w:color="auto"/>
            <w:right w:val="none" w:sz="0" w:space="0" w:color="auto"/>
          </w:divBdr>
        </w:div>
        <w:div w:id="438642974">
          <w:marLeft w:val="0"/>
          <w:marRight w:val="0"/>
          <w:marTop w:val="0"/>
          <w:marBottom w:val="320"/>
          <w:divBdr>
            <w:top w:val="none" w:sz="0" w:space="0" w:color="auto"/>
            <w:left w:val="none" w:sz="0" w:space="0" w:color="auto"/>
            <w:bottom w:val="none" w:sz="0" w:space="0" w:color="auto"/>
            <w:right w:val="none" w:sz="0" w:space="0" w:color="auto"/>
          </w:divBdr>
        </w:div>
      </w:divsChild>
    </w:div>
    <w:div w:id="2005742794">
      <w:bodyDiv w:val="1"/>
      <w:marLeft w:val="0"/>
      <w:marRight w:val="0"/>
      <w:marTop w:val="0"/>
      <w:marBottom w:val="0"/>
      <w:divBdr>
        <w:top w:val="none" w:sz="0" w:space="0" w:color="auto"/>
        <w:left w:val="none" w:sz="0" w:space="0" w:color="auto"/>
        <w:bottom w:val="none" w:sz="0" w:space="0" w:color="auto"/>
        <w:right w:val="none" w:sz="0" w:space="0" w:color="auto"/>
      </w:divBdr>
    </w:div>
    <w:div w:id="2073234141">
      <w:bodyDiv w:val="1"/>
      <w:marLeft w:val="0"/>
      <w:marRight w:val="0"/>
      <w:marTop w:val="0"/>
      <w:marBottom w:val="0"/>
      <w:divBdr>
        <w:top w:val="none" w:sz="0" w:space="0" w:color="auto"/>
        <w:left w:val="none" w:sz="0" w:space="0" w:color="auto"/>
        <w:bottom w:val="none" w:sz="0" w:space="0" w:color="auto"/>
        <w:right w:val="none" w:sz="0" w:space="0" w:color="auto"/>
      </w:divBdr>
      <w:divsChild>
        <w:div w:id="1156923661">
          <w:marLeft w:val="0"/>
          <w:marRight w:val="0"/>
          <w:marTop w:val="0"/>
          <w:marBottom w:val="0"/>
          <w:divBdr>
            <w:top w:val="none" w:sz="0" w:space="0" w:color="auto"/>
            <w:left w:val="none" w:sz="0" w:space="0" w:color="auto"/>
            <w:bottom w:val="none" w:sz="0" w:space="0" w:color="auto"/>
            <w:right w:val="none" w:sz="0" w:space="0" w:color="auto"/>
          </w:divBdr>
        </w:div>
        <w:div w:id="537624148">
          <w:marLeft w:val="0"/>
          <w:marRight w:val="0"/>
          <w:marTop w:val="0"/>
          <w:marBottom w:val="0"/>
          <w:divBdr>
            <w:top w:val="none" w:sz="0" w:space="0" w:color="auto"/>
            <w:left w:val="none" w:sz="0" w:space="0" w:color="auto"/>
            <w:bottom w:val="none" w:sz="0" w:space="0" w:color="auto"/>
            <w:right w:val="none" w:sz="0" w:space="0" w:color="auto"/>
          </w:divBdr>
        </w:div>
      </w:divsChild>
    </w:div>
    <w:div w:id="2092577245">
      <w:bodyDiv w:val="1"/>
      <w:marLeft w:val="0"/>
      <w:marRight w:val="0"/>
      <w:marTop w:val="0"/>
      <w:marBottom w:val="0"/>
      <w:divBdr>
        <w:top w:val="none" w:sz="0" w:space="0" w:color="auto"/>
        <w:left w:val="none" w:sz="0" w:space="0" w:color="auto"/>
        <w:bottom w:val="none" w:sz="0" w:space="0" w:color="auto"/>
        <w:right w:val="none" w:sz="0" w:space="0" w:color="auto"/>
      </w:divBdr>
      <w:divsChild>
        <w:div w:id="381641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3655</Words>
  <Characters>25224</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Lejla</dc:creator>
  <cp:lastModifiedBy>User</cp:lastModifiedBy>
  <cp:revision>3</cp:revision>
  <dcterms:created xsi:type="dcterms:W3CDTF">2023-01-17T14:25:00Z</dcterms:created>
  <dcterms:modified xsi:type="dcterms:W3CDTF">2023-01-19T07:06:00Z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