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80188B" w14:textId="06ACCE6E" w:rsidR="005406D0" w:rsidRDefault="005406D0">
      <w:pPr>
        <w:rPr>
          <w:rFonts w:ascii="Garamond" w:hAnsi="Garamond"/>
        </w:rPr>
      </w:pPr>
    </w:p>
    <w:p w14:paraId="2E77FB79" w14:textId="77777777" w:rsidR="00646636" w:rsidRDefault="00646636">
      <w:pPr>
        <w:rPr>
          <w:rFonts w:ascii="Garamond" w:hAnsi="Garamond"/>
        </w:rPr>
      </w:pPr>
    </w:p>
    <w:p w14:paraId="10D1829D" w14:textId="7FD48DF7" w:rsidR="00B43D44" w:rsidRDefault="00B43D44">
      <w:pPr>
        <w:rPr>
          <w:rFonts w:ascii="Garamond" w:hAnsi="Garamond"/>
        </w:rPr>
      </w:pPr>
    </w:p>
    <w:p w14:paraId="5BBD6FE8" w14:textId="77777777" w:rsidR="00646636" w:rsidRPr="00987309" w:rsidRDefault="00646636" w:rsidP="00646636">
      <w:pPr>
        <w:pStyle w:val="Cmsor1"/>
        <w:rPr>
          <w:rFonts w:ascii="Monotype Corsiva" w:hAnsi="Monotype Corsiva"/>
          <w:b/>
          <w:i/>
          <w:sz w:val="28"/>
          <w:szCs w:val="28"/>
        </w:rPr>
      </w:pPr>
      <w:r w:rsidRPr="00987309">
        <w:rPr>
          <w:rFonts w:ascii="Monotype Corsiva" w:hAnsi="Monotype Corsiv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04791BE3" wp14:editId="352F95DA">
                <wp:simplePos x="0" y="0"/>
                <wp:positionH relativeFrom="column">
                  <wp:posOffset>10160</wp:posOffset>
                </wp:positionH>
                <wp:positionV relativeFrom="paragraph">
                  <wp:posOffset>-686435</wp:posOffset>
                </wp:positionV>
                <wp:extent cx="640080" cy="914400"/>
                <wp:effectExtent l="0" t="3810" r="2540" b="0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D24553" w14:textId="77777777" w:rsidR="00646636" w:rsidRDefault="00646636" w:rsidP="00646636">
                            <w:r w:rsidRPr="00F60AE5">
                              <w:rPr>
                                <w:rFonts w:ascii="Times New Roman" w:eastAsia="Calibri" w:hAnsi="Times New Roman"/>
                                <w:noProof/>
                                <w:sz w:val="20"/>
                                <w:lang w:eastAsia="hu-HU"/>
                              </w:rPr>
                              <w:drawing>
                                <wp:inline distT="0" distB="0" distL="0" distR="0" wp14:anchorId="1B263153" wp14:editId="233EF640">
                                  <wp:extent cx="447040" cy="762000"/>
                                  <wp:effectExtent l="0" t="0" r="0" b="0"/>
                                  <wp:docPr id="3" name="Kép 3" descr="cím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1" descr="cím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7040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04791BE3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.8pt;margin-top:-54.05pt;width:50.4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" o:allowincell="f" stroked="f">
                <v:textbox>
                  <w:txbxContent>
                    <w:p w14:paraId="02D24553" w14:textId="77777777" w:rsidR="00646636" w:rsidRDefault="00646636" w:rsidP="00646636">
                      <w:r w:rsidRPr="00F60AE5">
                        <w:rPr>
                          <w:rFonts w:ascii="Times New Roman" w:eastAsia="Calibri" w:hAnsi="Times New Roman"/>
                          <w:noProof/>
                          <w:sz w:val="20"/>
                          <w:lang w:eastAsia="hu-HU"/>
                        </w:rPr>
                        <w:drawing>
                          <wp:inline distT="0" distB="0" distL="0" distR="0" wp14:anchorId="1B263153" wp14:editId="233EF640">
                            <wp:extent cx="447040" cy="762000"/>
                            <wp:effectExtent l="0" t="0" r="0" b="0"/>
                            <wp:docPr id="3" name="Kép 3" descr="cím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1" descr="címe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7040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987309">
        <w:rPr>
          <w:rFonts w:ascii="Monotype Corsiva" w:hAnsi="Monotype Corsiv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94A37C" wp14:editId="4A50BD57">
                <wp:simplePos x="0" y="0"/>
                <wp:positionH relativeFrom="column">
                  <wp:posOffset>5090160</wp:posOffset>
                </wp:positionH>
                <wp:positionV relativeFrom="paragraph">
                  <wp:posOffset>-534670</wp:posOffset>
                </wp:positionV>
                <wp:extent cx="730250" cy="812165"/>
                <wp:effectExtent l="0" t="3175" r="4445" b="381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79B876" w14:textId="77777777" w:rsidR="00646636" w:rsidRDefault="00646636" w:rsidP="00646636">
                            <w:r w:rsidRPr="00F60AE5">
                              <w:rPr>
                                <w:rFonts w:ascii="Times New Roman" w:eastAsia="Calibri" w:hAnsi="Times New Roman"/>
                                <w:noProof/>
                                <w:sz w:val="20"/>
                                <w:lang w:eastAsia="hu-HU"/>
                              </w:rPr>
                              <w:drawing>
                                <wp:inline distT="0" distB="0" distL="0" distR="0" wp14:anchorId="0A7435F5" wp14:editId="2746A1E4">
                                  <wp:extent cx="533400" cy="716280"/>
                                  <wp:effectExtent l="0" t="0" r="0" b="7620"/>
                                  <wp:docPr id="1" name="Kép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3400" cy="7162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D94A37C" id="Szövegdoboz 2" o:spid="_x0000_s1027" type="#_x0000_t202" style="position:absolute;left:0;text-align:left;margin-left:400.8pt;margin-top:-42.1pt;width:57.5pt;height:6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" stroked="f">
                <v:textbox>
                  <w:txbxContent>
                    <w:p w14:paraId="4179B876" w14:textId="77777777" w:rsidR="00646636" w:rsidRDefault="00646636" w:rsidP="00646636">
                      <w:r w:rsidRPr="00F60AE5">
                        <w:rPr>
                          <w:rFonts w:ascii="Times New Roman" w:eastAsia="Calibri" w:hAnsi="Times New Roman"/>
                          <w:noProof/>
                          <w:sz w:val="20"/>
                          <w:lang w:eastAsia="hu-HU"/>
                        </w:rPr>
                        <w:drawing>
                          <wp:inline distT="0" distB="0" distL="0" distR="0" wp14:anchorId="0A7435F5" wp14:editId="2746A1E4">
                            <wp:extent cx="533400" cy="716280"/>
                            <wp:effectExtent l="0" t="0" r="0" b="7620"/>
                            <wp:docPr id="1" name="Kép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3400" cy="7162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987309">
        <w:rPr>
          <w:rFonts w:ascii="Monotype Corsiva" w:hAnsi="Monotype Corsiva"/>
          <w:b/>
          <w:i/>
          <w:sz w:val="28"/>
          <w:szCs w:val="28"/>
        </w:rPr>
        <w:t>Csanytelek Község Önkormányzata Jegyzőjétől</w:t>
      </w:r>
    </w:p>
    <w:p w14:paraId="0D7B0D72" w14:textId="77777777" w:rsidR="00646636" w:rsidRPr="00987309" w:rsidRDefault="00646636" w:rsidP="00646636">
      <w:pPr>
        <w:jc w:val="center"/>
        <w:rPr>
          <w:rFonts w:ascii="Monotype Corsiva" w:hAnsi="Monotype Corsiva"/>
          <w:b/>
          <w:i/>
          <w:sz w:val="28"/>
          <w:szCs w:val="28"/>
        </w:rPr>
      </w:pPr>
      <w:r w:rsidRPr="00987309">
        <w:rPr>
          <w:rFonts w:ascii="Monotype Corsiva" w:hAnsi="Monotype Corsiva"/>
          <w:b/>
          <w:i/>
          <w:sz w:val="28"/>
          <w:szCs w:val="28"/>
        </w:rPr>
        <w:t xml:space="preserve">6647 Csanytelek, </w:t>
      </w:r>
      <w:proofErr w:type="spellStart"/>
      <w:r w:rsidRPr="00987309">
        <w:rPr>
          <w:rFonts w:ascii="Monotype Corsiva" w:hAnsi="Monotype Corsiva"/>
          <w:b/>
          <w:i/>
          <w:sz w:val="28"/>
          <w:szCs w:val="28"/>
        </w:rPr>
        <w:t>Volentér</w:t>
      </w:r>
      <w:proofErr w:type="spellEnd"/>
      <w:r w:rsidRPr="00987309">
        <w:rPr>
          <w:rFonts w:ascii="Monotype Corsiva" w:hAnsi="Monotype Corsiva"/>
          <w:b/>
          <w:i/>
          <w:sz w:val="28"/>
          <w:szCs w:val="28"/>
        </w:rPr>
        <w:t xml:space="preserve"> János tér 2.</w:t>
      </w:r>
      <w:r>
        <w:rPr>
          <w:rFonts w:ascii="Monotype Corsiva" w:hAnsi="Monotype Corsiva"/>
          <w:b/>
          <w:i/>
          <w:sz w:val="28"/>
          <w:szCs w:val="28"/>
        </w:rPr>
        <w:t xml:space="preserve"> sz.</w:t>
      </w:r>
    </w:p>
    <w:p w14:paraId="1857299B" w14:textId="4BF71C8F" w:rsidR="00646636" w:rsidRPr="00646636" w:rsidRDefault="00646636" w:rsidP="00646636">
      <w:pPr>
        <w:pStyle w:val="Cmsor2"/>
        <w:pBdr>
          <w:bottom w:val="single" w:sz="4" w:space="1" w:color="auto"/>
        </w:pBdr>
        <w:rPr>
          <w:rFonts w:ascii="Monotype Corsiva" w:hAnsi="Monotype Corsiva"/>
          <w:b/>
          <w:i/>
          <w:sz w:val="28"/>
          <w:szCs w:val="28"/>
        </w:rPr>
      </w:pPr>
      <w:r w:rsidRPr="00987309">
        <w:rPr>
          <w:rFonts w:ascii="Monotype Corsiva" w:hAnsi="Monotype Corsiva"/>
          <w:b/>
          <w:i/>
          <w:sz w:val="28"/>
          <w:szCs w:val="28"/>
        </w:rPr>
        <w:sym w:font="Webdings" w:char="00C9"/>
      </w:r>
      <w:r w:rsidRPr="00987309">
        <w:rPr>
          <w:rFonts w:ascii="Monotype Corsiva" w:hAnsi="Monotype Corsiva"/>
          <w:b/>
          <w:i/>
          <w:sz w:val="28"/>
          <w:szCs w:val="28"/>
        </w:rPr>
        <w:t>:</w:t>
      </w:r>
      <w:r>
        <w:rPr>
          <w:rFonts w:ascii="Monotype Corsiva" w:hAnsi="Monotype Corsiva"/>
          <w:b/>
          <w:i/>
          <w:sz w:val="28"/>
          <w:szCs w:val="28"/>
        </w:rPr>
        <w:t xml:space="preserve"> 63/578-512, 06-20/314-2365</w:t>
      </w:r>
      <w:r>
        <w:rPr>
          <w:rFonts w:ascii="Monotype Corsiva" w:hAnsi="Monotype Corsiva"/>
          <w:b/>
          <w:i/>
          <w:sz w:val="28"/>
          <w:szCs w:val="28"/>
        </w:rPr>
        <w:tab/>
        <w:t xml:space="preserve">       </w:t>
      </w:r>
      <w:r>
        <w:rPr>
          <w:rFonts w:ascii="Monotype Corsiva" w:hAnsi="Monotype Corsiva"/>
          <w:b/>
          <w:i/>
          <w:sz w:val="28"/>
          <w:szCs w:val="28"/>
        </w:rPr>
        <w:tab/>
      </w:r>
      <w:r>
        <w:rPr>
          <w:rFonts w:ascii="Monotype Corsiva" w:hAnsi="Monotype Corsiva"/>
          <w:b/>
          <w:i/>
          <w:sz w:val="28"/>
          <w:szCs w:val="28"/>
        </w:rPr>
        <w:tab/>
      </w:r>
      <w:r>
        <w:rPr>
          <w:rFonts w:ascii="Monotype Corsiva" w:hAnsi="Monotype Corsiva"/>
          <w:b/>
          <w:i/>
          <w:sz w:val="28"/>
          <w:szCs w:val="28"/>
        </w:rPr>
        <w:tab/>
        <w:t xml:space="preserve">      </w:t>
      </w:r>
      <w:r w:rsidRPr="00987309">
        <w:rPr>
          <w:rFonts w:ascii="Monotype Corsiva" w:hAnsi="Monotype Corsiva"/>
          <w:b/>
          <w:i/>
          <w:sz w:val="28"/>
          <w:szCs w:val="28"/>
        </w:rPr>
        <w:t xml:space="preserve"> Email: jegyzo@csanytelek.hu</w:t>
      </w:r>
    </w:p>
    <w:p w14:paraId="72E5711F" w14:textId="77777777" w:rsidR="009D272D" w:rsidRDefault="009D272D" w:rsidP="001405C5">
      <w:pPr>
        <w:spacing w:line="240" w:lineRule="auto"/>
        <w:mirrorIndents/>
        <w:rPr>
          <w:rFonts w:ascii="Garamond" w:hAnsi="Garamond"/>
        </w:rPr>
      </w:pPr>
    </w:p>
    <w:p w14:paraId="7C094B55" w14:textId="638D7485" w:rsidR="001405C5" w:rsidRDefault="001405C5" w:rsidP="001405C5">
      <w:pPr>
        <w:spacing w:line="240" w:lineRule="auto"/>
        <w:mirrorIndents/>
        <w:rPr>
          <w:rFonts w:ascii="Garamond" w:hAnsi="Garamond"/>
        </w:rPr>
      </w:pPr>
      <w:r>
        <w:rPr>
          <w:rFonts w:ascii="Garamond" w:hAnsi="Garamond"/>
        </w:rPr>
        <w:t>CS/</w:t>
      </w:r>
      <w:r w:rsidR="001865B1">
        <w:rPr>
          <w:rFonts w:ascii="Garamond" w:hAnsi="Garamond"/>
        </w:rPr>
        <w:t>43</w:t>
      </w:r>
      <w:bookmarkStart w:id="0" w:name="_GoBack"/>
      <w:bookmarkEnd w:id="0"/>
      <w:r w:rsidR="006435B8">
        <w:rPr>
          <w:rFonts w:ascii="Garamond" w:hAnsi="Garamond"/>
        </w:rPr>
        <w:t>-1</w:t>
      </w:r>
      <w:r>
        <w:rPr>
          <w:rFonts w:ascii="Garamond" w:hAnsi="Garamond"/>
        </w:rPr>
        <w:t>/202</w:t>
      </w:r>
      <w:r w:rsidR="000C37FC">
        <w:rPr>
          <w:rFonts w:ascii="Garamond" w:hAnsi="Garamond"/>
        </w:rPr>
        <w:t>3</w:t>
      </w:r>
      <w:r>
        <w:rPr>
          <w:rFonts w:ascii="Garamond" w:hAnsi="Garamond"/>
        </w:rPr>
        <w:t>.</w:t>
      </w:r>
    </w:p>
    <w:p w14:paraId="71C3F551" w14:textId="1F91AF44" w:rsidR="001405C5" w:rsidRDefault="001405C5" w:rsidP="001405C5">
      <w:pPr>
        <w:spacing w:after="0" w:line="240" w:lineRule="auto"/>
        <w:contextualSpacing/>
        <w:mirrorIndents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E l ő t e r j e s z t é s</w:t>
      </w:r>
    </w:p>
    <w:p w14:paraId="32FD906E" w14:textId="34136FC6" w:rsidR="001405C5" w:rsidRDefault="001405C5" w:rsidP="001405C5">
      <w:pPr>
        <w:spacing w:after="0" w:line="240" w:lineRule="auto"/>
        <w:contextualSpacing/>
        <w:mirrorIndents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Csanytelek Község Önkormányzata Képviselő-testülete</w:t>
      </w:r>
    </w:p>
    <w:p w14:paraId="68B3D0F9" w14:textId="1216E357" w:rsidR="001405C5" w:rsidRDefault="001405C5" w:rsidP="007E0388">
      <w:pPr>
        <w:spacing w:after="0" w:line="240" w:lineRule="auto"/>
        <w:ind w:right="284"/>
        <w:contextualSpacing/>
        <w:mirrorIndents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202</w:t>
      </w:r>
      <w:r w:rsidR="000C37FC">
        <w:rPr>
          <w:rFonts w:ascii="Garamond" w:hAnsi="Garamond"/>
          <w:b/>
          <w:bCs/>
        </w:rPr>
        <w:t>3</w:t>
      </w:r>
      <w:r>
        <w:rPr>
          <w:rFonts w:ascii="Garamond" w:hAnsi="Garamond"/>
          <w:b/>
          <w:bCs/>
        </w:rPr>
        <w:t xml:space="preserve">. </w:t>
      </w:r>
      <w:proofErr w:type="gramStart"/>
      <w:r w:rsidR="00C65003">
        <w:rPr>
          <w:rFonts w:ascii="Garamond" w:hAnsi="Garamond"/>
          <w:b/>
          <w:bCs/>
        </w:rPr>
        <w:t>januári</w:t>
      </w:r>
      <w:r w:rsidR="000C37FC">
        <w:rPr>
          <w:rFonts w:ascii="Garamond" w:hAnsi="Garamond"/>
          <w:b/>
          <w:bCs/>
        </w:rPr>
        <w:t xml:space="preserve"> </w:t>
      </w:r>
      <w:r>
        <w:rPr>
          <w:rFonts w:ascii="Garamond" w:hAnsi="Garamond"/>
          <w:b/>
          <w:bCs/>
        </w:rPr>
        <w:t xml:space="preserve"> ülésére</w:t>
      </w:r>
      <w:proofErr w:type="gramEnd"/>
    </w:p>
    <w:p w14:paraId="5C1A6552" w14:textId="7BADD573" w:rsidR="001405C5" w:rsidRDefault="001405C5" w:rsidP="007E0388">
      <w:pPr>
        <w:spacing w:after="0" w:line="240" w:lineRule="auto"/>
        <w:ind w:right="284"/>
        <w:contextualSpacing/>
        <w:mirrorIndents/>
        <w:jc w:val="center"/>
        <w:rPr>
          <w:rFonts w:ascii="Garamond" w:hAnsi="Garamond"/>
          <w:b/>
          <w:bCs/>
        </w:rPr>
      </w:pPr>
    </w:p>
    <w:p w14:paraId="3F5D2F1E" w14:textId="23CAA508" w:rsidR="001405C5" w:rsidRPr="00C561B1" w:rsidRDefault="001405C5" w:rsidP="00C561B1">
      <w:pPr>
        <w:spacing w:after="0" w:line="240" w:lineRule="auto"/>
        <w:ind w:left="851" w:right="284" w:hanging="851"/>
        <w:contextualSpacing/>
        <w:mirrorIndents/>
        <w:jc w:val="both"/>
        <w:rPr>
          <w:rFonts w:ascii="Garamond" w:hAnsi="Garamond"/>
        </w:rPr>
      </w:pPr>
      <w:r>
        <w:rPr>
          <w:rFonts w:ascii="Garamond" w:hAnsi="Garamond"/>
          <w:b/>
          <w:bCs/>
          <w:u w:val="single"/>
        </w:rPr>
        <w:t>Tárgy</w:t>
      </w:r>
      <w:proofErr w:type="gramStart"/>
      <w:r>
        <w:rPr>
          <w:rFonts w:ascii="Garamond" w:hAnsi="Garamond"/>
          <w:b/>
          <w:bCs/>
          <w:u w:val="single"/>
        </w:rPr>
        <w:t>:</w:t>
      </w:r>
      <w:r>
        <w:rPr>
          <w:rFonts w:ascii="Garamond" w:hAnsi="Garamond"/>
        </w:rPr>
        <w:t xml:space="preserve"> </w:t>
      </w:r>
      <w:r w:rsidR="00C561B1">
        <w:rPr>
          <w:rFonts w:ascii="Garamond" w:hAnsi="Garamond"/>
        </w:rPr>
        <w:t xml:space="preserve"> </w:t>
      </w:r>
      <w:r w:rsidR="00610CCF">
        <w:rPr>
          <w:rFonts w:ascii="Garamond" w:hAnsi="Garamond"/>
          <w:i/>
          <w:iCs/>
        </w:rPr>
        <w:t>Csanytelek</w:t>
      </w:r>
      <w:proofErr w:type="gramEnd"/>
      <w:r w:rsidR="00610CCF">
        <w:rPr>
          <w:rFonts w:ascii="Garamond" w:hAnsi="Garamond"/>
          <w:i/>
          <w:iCs/>
        </w:rPr>
        <w:t xml:space="preserve"> község</w:t>
      </w:r>
      <w:r>
        <w:rPr>
          <w:rFonts w:ascii="Garamond" w:hAnsi="Garamond"/>
          <w:i/>
          <w:iCs/>
        </w:rPr>
        <w:t xml:space="preserve"> közterülete</w:t>
      </w:r>
      <w:r w:rsidR="00610CCF">
        <w:rPr>
          <w:rFonts w:ascii="Garamond" w:hAnsi="Garamond"/>
          <w:i/>
          <w:iCs/>
        </w:rPr>
        <w:t>inek</w:t>
      </w:r>
      <w:r>
        <w:rPr>
          <w:rFonts w:ascii="Garamond" w:hAnsi="Garamond"/>
          <w:i/>
          <w:iCs/>
        </w:rPr>
        <w:t xml:space="preserve"> elnevezéséről és a házszám-megállapításról szóló</w:t>
      </w:r>
      <w:r w:rsidR="00C561B1">
        <w:rPr>
          <w:rFonts w:ascii="Garamond" w:hAnsi="Garamond"/>
          <w:i/>
          <w:iCs/>
        </w:rPr>
        <w:t xml:space="preserve"> 7/2022. (V. 27.</w:t>
      </w:r>
      <w:proofErr w:type="gramStart"/>
      <w:r w:rsidR="00C561B1">
        <w:rPr>
          <w:rFonts w:ascii="Garamond" w:hAnsi="Garamond"/>
          <w:i/>
          <w:iCs/>
        </w:rPr>
        <w:t xml:space="preserve">) </w:t>
      </w:r>
      <w:r>
        <w:rPr>
          <w:rFonts w:ascii="Garamond" w:hAnsi="Garamond"/>
          <w:i/>
          <w:iCs/>
        </w:rPr>
        <w:t xml:space="preserve"> önkormányzati</w:t>
      </w:r>
      <w:proofErr w:type="gramEnd"/>
      <w:r>
        <w:rPr>
          <w:rFonts w:ascii="Garamond" w:hAnsi="Garamond"/>
          <w:i/>
          <w:iCs/>
        </w:rPr>
        <w:t xml:space="preserve"> rendelet </w:t>
      </w:r>
      <w:r w:rsidR="000C37FC">
        <w:rPr>
          <w:rFonts w:ascii="Garamond" w:hAnsi="Garamond"/>
          <w:i/>
          <w:iCs/>
        </w:rPr>
        <w:t xml:space="preserve">módosításáról szóló önkormánytati rendelet  </w:t>
      </w:r>
      <w:r>
        <w:rPr>
          <w:rFonts w:ascii="Garamond" w:hAnsi="Garamond"/>
          <w:i/>
          <w:iCs/>
        </w:rPr>
        <w:t>alkotásának</w:t>
      </w:r>
      <w:r w:rsidR="00D53460">
        <w:rPr>
          <w:rFonts w:ascii="Garamond" w:hAnsi="Garamond"/>
          <w:i/>
          <w:iCs/>
        </w:rPr>
        <w:t xml:space="preserve"> kezdeményezése</w:t>
      </w:r>
    </w:p>
    <w:p w14:paraId="6FC6F946" w14:textId="3F55E898" w:rsidR="001405C5" w:rsidRDefault="001405C5" w:rsidP="007E0388">
      <w:pPr>
        <w:spacing w:after="0" w:line="240" w:lineRule="auto"/>
        <w:ind w:right="284"/>
        <w:contextualSpacing/>
        <w:mirrorIndents/>
        <w:jc w:val="both"/>
        <w:rPr>
          <w:rFonts w:ascii="Garamond" w:hAnsi="Garamond"/>
          <w:i/>
          <w:iCs/>
        </w:rPr>
      </w:pPr>
    </w:p>
    <w:p w14:paraId="5DC8D3ED" w14:textId="50F6509F" w:rsidR="001405C5" w:rsidRDefault="001405C5" w:rsidP="007E0388">
      <w:pPr>
        <w:spacing w:after="0" w:line="240" w:lineRule="auto"/>
        <w:ind w:right="284"/>
        <w:contextualSpacing/>
        <w:mirrorIndents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Képviselő-testület!</w:t>
      </w:r>
    </w:p>
    <w:p w14:paraId="549FD588" w14:textId="12CF9E32" w:rsidR="000C37FC" w:rsidRDefault="000C37FC" w:rsidP="00C561B1">
      <w:pPr>
        <w:spacing w:after="0" w:line="240" w:lineRule="auto"/>
        <w:ind w:right="284"/>
        <w:contextualSpacing/>
        <w:mirrorIndents/>
        <w:rPr>
          <w:rFonts w:ascii="Garamond" w:hAnsi="Garamond"/>
          <w:b/>
          <w:bCs/>
        </w:rPr>
      </w:pPr>
    </w:p>
    <w:p w14:paraId="41F4AB32" w14:textId="33D25B7F" w:rsidR="000C37FC" w:rsidRPr="000C37FC" w:rsidRDefault="000C37FC" w:rsidP="007E0388">
      <w:pPr>
        <w:spacing w:after="0" w:line="240" w:lineRule="auto"/>
        <w:ind w:right="284"/>
        <w:contextualSpacing/>
        <w:mirrorIndents/>
        <w:jc w:val="both"/>
        <w:rPr>
          <w:rFonts w:ascii="Garamond" w:hAnsi="Garamond"/>
        </w:rPr>
      </w:pPr>
      <w:r>
        <w:rPr>
          <w:rFonts w:ascii="Garamond" w:hAnsi="Garamond"/>
        </w:rPr>
        <w:t xml:space="preserve">Visszautalok a tárgyban általam 661-1/2022. iktatószám alatt  kiadott előterjesztésben foglaltakra, melyben részletekbe menően adtam tájékoztatást a házszám-megállapítással összefüggő hatósági feladatok ellátásáról, a </w:t>
      </w:r>
      <w:proofErr w:type="gramStart"/>
      <w:r>
        <w:rPr>
          <w:rFonts w:ascii="Garamond" w:hAnsi="Garamond"/>
        </w:rPr>
        <w:t>problémák</w:t>
      </w:r>
      <w:proofErr w:type="gramEnd"/>
      <w:r>
        <w:rPr>
          <w:rFonts w:ascii="Garamond" w:hAnsi="Garamond"/>
        </w:rPr>
        <w:t xml:space="preserve"> kezelésének lehetőségéről, melyet nem ismétlek meg, de sajnos még mindig aktuális gondot jelent a kérdés kezelése.  </w:t>
      </w:r>
    </w:p>
    <w:p w14:paraId="3484A85D" w14:textId="23FFA2C5" w:rsidR="001405C5" w:rsidRDefault="001405C5" w:rsidP="007E0388">
      <w:pPr>
        <w:spacing w:after="0" w:line="240" w:lineRule="auto"/>
        <w:ind w:right="284"/>
        <w:contextualSpacing/>
        <w:mirrorIndents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 xml:space="preserve">Tájékoztatom Önöket arról, hogy a Magyarország helyi önkormányzatairól szóló 2011. évi CVXXXIX. törvény (a továbbiakban: </w:t>
      </w:r>
      <w:proofErr w:type="spellStart"/>
      <w:r>
        <w:rPr>
          <w:rFonts w:ascii="Garamond" w:hAnsi="Garamond"/>
        </w:rPr>
        <w:t>Mötv</w:t>
      </w:r>
      <w:proofErr w:type="spellEnd"/>
      <w:r>
        <w:rPr>
          <w:rFonts w:ascii="Garamond" w:hAnsi="Garamond"/>
        </w:rPr>
        <w:t xml:space="preserve">.) </w:t>
      </w:r>
      <w:r w:rsidR="001044F8">
        <w:rPr>
          <w:rFonts w:ascii="Garamond" w:hAnsi="Garamond"/>
        </w:rPr>
        <w:t xml:space="preserve">8. § b) pontja szabályozza a helyi közösség tagjai önkormányzás tagjaként viselt kötelezettségei között </w:t>
      </w:r>
      <w:r w:rsidR="001044F8">
        <w:rPr>
          <w:rFonts w:ascii="Garamond" w:hAnsi="Garamond"/>
          <w:i/>
          <w:iCs/>
        </w:rPr>
        <w:t>a közösségi együttélés szabályainak betartását és betartatását</w:t>
      </w:r>
      <w:r w:rsidR="00D53460">
        <w:rPr>
          <w:rFonts w:ascii="Garamond" w:hAnsi="Garamond"/>
          <w:i/>
          <w:iCs/>
        </w:rPr>
        <w:t xml:space="preserve">. </w:t>
      </w:r>
      <w:r w:rsidR="00D53460">
        <w:rPr>
          <w:rFonts w:ascii="Garamond" w:hAnsi="Garamond"/>
        </w:rPr>
        <w:t xml:space="preserve">Az </w:t>
      </w:r>
      <w:proofErr w:type="spellStart"/>
      <w:r w:rsidR="00D53460">
        <w:rPr>
          <w:rFonts w:ascii="Garamond" w:hAnsi="Garamond"/>
        </w:rPr>
        <w:t>Mötv</w:t>
      </w:r>
      <w:proofErr w:type="spellEnd"/>
      <w:r w:rsidR="00D53460">
        <w:rPr>
          <w:rFonts w:ascii="Garamond" w:hAnsi="Garamond"/>
        </w:rPr>
        <w:t>. 14/</w:t>
      </w:r>
      <w:proofErr w:type="gramStart"/>
      <w:r w:rsidR="00D53460">
        <w:rPr>
          <w:rFonts w:ascii="Garamond" w:hAnsi="Garamond"/>
        </w:rPr>
        <w:t>A.</w:t>
      </w:r>
      <w:proofErr w:type="gramEnd"/>
      <w:r w:rsidR="00D53460">
        <w:rPr>
          <w:rFonts w:ascii="Garamond" w:hAnsi="Garamond"/>
        </w:rPr>
        <w:t xml:space="preserve"> § (5) bekezdése értelmében </w:t>
      </w:r>
      <w:r w:rsidR="00D53460">
        <w:rPr>
          <w:rFonts w:ascii="Garamond" w:hAnsi="Garamond"/>
          <w:i/>
          <w:iCs/>
        </w:rPr>
        <w:t xml:space="preserve">minden házszámmal ellátott épületen a tulajdonosnak fel kell tüntetnie a </w:t>
      </w:r>
      <w:r w:rsidR="00D53460">
        <w:rPr>
          <w:rFonts w:ascii="Garamond" w:hAnsi="Garamond"/>
          <w:i/>
          <w:iCs/>
          <w:u w:val="single"/>
        </w:rPr>
        <w:t xml:space="preserve">házszámot. </w:t>
      </w:r>
      <w:r w:rsidR="00D53460">
        <w:rPr>
          <w:rFonts w:ascii="Garamond" w:hAnsi="Garamond"/>
        </w:rPr>
        <w:t xml:space="preserve">Az </w:t>
      </w:r>
      <w:proofErr w:type="spellStart"/>
      <w:r w:rsidR="00D53460">
        <w:rPr>
          <w:rFonts w:ascii="Garamond" w:hAnsi="Garamond"/>
        </w:rPr>
        <w:t>Mötv</w:t>
      </w:r>
      <w:proofErr w:type="spellEnd"/>
      <w:r w:rsidR="00D53460">
        <w:rPr>
          <w:rFonts w:ascii="Garamond" w:hAnsi="Garamond"/>
        </w:rPr>
        <w:t>. 143. § (3) bekezdésében az önkormányzat képviselő-testülete felhatalmazást (ami egyben kötel</w:t>
      </w:r>
      <w:r w:rsidR="000C37FC">
        <w:rPr>
          <w:rFonts w:ascii="Garamond" w:hAnsi="Garamond"/>
        </w:rPr>
        <w:t>ezettség</w:t>
      </w:r>
      <w:r w:rsidR="00D53460">
        <w:rPr>
          <w:rFonts w:ascii="Garamond" w:hAnsi="Garamond"/>
        </w:rPr>
        <w:t xml:space="preserve">) kapott arra, hogy </w:t>
      </w:r>
      <w:r w:rsidR="00D53460">
        <w:rPr>
          <w:rFonts w:ascii="Garamond" w:hAnsi="Garamond"/>
          <w:i/>
          <w:iCs/>
        </w:rPr>
        <w:t>rendeletben állapítsa meg a házszám-megállapítás szabályait.</w:t>
      </w:r>
    </w:p>
    <w:p w14:paraId="47445040" w14:textId="2F600923" w:rsidR="004E6941" w:rsidRDefault="000C37FC" w:rsidP="007E0388">
      <w:pPr>
        <w:spacing w:after="0" w:line="240" w:lineRule="auto"/>
        <w:ind w:right="284"/>
        <w:contextualSpacing/>
        <w:mirrorIndents/>
        <w:jc w:val="both"/>
        <w:rPr>
          <w:rFonts w:ascii="Garamond" w:hAnsi="Garamond"/>
        </w:rPr>
      </w:pPr>
      <w:r>
        <w:rPr>
          <w:rFonts w:ascii="Garamond" w:hAnsi="Garamond"/>
        </w:rPr>
        <w:t xml:space="preserve">Kiemelem a felhatalmazást tartalmazó központi jogszabály tartalmát, amely </w:t>
      </w:r>
      <w:r>
        <w:rPr>
          <w:rFonts w:ascii="Garamond" w:hAnsi="Garamond"/>
          <w:u w:val="single"/>
        </w:rPr>
        <w:t xml:space="preserve">arra nem ad módot, hogy a tárgyi önkormányzati rendelet szabályozza, hogy </w:t>
      </w:r>
      <w:r w:rsidRPr="00C561B1">
        <w:rPr>
          <w:rFonts w:ascii="Garamond" w:hAnsi="Garamond"/>
          <w:i/>
          <w:iCs/>
          <w:u w:val="single"/>
        </w:rPr>
        <w:t>hol nem kell</w:t>
      </w:r>
      <w:r>
        <w:rPr>
          <w:rFonts w:ascii="Garamond" w:hAnsi="Garamond"/>
          <w:u w:val="single"/>
        </w:rPr>
        <w:t xml:space="preserve"> a </w:t>
      </w:r>
      <w:r w:rsidR="00C561B1">
        <w:rPr>
          <w:rFonts w:ascii="Garamond" w:hAnsi="Garamond"/>
          <w:u w:val="single"/>
        </w:rPr>
        <w:t>közterület elnevezését</w:t>
      </w:r>
      <w:r>
        <w:rPr>
          <w:rFonts w:ascii="Garamond" w:hAnsi="Garamond"/>
          <w:u w:val="single"/>
        </w:rPr>
        <w:t xml:space="preserve"> alkalmazni.</w:t>
      </w:r>
      <w:r w:rsidR="00A354F2">
        <w:rPr>
          <w:rFonts w:ascii="Garamond" w:hAnsi="Garamond"/>
        </w:rPr>
        <w:t xml:space="preserve">  Ezt azért emelem ki, mert a jogalkotásról szóló 2010. évi CXXX. törvény (a továbbiakban: </w:t>
      </w:r>
      <w:proofErr w:type="spellStart"/>
      <w:r w:rsidR="00A354F2">
        <w:rPr>
          <w:rFonts w:ascii="Garamond" w:hAnsi="Garamond"/>
        </w:rPr>
        <w:t>Jat</w:t>
      </w:r>
      <w:proofErr w:type="spellEnd"/>
      <w:r w:rsidR="00A354F2">
        <w:rPr>
          <w:rFonts w:ascii="Garamond" w:hAnsi="Garamond"/>
        </w:rPr>
        <w:t xml:space="preserve">.) 5. § (2) bekezdése c) pontja szerint </w:t>
      </w:r>
      <w:r w:rsidR="00A354F2">
        <w:rPr>
          <w:rFonts w:ascii="Garamond" w:hAnsi="Garamond"/>
          <w:i/>
          <w:iCs/>
        </w:rPr>
        <w:t>nem lehet felhatalmazást adni olyan tárgykör szabályozására, amelyet a felhatalmazást adó jogszabály (</w:t>
      </w:r>
      <w:proofErr w:type="spellStart"/>
      <w:r w:rsidR="00A354F2">
        <w:rPr>
          <w:rFonts w:ascii="Garamond" w:hAnsi="Garamond"/>
          <w:i/>
          <w:iCs/>
        </w:rPr>
        <w:t>Mötv</w:t>
      </w:r>
      <w:proofErr w:type="spellEnd"/>
      <w:r w:rsidR="00A354F2">
        <w:rPr>
          <w:rFonts w:ascii="Garamond" w:hAnsi="Garamond"/>
          <w:i/>
          <w:iCs/>
        </w:rPr>
        <w:t xml:space="preserve">.) nem </w:t>
      </w:r>
      <w:r w:rsidR="00393F3A">
        <w:rPr>
          <w:rFonts w:ascii="Garamond" w:hAnsi="Garamond"/>
          <w:i/>
          <w:iCs/>
        </w:rPr>
        <w:t>ír elő</w:t>
      </w:r>
      <w:r w:rsidR="00A354F2">
        <w:rPr>
          <w:rFonts w:ascii="Garamond" w:hAnsi="Garamond"/>
          <w:i/>
          <w:iCs/>
        </w:rPr>
        <w:t>.</w:t>
      </w:r>
      <w:r w:rsidR="004E6941">
        <w:rPr>
          <w:rFonts w:ascii="Garamond" w:hAnsi="Garamond"/>
        </w:rPr>
        <w:t xml:space="preserve"> A Képviselő-testület az Alaptörvény 32. cikk (1) és (2) bekezdése szerint eljárva, kizárólag törvényben kapott felhatalmazás alapján adhat ki önkormányzati rendeletet, melyben </w:t>
      </w:r>
      <w:r w:rsidR="004E6941">
        <w:rPr>
          <w:rFonts w:ascii="Garamond" w:hAnsi="Garamond"/>
          <w:i/>
          <w:iCs/>
        </w:rPr>
        <w:t xml:space="preserve">nem terjeszkedhet túl a felhatalmazás keretein. </w:t>
      </w:r>
    </w:p>
    <w:p w14:paraId="62C50A56" w14:textId="1A378C6D" w:rsidR="007D4E26" w:rsidRDefault="004E61F2" w:rsidP="007E0388">
      <w:pPr>
        <w:spacing w:after="0" w:line="240" w:lineRule="auto"/>
        <w:ind w:right="284"/>
        <w:contextualSpacing/>
        <w:mirrorIndents/>
        <w:jc w:val="both"/>
        <w:rPr>
          <w:rFonts w:ascii="Garamond" w:hAnsi="Garamond"/>
        </w:rPr>
      </w:pPr>
      <w:r>
        <w:rPr>
          <w:rFonts w:ascii="Garamond" w:hAnsi="Garamond"/>
        </w:rPr>
        <w:t>Az illetékes Kormányhivatal Főosztálya kormánytisztviselőjével folytatott megbeszélésre hivatkozva</w:t>
      </w:r>
      <w:r w:rsidR="00DB1AEA">
        <w:rPr>
          <w:rFonts w:ascii="Garamond" w:hAnsi="Garamond"/>
        </w:rPr>
        <w:t xml:space="preserve"> jutottam el a tárgyi önkormányzati rendelet módosítása kezdeményezésére, melyet számomra a</w:t>
      </w:r>
      <w:r w:rsidR="007D4E26">
        <w:rPr>
          <w:rFonts w:ascii="Garamond" w:hAnsi="Garamond"/>
        </w:rPr>
        <w:t xml:space="preserve">z önkormányzat szervezeti és működési szabályzatáról szóló 14/2015. (XI. 27.) önkormányzati rendelet </w:t>
      </w:r>
      <w:r w:rsidR="00532BE6">
        <w:rPr>
          <w:rFonts w:ascii="Garamond" w:hAnsi="Garamond"/>
        </w:rPr>
        <w:t xml:space="preserve">(a továbbiakban: SZMSZ) </w:t>
      </w:r>
      <w:r w:rsidR="007D4E26">
        <w:rPr>
          <w:rFonts w:ascii="Garamond" w:hAnsi="Garamond"/>
        </w:rPr>
        <w:t xml:space="preserve">19. </w:t>
      </w:r>
      <w:r w:rsidR="00287904">
        <w:rPr>
          <w:rFonts w:ascii="Garamond" w:hAnsi="Garamond"/>
        </w:rPr>
        <w:t xml:space="preserve">§ (1) bekezdés d) pontjában kapott felhatalmazás </w:t>
      </w:r>
      <w:r w:rsidR="00DB1AEA">
        <w:rPr>
          <w:rFonts w:ascii="Garamond" w:hAnsi="Garamond"/>
        </w:rPr>
        <w:t xml:space="preserve">tesz lehetővé és az </w:t>
      </w:r>
      <w:r w:rsidR="00287904">
        <w:rPr>
          <w:rFonts w:ascii="Garamond" w:hAnsi="Garamond"/>
        </w:rPr>
        <w:t xml:space="preserve">alapján készítettem el és terjesztem be a tárgyi önkormányzati rendelet-tervezetet. </w:t>
      </w:r>
    </w:p>
    <w:p w14:paraId="6012F3AF" w14:textId="31B3CE79" w:rsidR="00DB1AEA" w:rsidRPr="00DB1AEA" w:rsidRDefault="00DB1AEA" w:rsidP="007E0388">
      <w:pPr>
        <w:spacing w:after="0" w:line="240" w:lineRule="auto"/>
        <w:ind w:right="284"/>
        <w:contextualSpacing/>
        <w:mirrorIndents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 xml:space="preserve">A Csongrád-Csanád Megyei Kormányhivatal minisztériumi felkérésre vizsgálatot folyatott a megyei települési önkormányzatok testületei által a közterületek elnevezése és házszám-megállapítása tárgyában kiadott önkormányzati rendeletek tartalmára nézve és hibaként értékelte a törvényi felhatalmazás nélkül meghozott jogszabályi tartalmat. Ebben a vizsgálatban </w:t>
      </w:r>
      <w:proofErr w:type="gramStart"/>
      <w:r>
        <w:rPr>
          <w:rFonts w:ascii="Garamond" w:hAnsi="Garamond"/>
        </w:rPr>
        <w:t xml:space="preserve">a  </w:t>
      </w:r>
      <w:r w:rsidRPr="00DB1AEA">
        <w:rPr>
          <w:rFonts w:ascii="Garamond" w:hAnsi="Garamond"/>
          <w:u w:val="single"/>
        </w:rPr>
        <w:t>tárgyi</w:t>
      </w:r>
      <w:proofErr w:type="gramEnd"/>
      <w:r w:rsidRPr="00DB1AEA">
        <w:rPr>
          <w:rFonts w:ascii="Garamond" w:hAnsi="Garamond"/>
          <w:u w:val="single"/>
        </w:rPr>
        <w:t xml:space="preserve"> önkormányzati rendelet 1. § (6) bekezdése szerinti szabályozás </w:t>
      </w:r>
      <w:r w:rsidRPr="00DB1AEA">
        <w:rPr>
          <w:rFonts w:ascii="Garamond" w:hAnsi="Garamond"/>
          <w:i/>
          <w:iCs/>
          <w:u w:val="single"/>
        </w:rPr>
        <w:t>nem bír törvényi felhatalmazással, ezért</w:t>
      </w:r>
      <w:r w:rsidR="00444E7C">
        <w:rPr>
          <w:rFonts w:ascii="Garamond" w:hAnsi="Garamond"/>
          <w:i/>
          <w:iCs/>
          <w:u w:val="single"/>
        </w:rPr>
        <w:t xml:space="preserve"> javasolt</w:t>
      </w:r>
      <w:r w:rsidRPr="00DB1AEA">
        <w:rPr>
          <w:rFonts w:ascii="Garamond" w:hAnsi="Garamond"/>
          <w:i/>
          <w:iCs/>
          <w:u w:val="single"/>
        </w:rPr>
        <w:t xml:space="preserve"> annak hatályon kívül helyezése.</w:t>
      </w:r>
      <w:r>
        <w:rPr>
          <w:rFonts w:ascii="Garamond" w:hAnsi="Garamond"/>
          <w:i/>
          <w:iCs/>
        </w:rPr>
        <w:t xml:space="preserve"> </w:t>
      </w:r>
    </w:p>
    <w:p w14:paraId="6CF9A414" w14:textId="77777777" w:rsidR="00DB1AEA" w:rsidRDefault="00DB1AEA" w:rsidP="007E0388">
      <w:pPr>
        <w:spacing w:after="0" w:line="240" w:lineRule="auto"/>
        <w:ind w:right="284"/>
        <w:contextualSpacing/>
        <w:mirrorIndents/>
        <w:jc w:val="both"/>
        <w:rPr>
          <w:rFonts w:ascii="Garamond" w:hAnsi="Garamond"/>
        </w:rPr>
      </w:pPr>
    </w:p>
    <w:p w14:paraId="43C47B53" w14:textId="479F7F7F" w:rsidR="00F4689F" w:rsidRDefault="00DB1AEA" w:rsidP="007E0388">
      <w:pPr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Elfogadva a szakmai érveket teszek </w:t>
      </w:r>
      <w:proofErr w:type="gramStart"/>
      <w:r>
        <w:rPr>
          <w:rFonts w:ascii="Garamond" w:hAnsi="Garamond"/>
        </w:rPr>
        <w:t>javaslatot  a</w:t>
      </w:r>
      <w:proofErr w:type="gramEnd"/>
      <w:r>
        <w:rPr>
          <w:rFonts w:ascii="Garamond" w:hAnsi="Garamond"/>
        </w:rPr>
        <w:t xml:space="preserve"> </w:t>
      </w:r>
      <w:proofErr w:type="spellStart"/>
      <w:r>
        <w:rPr>
          <w:rFonts w:ascii="Garamond" w:hAnsi="Garamond"/>
        </w:rPr>
        <w:t>Jat</w:t>
      </w:r>
      <w:proofErr w:type="spellEnd"/>
      <w:r>
        <w:rPr>
          <w:rFonts w:ascii="Garamond" w:hAnsi="Garamond"/>
        </w:rPr>
        <w:t xml:space="preserve">. 16. § szerint készített tárgyi önkormányzati rendelet-tervezet, az ahhoz a </w:t>
      </w:r>
      <w:proofErr w:type="spellStart"/>
      <w:r>
        <w:rPr>
          <w:rFonts w:ascii="Garamond" w:hAnsi="Garamond"/>
        </w:rPr>
        <w:t>Jat</w:t>
      </w:r>
      <w:proofErr w:type="spellEnd"/>
      <w:r>
        <w:rPr>
          <w:rFonts w:ascii="Garamond" w:hAnsi="Garamond"/>
        </w:rPr>
        <w:t>. 17. §-</w:t>
      </w:r>
      <w:proofErr w:type="gramStart"/>
      <w:r>
        <w:rPr>
          <w:rFonts w:ascii="Garamond" w:hAnsi="Garamond"/>
        </w:rPr>
        <w:t>a</w:t>
      </w:r>
      <w:proofErr w:type="gramEnd"/>
      <w:r>
        <w:rPr>
          <w:rFonts w:ascii="Garamond" w:hAnsi="Garamond"/>
        </w:rPr>
        <w:t xml:space="preserve"> alapján általam elkészített előzetes hatásvizsgálat és a 18. § szerinti általános és részletes indokolás csatolásával</w:t>
      </w:r>
      <w:r w:rsidR="00F4689F">
        <w:rPr>
          <w:rFonts w:ascii="Garamond" w:hAnsi="Garamond"/>
        </w:rPr>
        <w:t xml:space="preserve"> módosító jogszabály kiadására.</w:t>
      </w:r>
    </w:p>
    <w:p w14:paraId="071F1F0D" w14:textId="312A6DF8" w:rsidR="00F4689F" w:rsidRDefault="00F4689F" w:rsidP="007E0388">
      <w:pPr>
        <w:ind w:right="284"/>
        <w:contextualSpacing/>
        <w:jc w:val="both"/>
        <w:rPr>
          <w:rFonts w:ascii="Garamond" w:hAnsi="Garamond"/>
          <w:i/>
        </w:rPr>
      </w:pPr>
      <w:r w:rsidRPr="004C1C67">
        <w:rPr>
          <w:rFonts w:ascii="Garamond" w:hAnsi="Garamond"/>
        </w:rPr>
        <w:t>A hatályos SZMSZ 19. § (5)-(6) bekezdésében írt jegyzői kötelezettségemnek és a település lakossága számára nyújtott tájékoztatási feladatnak is</w:t>
      </w:r>
      <w:r>
        <w:rPr>
          <w:rFonts w:ascii="Garamond" w:hAnsi="Garamond"/>
        </w:rPr>
        <w:t xml:space="preserve"> </w:t>
      </w:r>
      <w:r w:rsidRPr="004C1C67">
        <w:rPr>
          <w:rFonts w:ascii="Garamond" w:hAnsi="Garamond"/>
        </w:rPr>
        <w:t>eleget-téve rögzítem, hogy a tárgyi önkormányzati rendelet-tervezet szövegének kifüggesztése a hivatal hirdetőtábláján 202</w:t>
      </w:r>
      <w:r>
        <w:rPr>
          <w:rFonts w:ascii="Garamond" w:hAnsi="Garamond"/>
        </w:rPr>
        <w:t>3</w:t>
      </w:r>
      <w:r w:rsidRPr="004C1C67">
        <w:rPr>
          <w:rFonts w:ascii="Garamond" w:hAnsi="Garamond"/>
        </w:rPr>
        <w:t xml:space="preserve">. </w:t>
      </w:r>
      <w:proofErr w:type="gramStart"/>
      <w:r>
        <w:rPr>
          <w:rFonts w:ascii="Garamond" w:hAnsi="Garamond"/>
        </w:rPr>
        <w:t xml:space="preserve">január </w:t>
      </w:r>
      <w:r w:rsidRPr="004C1C67">
        <w:rPr>
          <w:rFonts w:ascii="Garamond" w:hAnsi="Garamond"/>
        </w:rPr>
        <w:t xml:space="preserve"> </w:t>
      </w:r>
      <w:r w:rsidR="00740AF5">
        <w:rPr>
          <w:rFonts w:ascii="Garamond" w:hAnsi="Garamond"/>
        </w:rPr>
        <w:t>5</w:t>
      </w:r>
      <w:proofErr w:type="gramEnd"/>
      <w:r w:rsidR="00740AF5">
        <w:rPr>
          <w:rFonts w:ascii="Garamond" w:hAnsi="Garamond"/>
        </w:rPr>
        <w:t>.</w:t>
      </w:r>
      <w:r w:rsidRPr="004C1C67">
        <w:rPr>
          <w:rFonts w:ascii="Garamond" w:hAnsi="Garamond"/>
        </w:rPr>
        <w:t xml:space="preserve"> napján megtörtént és az 5 napos lakossági véleményezési határidő letelte után megállapítottam, hogy a tárgyi önkormányzati rendelet-tervezethez </w:t>
      </w:r>
      <w:r w:rsidRPr="004C1C67">
        <w:rPr>
          <w:rFonts w:ascii="Garamond" w:hAnsi="Garamond"/>
          <w:i/>
        </w:rPr>
        <w:t xml:space="preserve">a lakosság köréből nem érkezett javaslat. </w:t>
      </w:r>
    </w:p>
    <w:p w14:paraId="4FF6EB98" w14:textId="30E9F465" w:rsidR="00F4689F" w:rsidRPr="004C1C67" w:rsidRDefault="00F4689F" w:rsidP="007E0388">
      <w:pPr>
        <w:spacing w:after="0" w:line="240" w:lineRule="auto"/>
        <w:ind w:right="284"/>
        <w:mirrorIndents/>
        <w:jc w:val="both"/>
        <w:rPr>
          <w:rFonts w:ascii="Garamond" w:hAnsi="Garamond"/>
        </w:rPr>
      </w:pPr>
      <w:r>
        <w:rPr>
          <w:rFonts w:ascii="Garamond" w:hAnsi="Garamond"/>
        </w:rPr>
        <w:t>A fenti jogszabályi rendelkezésekre való hivatkozással, az SZMSZ 23. § (4) bekezdés b) pontja szerint véleményt formálni jogosított Ügyrendi Bizottság, a Pénzügyi Ellenőrző, Foglalkoztatáspolitikai és Településfejlesztési Bizottság 24. § (</w:t>
      </w:r>
      <w:r w:rsidR="00740AF5">
        <w:rPr>
          <w:rFonts w:ascii="Garamond" w:hAnsi="Garamond"/>
        </w:rPr>
        <w:t>1</w:t>
      </w:r>
      <w:r>
        <w:rPr>
          <w:rFonts w:ascii="Garamond" w:hAnsi="Garamond"/>
        </w:rPr>
        <w:t>) bekezdése</w:t>
      </w:r>
      <w:r w:rsidR="00740AF5">
        <w:rPr>
          <w:rFonts w:ascii="Garamond" w:hAnsi="Garamond"/>
        </w:rPr>
        <w:t xml:space="preserve"> </w:t>
      </w:r>
      <w:proofErr w:type="spellStart"/>
      <w:r w:rsidR="00740AF5">
        <w:rPr>
          <w:rFonts w:ascii="Garamond" w:hAnsi="Garamond"/>
        </w:rPr>
        <w:t>ec</w:t>
      </w:r>
      <w:proofErr w:type="spellEnd"/>
      <w:r w:rsidR="00740AF5">
        <w:rPr>
          <w:rFonts w:ascii="Garamond" w:hAnsi="Garamond"/>
        </w:rPr>
        <w:t>) pontja</w:t>
      </w:r>
      <w:r>
        <w:rPr>
          <w:rFonts w:ascii="Garamond" w:hAnsi="Garamond"/>
        </w:rPr>
        <w:t xml:space="preserve"> szerinti előzetes véleményének kikérésével nyújtom be a tárgyi rendelet-tervezetet</w:t>
      </w:r>
      <w:r w:rsidR="00740AF5">
        <w:rPr>
          <w:rFonts w:ascii="Garamond" w:hAnsi="Garamond"/>
        </w:rPr>
        <w:t xml:space="preserve"> </w:t>
      </w:r>
      <w:r>
        <w:rPr>
          <w:rFonts w:ascii="Garamond" w:hAnsi="Garamond"/>
        </w:rPr>
        <w:t>a Képviselő-testület számára.</w:t>
      </w:r>
    </w:p>
    <w:p w14:paraId="02976750" w14:textId="77777777" w:rsidR="00C65003" w:rsidRDefault="00C65003" w:rsidP="007E0388">
      <w:pPr>
        <w:ind w:right="284"/>
        <w:jc w:val="both"/>
        <w:rPr>
          <w:rFonts w:ascii="Garamond" w:hAnsi="Garamond"/>
        </w:rPr>
      </w:pPr>
    </w:p>
    <w:p w14:paraId="475AC0D7" w14:textId="77777777" w:rsidR="00C65003" w:rsidRDefault="00C65003" w:rsidP="00F4689F">
      <w:pPr>
        <w:jc w:val="both"/>
        <w:rPr>
          <w:rFonts w:ascii="Garamond" w:hAnsi="Garamond"/>
        </w:rPr>
      </w:pPr>
    </w:p>
    <w:p w14:paraId="7102877A" w14:textId="77777777" w:rsidR="00C65003" w:rsidRDefault="00C65003" w:rsidP="00F4689F">
      <w:pPr>
        <w:jc w:val="both"/>
        <w:rPr>
          <w:rFonts w:ascii="Garamond" w:hAnsi="Garamond"/>
        </w:rPr>
      </w:pPr>
    </w:p>
    <w:p w14:paraId="6A09221E" w14:textId="77777777" w:rsidR="00C65003" w:rsidRDefault="00C65003" w:rsidP="007E0388">
      <w:pPr>
        <w:ind w:right="284"/>
        <w:jc w:val="both"/>
        <w:rPr>
          <w:rFonts w:ascii="Garamond" w:hAnsi="Garamond"/>
        </w:rPr>
      </w:pPr>
    </w:p>
    <w:p w14:paraId="4EB9170F" w14:textId="0914478A" w:rsidR="00F4689F" w:rsidRPr="00D450EF" w:rsidRDefault="00F4689F" w:rsidP="007E0388">
      <w:pPr>
        <w:ind w:right="284"/>
        <w:jc w:val="both"/>
        <w:rPr>
          <w:rFonts w:ascii="Garamond" w:hAnsi="Garamond"/>
          <w:bCs/>
        </w:rPr>
      </w:pPr>
      <w:r w:rsidRPr="008C27F3">
        <w:rPr>
          <w:rFonts w:ascii="Garamond" w:hAnsi="Garamond"/>
        </w:rPr>
        <w:t xml:space="preserve">A fentiekre alapozva az </w:t>
      </w:r>
      <w:r w:rsidRPr="008C27F3">
        <w:rPr>
          <w:rFonts w:ascii="Garamond" w:hAnsi="Garamond"/>
          <w:i/>
          <w:iCs/>
        </w:rPr>
        <w:t>önkormányzati rendelet hatályba léptetését annak kihirdetését követően, 202</w:t>
      </w:r>
      <w:r>
        <w:rPr>
          <w:rFonts w:ascii="Garamond" w:hAnsi="Garamond"/>
          <w:i/>
          <w:iCs/>
        </w:rPr>
        <w:t>3</w:t>
      </w:r>
      <w:r w:rsidRPr="008C27F3">
        <w:rPr>
          <w:rFonts w:ascii="Garamond" w:hAnsi="Garamond"/>
          <w:i/>
          <w:iCs/>
        </w:rPr>
        <w:t xml:space="preserve">. </w:t>
      </w:r>
      <w:r>
        <w:rPr>
          <w:rFonts w:ascii="Garamond" w:hAnsi="Garamond"/>
          <w:i/>
          <w:iCs/>
        </w:rPr>
        <w:t xml:space="preserve">február </w:t>
      </w:r>
      <w:r w:rsidRPr="008C27F3">
        <w:rPr>
          <w:rFonts w:ascii="Garamond" w:hAnsi="Garamond"/>
          <w:i/>
          <w:iCs/>
        </w:rPr>
        <w:t>01. napjával</w:t>
      </w:r>
      <w:r>
        <w:rPr>
          <w:rFonts w:ascii="Garamond" w:hAnsi="Garamond"/>
          <w:i/>
          <w:iCs/>
        </w:rPr>
        <w:t xml:space="preserve"> </w:t>
      </w:r>
      <w:r>
        <w:rPr>
          <w:rFonts w:ascii="Garamond" w:hAnsi="Garamond"/>
        </w:rPr>
        <w:t>kezdeményezem.</w:t>
      </w:r>
      <w:r>
        <w:rPr>
          <w:rFonts w:ascii="Garamond" w:hAnsi="Garamond"/>
          <w:i/>
          <w:iCs/>
        </w:rPr>
        <w:t xml:space="preserve"> </w:t>
      </w:r>
      <w:r>
        <w:rPr>
          <w:rFonts w:ascii="Garamond" w:hAnsi="Garamond"/>
        </w:rPr>
        <w:t xml:space="preserve"> A kellő </w:t>
      </w:r>
      <w:proofErr w:type="gramStart"/>
      <w:r>
        <w:rPr>
          <w:rFonts w:ascii="Garamond" w:hAnsi="Garamond"/>
        </w:rPr>
        <w:t>idő rendelkezésre</w:t>
      </w:r>
      <w:proofErr w:type="gramEnd"/>
      <w:r>
        <w:rPr>
          <w:rFonts w:ascii="Garamond" w:hAnsi="Garamond"/>
        </w:rPr>
        <w:t xml:space="preserve"> állása biztosított azáltal, hogy a rendeletbe foglalt jog érvényesítése nem tartalmaz változást, így nincs szükség felkészülési idő hagyására.</w:t>
      </w:r>
    </w:p>
    <w:p w14:paraId="7F001610" w14:textId="794D28F6" w:rsidR="00DB1AEA" w:rsidRDefault="00F4689F" w:rsidP="007E0388">
      <w:pPr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Kezdeményezem a</w:t>
      </w:r>
      <w:r w:rsidR="00DB1AEA">
        <w:rPr>
          <w:rFonts w:ascii="Garamond" w:hAnsi="Garamond"/>
        </w:rPr>
        <w:t xml:space="preserve"> Képviselő-testület két Bizottsága előzetes véleményének ismeretében való tárgyalását és változtatás nélküli </w:t>
      </w:r>
      <w:proofErr w:type="gramStart"/>
      <w:r w:rsidR="00DB1AEA">
        <w:rPr>
          <w:rFonts w:ascii="Garamond" w:hAnsi="Garamond"/>
        </w:rPr>
        <w:t xml:space="preserve">elfogadásával </w:t>
      </w:r>
      <w:r>
        <w:rPr>
          <w:rFonts w:ascii="Garamond" w:hAnsi="Garamond"/>
        </w:rPr>
        <w:t xml:space="preserve"> az</w:t>
      </w:r>
      <w:proofErr w:type="gramEnd"/>
      <w:r>
        <w:rPr>
          <w:rFonts w:ascii="Garamond" w:hAnsi="Garamond"/>
        </w:rPr>
        <w:t xml:space="preserve"> alaprendeletet módosító</w:t>
      </w:r>
      <w:r w:rsidR="00DB1AEA">
        <w:rPr>
          <w:rFonts w:ascii="Garamond" w:hAnsi="Garamond"/>
        </w:rPr>
        <w:t xml:space="preserve"> önkormányzati rendelet alkotását az SZMSZ eljárásrendje szerint.</w:t>
      </w:r>
    </w:p>
    <w:p w14:paraId="0CABBEB2" w14:textId="415B70C1" w:rsidR="000C37FC" w:rsidRPr="007D4E26" w:rsidRDefault="000C37FC" w:rsidP="007E0388">
      <w:pPr>
        <w:spacing w:after="0" w:line="240" w:lineRule="auto"/>
        <w:ind w:right="284"/>
        <w:contextualSpacing/>
        <w:mirrorIndents/>
        <w:jc w:val="both"/>
        <w:rPr>
          <w:rFonts w:ascii="Garamond" w:hAnsi="Garamond"/>
        </w:rPr>
      </w:pPr>
    </w:p>
    <w:p w14:paraId="52430DEB" w14:textId="77777777" w:rsidR="002B1407" w:rsidRDefault="002B1407" w:rsidP="007E0388">
      <w:pPr>
        <w:spacing w:after="0" w:line="240" w:lineRule="auto"/>
        <w:ind w:right="284"/>
        <w:mirrorIndents/>
        <w:jc w:val="both"/>
        <w:rPr>
          <w:rFonts w:ascii="Garamond" w:hAnsi="Garamond"/>
        </w:rPr>
      </w:pPr>
    </w:p>
    <w:p w14:paraId="69B4ACD8" w14:textId="77777777" w:rsidR="00646636" w:rsidRDefault="00646636" w:rsidP="007E0388">
      <w:pPr>
        <w:spacing w:after="0" w:line="240" w:lineRule="auto"/>
        <w:ind w:right="284"/>
        <w:mirrorIndents/>
        <w:jc w:val="center"/>
        <w:rPr>
          <w:rFonts w:ascii="Garamond" w:hAnsi="Garamond"/>
          <w:b/>
          <w:bCs/>
        </w:rPr>
      </w:pPr>
    </w:p>
    <w:p w14:paraId="6A19C4ED" w14:textId="77777777" w:rsidR="00646636" w:rsidRDefault="00646636" w:rsidP="007E0388">
      <w:pPr>
        <w:spacing w:after="0" w:line="240" w:lineRule="auto"/>
        <w:ind w:right="284"/>
        <w:mirrorIndents/>
        <w:jc w:val="center"/>
        <w:rPr>
          <w:rFonts w:ascii="Garamond" w:hAnsi="Garamond"/>
          <w:b/>
          <w:bCs/>
        </w:rPr>
      </w:pPr>
    </w:p>
    <w:p w14:paraId="0FD1BDC9" w14:textId="47FE5949" w:rsidR="00435C2A" w:rsidRDefault="00435C2A" w:rsidP="007E0388">
      <w:pPr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C s a n y t e l e k, 202</w:t>
      </w:r>
      <w:r w:rsidR="00F4689F">
        <w:rPr>
          <w:rFonts w:ascii="Garamond" w:hAnsi="Garamond"/>
        </w:rPr>
        <w:t>3</w:t>
      </w:r>
      <w:r>
        <w:rPr>
          <w:rFonts w:ascii="Garamond" w:hAnsi="Garamond"/>
        </w:rPr>
        <w:t xml:space="preserve">. </w:t>
      </w:r>
      <w:r w:rsidR="00F4689F">
        <w:rPr>
          <w:rFonts w:ascii="Garamond" w:hAnsi="Garamond"/>
        </w:rPr>
        <w:t xml:space="preserve">január </w:t>
      </w:r>
      <w:r w:rsidR="00740AF5">
        <w:rPr>
          <w:rFonts w:ascii="Garamond" w:hAnsi="Garamond"/>
        </w:rPr>
        <w:t>5</w:t>
      </w:r>
      <w:r>
        <w:rPr>
          <w:rFonts w:ascii="Garamond" w:hAnsi="Garamond"/>
        </w:rPr>
        <w:t>.</w:t>
      </w:r>
    </w:p>
    <w:p w14:paraId="17DB5558" w14:textId="5465D201" w:rsidR="00435C2A" w:rsidRDefault="00435C2A" w:rsidP="007E0388">
      <w:pPr>
        <w:ind w:right="284"/>
        <w:jc w:val="both"/>
        <w:rPr>
          <w:rFonts w:ascii="Garamond" w:hAnsi="Garamond"/>
        </w:rPr>
      </w:pPr>
    </w:p>
    <w:p w14:paraId="613663AD" w14:textId="21C51530" w:rsidR="00435C2A" w:rsidRDefault="00435C2A" w:rsidP="007E0388">
      <w:pPr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Tisztelettel:</w:t>
      </w:r>
    </w:p>
    <w:p w14:paraId="20CA9A39" w14:textId="178B30A3" w:rsidR="00435C2A" w:rsidRDefault="00435C2A" w:rsidP="007E0388">
      <w:pPr>
        <w:ind w:right="284"/>
        <w:jc w:val="both"/>
        <w:rPr>
          <w:rFonts w:ascii="Garamond" w:hAnsi="Garamond"/>
        </w:rPr>
      </w:pPr>
    </w:p>
    <w:p w14:paraId="52FA7321" w14:textId="51C1F92C" w:rsidR="00263380" w:rsidRDefault="00435C2A" w:rsidP="007E0388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263380">
        <w:rPr>
          <w:rFonts w:ascii="Garamond" w:hAnsi="Garamond"/>
        </w:rPr>
        <w:tab/>
      </w:r>
      <w:r w:rsidR="00263380">
        <w:rPr>
          <w:rFonts w:ascii="Garamond" w:hAnsi="Garamond"/>
        </w:rPr>
        <w:tab/>
      </w:r>
      <w:r w:rsidR="00263380">
        <w:rPr>
          <w:rFonts w:ascii="Garamond" w:hAnsi="Garamond"/>
        </w:rPr>
        <w:tab/>
      </w:r>
      <w:r w:rsidR="00263380">
        <w:rPr>
          <w:rFonts w:ascii="Garamond" w:hAnsi="Garamond"/>
        </w:rPr>
        <w:tab/>
      </w:r>
      <w:r w:rsidR="00263380">
        <w:rPr>
          <w:rFonts w:ascii="Garamond" w:hAnsi="Garamond"/>
        </w:rPr>
        <w:tab/>
      </w:r>
      <w:r w:rsidR="00263380">
        <w:rPr>
          <w:rFonts w:ascii="Garamond" w:hAnsi="Garamond"/>
        </w:rPr>
        <w:tab/>
      </w:r>
      <w:r w:rsidR="00263380">
        <w:rPr>
          <w:rFonts w:ascii="Garamond" w:hAnsi="Garamond"/>
        </w:rPr>
        <w:tab/>
      </w:r>
      <w:r w:rsidR="00263380">
        <w:rPr>
          <w:rFonts w:ascii="Garamond" w:hAnsi="Garamond"/>
        </w:rPr>
        <w:tab/>
      </w:r>
      <w:r w:rsidR="00DF5177">
        <w:rPr>
          <w:rFonts w:ascii="Garamond" w:hAnsi="Garamond"/>
        </w:rPr>
        <w:tab/>
      </w:r>
      <w:r w:rsidR="00DF5177">
        <w:rPr>
          <w:rFonts w:ascii="Garamond" w:hAnsi="Garamond"/>
        </w:rPr>
        <w:tab/>
      </w:r>
      <w:r w:rsidR="00DF5177">
        <w:rPr>
          <w:rFonts w:ascii="Garamond" w:hAnsi="Garamond"/>
        </w:rPr>
        <w:tab/>
      </w:r>
      <w:r w:rsidR="00DF5177">
        <w:rPr>
          <w:rFonts w:ascii="Garamond" w:hAnsi="Garamond"/>
        </w:rPr>
        <w:tab/>
      </w:r>
      <w:r w:rsidR="00DF5177">
        <w:rPr>
          <w:rFonts w:ascii="Garamond" w:hAnsi="Garamond"/>
        </w:rPr>
        <w:tab/>
      </w:r>
      <w:r w:rsidR="00DF5177">
        <w:rPr>
          <w:rFonts w:ascii="Garamond" w:hAnsi="Garamond"/>
        </w:rPr>
        <w:tab/>
      </w:r>
      <w:r w:rsidR="00DF5177">
        <w:rPr>
          <w:rFonts w:ascii="Garamond" w:hAnsi="Garamond"/>
        </w:rPr>
        <w:tab/>
      </w:r>
      <w:r w:rsidR="00DF5177">
        <w:rPr>
          <w:rFonts w:ascii="Garamond" w:hAnsi="Garamond"/>
        </w:rPr>
        <w:tab/>
      </w:r>
      <w:r w:rsidR="00DF5177">
        <w:rPr>
          <w:rFonts w:ascii="Garamond" w:hAnsi="Garamond"/>
        </w:rPr>
        <w:tab/>
      </w:r>
      <w:r w:rsidR="00DF5177">
        <w:rPr>
          <w:rFonts w:ascii="Garamond" w:hAnsi="Garamond"/>
        </w:rPr>
        <w:tab/>
      </w:r>
      <w:r w:rsidR="00DF5177">
        <w:rPr>
          <w:rFonts w:ascii="Garamond" w:hAnsi="Garamond"/>
        </w:rPr>
        <w:tab/>
      </w:r>
      <w:r w:rsidR="00DF5177">
        <w:rPr>
          <w:rFonts w:ascii="Garamond" w:hAnsi="Garamond"/>
        </w:rPr>
        <w:tab/>
      </w:r>
      <w:r w:rsidR="00263380">
        <w:rPr>
          <w:rFonts w:ascii="Garamond" w:hAnsi="Garamond"/>
        </w:rPr>
        <w:t>…………………………………</w:t>
      </w:r>
    </w:p>
    <w:p w14:paraId="51D58BF8" w14:textId="79A96EEA" w:rsidR="00435C2A" w:rsidRDefault="00263380" w:rsidP="007E0388">
      <w:pPr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DF5177">
        <w:rPr>
          <w:rFonts w:ascii="Garamond" w:hAnsi="Garamond"/>
        </w:rPr>
        <w:t>Kató Pá</w:t>
      </w:r>
      <w:r>
        <w:rPr>
          <w:rFonts w:ascii="Garamond" w:hAnsi="Garamond"/>
        </w:rPr>
        <w:t>lné jegyző</w:t>
      </w:r>
      <w:r w:rsidR="00435C2A">
        <w:rPr>
          <w:rFonts w:ascii="Garamond" w:hAnsi="Garamond"/>
        </w:rPr>
        <w:tab/>
      </w:r>
      <w:r w:rsidR="00435C2A">
        <w:rPr>
          <w:rFonts w:ascii="Garamond" w:hAnsi="Garamond"/>
        </w:rPr>
        <w:tab/>
      </w:r>
      <w:r w:rsidR="00435C2A">
        <w:rPr>
          <w:rFonts w:ascii="Garamond" w:hAnsi="Garamond"/>
        </w:rPr>
        <w:tab/>
      </w:r>
    </w:p>
    <w:p w14:paraId="4FDA111F" w14:textId="77777777" w:rsidR="00EA5C22" w:rsidRDefault="00EA5C22" w:rsidP="007E0388">
      <w:pPr>
        <w:ind w:right="284"/>
        <w:jc w:val="both"/>
        <w:rPr>
          <w:rFonts w:ascii="Garamond" w:hAnsi="Garamond"/>
        </w:rPr>
      </w:pPr>
    </w:p>
    <w:p w14:paraId="7BCFB071" w14:textId="77777777" w:rsidR="00EA5C22" w:rsidRDefault="00EA5C22" w:rsidP="00EA5C22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</w:p>
    <w:p w14:paraId="5C5CBBB1" w14:textId="77777777" w:rsidR="00EA5C22" w:rsidRPr="00EA5C22" w:rsidRDefault="00EA5C22" w:rsidP="00EA5C22">
      <w:pPr>
        <w:spacing w:after="0" w:line="240" w:lineRule="auto"/>
        <w:mirrorIndents/>
        <w:jc w:val="both"/>
        <w:rPr>
          <w:rFonts w:ascii="Garamond" w:hAnsi="Garamond"/>
        </w:rPr>
      </w:pPr>
    </w:p>
    <w:p w14:paraId="7F21BD20" w14:textId="27949D09" w:rsidR="002B1407" w:rsidRPr="002B1407" w:rsidRDefault="002B1407" w:rsidP="002B1407">
      <w:pPr>
        <w:spacing w:after="0" w:line="240" w:lineRule="auto"/>
        <w:mirrorIndents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</w:p>
    <w:p w14:paraId="18AEB55E" w14:textId="77777777" w:rsidR="001405C5" w:rsidRPr="001405C5" w:rsidRDefault="001405C5" w:rsidP="001405C5">
      <w:pPr>
        <w:spacing w:line="240" w:lineRule="auto"/>
        <w:mirrorIndents/>
        <w:jc w:val="center"/>
        <w:rPr>
          <w:rFonts w:ascii="Garamond" w:hAnsi="Garamond"/>
          <w:b/>
          <w:bCs/>
        </w:rPr>
      </w:pPr>
    </w:p>
    <w:p w14:paraId="593BFF2E" w14:textId="6DB97DA5" w:rsidR="001405C5" w:rsidRDefault="001405C5">
      <w:pPr>
        <w:rPr>
          <w:rFonts w:ascii="Garamond" w:hAnsi="Garamond"/>
        </w:rPr>
      </w:pPr>
    </w:p>
    <w:p w14:paraId="00161F67" w14:textId="77777777" w:rsidR="001405C5" w:rsidRPr="00B43D44" w:rsidRDefault="001405C5">
      <w:pPr>
        <w:rPr>
          <w:rFonts w:ascii="Garamond" w:hAnsi="Garamond"/>
        </w:rPr>
      </w:pPr>
    </w:p>
    <w:sectPr w:rsidR="001405C5" w:rsidRPr="00B43D44" w:rsidSect="00AD7DE9">
      <w:pgSz w:w="11906" w:h="16838"/>
      <w:pgMar w:top="0" w:right="70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1014CB"/>
    <w:multiLevelType w:val="hybridMultilevel"/>
    <w:tmpl w:val="FED82852"/>
    <w:lvl w:ilvl="0" w:tplc="45C05E74">
      <w:start w:val="2022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D44"/>
    <w:rsid w:val="00043A00"/>
    <w:rsid w:val="000C37FC"/>
    <w:rsid w:val="001044F8"/>
    <w:rsid w:val="00127DB1"/>
    <w:rsid w:val="001405C5"/>
    <w:rsid w:val="001750A3"/>
    <w:rsid w:val="001865B1"/>
    <w:rsid w:val="001B5C8E"/>
    <w:rsid w:val="001C5288"/>
    <w:rsid w:val="00227E4B"/>
    <w:rsid w:val="00242864"/>
    <w:rsid w:val="00263380"/>
    <w:rsid w:val="00287904"/>
    <w:rsid w:val="002944CB"/>
    <w:rsid w:val="002B1407"/>
    <w:rsid w:val="002D6FB1"/>
    <w:rsid w:val="002E23A9"/>
    <w:rsid w:val="00367BB2"/>
    <w:rsid w:val="00393F3A"/>
    <w:rsid w:val="003A62BD"/>
    <w:rsid w:val="00400DAA"/>
    <w:rsid w:val="00430E7F"/>
    <w:rsid w:val="00435C2A"/>
    <w:rsid w:val="00444E7C"/>
    <w:rsid w:val="00450DDD"/>
    <w:rsid w:val="004C0D43"/>
    <w:rsid w:val="004E61F2"/>
    <w:rsid w:val="004E6941"/>
    <w:rsid w:val="00532BE6"/>
    <w:rsid w:val="005406D0"/>
    <w:rsid w:val="00610CCF"/>
    <w:rsid w:val="006435B8"/>
    <w:rsid w:val="00646636"/>
    <w:rsid w:val="00696563"/>
    <w:rsid w:val="006C1C99"/>
    <w:rsid w:val="006D5A20"/>
    <w:rsid w:val="00740AF5"/>
    <w:rsid w:val="007543FC"/>
    <w:rsid w:val="007872CE"/>
    <w:rsid w:val="007C52A2"/>
    <w:rsid w:val="007D4E26"/>
    <w:rsid w:val="007E0388"/>
    <w:rsid w:val="008A448D"/>
    <w:rsid w:val="00976E30"/>
    <w:rsid w:val="009A6894"/>
    <w:rsid w:val="009D272D"/>
    <w:rsid w:val="009D5613"/>
    <w:rsid w:val="009E03DA"/>
    <w:rsid w:val="00A354F2"/>
    <w:rsid w:val="00A742A7"/>
    <w:rsid w:val="00AD7DE9"/>
    <w:rsid w:val="00B43D44"/>
    <w:rsid w:val="00BB5F80"/>
    <w:rsid w:val="00C561B1"/>
    <w:rsid w:val="00C65003"/>
    <w:rsid w:val="00C934A0"/>
    <w:rsid w:val="00CA2420"/>
    <w:rsid w:val="00CD593D"/>
    <w:rsid w:val="00D042F3"/>
    <w:rsid w:val="00D53460"/>
    <w:rsid w:val="00DB1AEA"/>
    <w:rsid w:val="00DC6C8B"/>
    <w:rsid w:val="00DD7BA6"/>
    <w:rsid w:val="00DF5177"/>
    <w:rsid w:val="00EA5C22"/>
    <w:rsid w:val="00ED656D"/>
    <w:rsid w:val="00F46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410A0"/>
  <w15:chartTrackingRefBased/>
  <w15:docId w15:val="{458E63BE-A2CE-4C42-AFD5-E95710D33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64663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Cs w:val="20"/>
      <w:lang w:eastAsia="hu-HU"/>
    </w:rPr>
  </w:style>
  <w:style w:type="paragraph" w:styleId="Cmsor2">
    <w:name w:val="heading 2"/>
    <w:basedOn w:val="Norml"/>
    <w:next w:val="Norml"/>
    <w:link w:val="Cmsor2Char"/>
    <w:unhideWhenUsed/>
    <w:qFormat/>
    <w:rsid w:val="00646636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742A7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rsid w:val="00646636"/>
    <w:rPr>
      <w:rFonts w:ascii="Times New Roman" w:eastAsia="Times New Roman" w:hAnsi="Times New Roman" w:cs="Times New Roman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rsid w:val="00646636"/>
    <w:rPr>
      <w:rFonts w:ascii="Times New Roman" w:eastAsia="Times New Roman" w:hAnsi="Times New Roman" w:cs="Times New Roman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0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879092-A511-4AE9-85A6-7A0FB434A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628</Words>
  <Characters>4340</Characters>
  <Application>Microsoft Office Word</Application>
  <DocSecurity>0</DocSecurity>
  <Lines>36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2023-01-03T10:08:00Z</dcterms:created>
  <dcterms:modified xsi:type="dcterms:W3CDTF">2023-01-27T07:31:00Z</dcterms:modified>
</cp:coreProperties>
</file>