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D1D7B" w14:textId="77777777" w:rsidR="00F81E3D" w:rsidRDefault="00F81E3D" w:rsidP="00F81E3D">
      <w:pPr>
        <w:rPr>
          <w:rFonts w:ascii="Garamond" w:hAnsi="Garamond"/>
        </w:rPr>
      </w:pP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2BAEB9E" wp14:editId="57EDC38B">
                <wp:simplePos x="0" y="0"/>
                <wp:positionH relativeFrom="column">
                  <wp:posOffset>90432</wp:posOffset>
                </wp:positionH>
                <wp:positionV relativeFrom="paragraph">
                  <wp:posOffset>32647</wp:posOffset>
                </wp:positionV>
                <wp:extent cx="640080" cy="914400"/>
                <wp:effectExtent l="0" t="3810" r="254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1D967" w14:textId="77777777" w:rsidR="00F81E3D" w:rsidRDefault="00F81E3D" w:rsidP="00F81E3D">
                            <w:r w:rsidRPr="00F60AE5"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4F362079" wp14:editId="6A88A59C">
                                  <wp:extent cx="447040" cy="762000"/>
                                  <wp:effectExtent l="0" t="0" r="0" b="0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BAEB9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7.1pt;margin-top:2.5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JXwpxnbAAAACAEAAA8AAABkcnMvZG93bnJldi54&#10;bWxMj91Og0AQhe9NfIfNmHhj7EJTWossjZpovO3PAwwwBSI7S9htoW/vcKWXZ87Jme9ku8l26kqD&#10;bx0biBcRKOLSVS3XBk7Hz+cXUD4gV9g5JgM38rDL7+8yTCs38p6uh1ArKWGfooEmhD7V2pcNWfQL&#10;1xOLd3aDxSByqHU14CjlttPLKFpriy3LhwZ7+mio/DlcrIHz9/iUbMfiK5w2+9X6HdtN4W7GPD5M&#10;b6+gAk3hLwwzvqBDLkyFu3DlVSd6tZSkgSQGNdtxItOK+b6NQeeZ/j8g/wUAAP//AwBQSwECLQAU&#10;AAYACAAAACEAtoM4kv4AAADhAQAAEwAAAAAAAAAAAAAAAAAAAAAAW0NvbnRlbnRfVHlwZXNdLnht&#10;bFBLAQItABQABgAIAAAAIQA4/SH/1gAAAJQBAAALAAAAAAAAAAAAAAAAAC8BAABfcmVscy8ucmVs&#10;c1BLAQItABQABgAIAAAAIQDjaDCT7wEAAMkDAAAOAAAAAAAAAAAAAAAAAC4CAABkcnMvZTJvRG9j&#10;LnhtbFBLAQItABQABgAIAAAAIQCV8KcZ2wAAAAgBAAAPAAAAAAAAAAAAAAAAAEkEAABkcnMvZG93&#10;bnJldi54bWxQSwUGAAAAAAQABADzAAAAUQUAAAAA&#10;" o:allowincell="f" stroked="f">
                <v:textbox>
                  <w:txbxContent>
                    <w:p w14:paraId="7EF1D967" w14:textId="77777777" w:rsidR="00F81E3D" w:rsidRDefault="00F81E3D" w:rsidP="00F81E3D">
                      <w:r w:rsidRPr="00F60AE5"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4F362079" wp14:editId="6A88A59C">
                            <wp:extent cx="447040" cy="762000"/>
                            <wp:effectExtent l="0" t="0" r="0" b="0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CA0BD70" w14:textId="77777777" w:rsidR="00F81E3D" w:rsidRDefault="00F81E3D" w:rsidP="00F81E3D">
      <w:pPr>
        <w:rPr>
          <w:rFonts w:ascii="Garamond" w:hAnsi="Garamond"/>
        </w:rPr>
      </w:pPr>
    </w:p>
    <w:p w14:paraId="3D907603" w14:textId="77777777" w:rsidR="00F81E3D" w:rsidRPr="00987309" w:rsidRDefault="00F81E3D" w:rsidP="00F81E3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39FB6" wp14:editId="09C2EF66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3175" r="4445" b="381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4641D8" w14:textId="77777777" w:rsidR="00F81E3D" w:rsidRDefault="00F81E3D" w:rsidP="00F81E3D">
                            <w:r w:rsidRPr="00F60AE5"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4DC0B125" wp14:editId="7458C9A8">
                                  <wp:extent cx="533400" cy="716280"/>
                                  <wp:effectExtent l="0" t="0" r="0" b="762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39FB6" id="Szövegdoboz 2" o:spid="_x0000_s1027" type="#_x0000_t202" style="position:absolute;left:0;text-align:left;margin-left:400.8pt;margin-top:-42.1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7euP7fAAAACgEAAA8AAABkcnMvZG93&#10;bnJldi54bWxMj8FOg0AQhu8mvsNmTLyYdqEiUGRp1ETjtbUPMLBTILK7hN0W+vaOJz3OzJd/vr/c&#10;LWYQF5p876yCeB2BINs43dtWwfHrfZWD8AGtxsFZUnAlD7vq9qbEQrvZ7ulyCK3gEOsLVNCFMBZS&#10;+qYjg37tRrJ8O7nJYOBxaqWecOZwM8hNFKXSYG/5Q4cjvXXUfB/ORsHpc3542s71Rzhm+yR9xT6r&#10;3VWp+7vl5RlEoCX8wfCrz+pQsVPtzlZ7MSjIozhlVMEqTzYgmNjGKW9qBcljBrIq5f8K1Q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t64/t8AAAAKAQAADwAAAAAAAAAAAAAAAABP&#10;BAAAZHJzL2Rvd25yZXYueG1sUEsFBgAAAAAEAAQA8wAAAFsFAAAAAA==&#10;" stroked="f">
                <v:textbox>
                  <w:txbxContent>
                    <w:p w14:paraId="174641D8" w14:textId="77777777" w:rsidR="00F81E3D" w:rsidRDefault="00F81E3D" w:rsidP="00F81E3D">
                      <w:r w:rsidRPr="00F60AE5"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4DC0B125" wp14:editId="7458C9A8">
                            <wp:extent cx="533400" cy="716280"/>
                            <wp:effectExtent l="0" t="0" r="0" b="762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6A0C2289" w14:textId="77777777" w:rsidR="00F81E3D" w:rsidRPr="00987309" w:rsidRDefault="00F81E3D" w:rsidP="00F81E3D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6E95CC9D" w14:textId="77777777" w:rsidR="00F81E3D" w:rsidRPr="00646636" w:rsidRDefault="00F81E3D" w:rsidP="00F81E3D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Email: jegyzo@csanytelek.hu</w:t>
      </w:r>
    </w:p>
    <w:p w14:paraId="37DF7C6C" w14:textId="77777777" w:rsidR="00F81E3D" w:rsidRDefault="00F81E3D">
      <w:pPr>
        <w:rPr>
          <w:rFonts w:ascii="Garamond" w:hAnsi="Garamond"/>
        </w:rPr>
      </w:pPr>
    </w:p>
    <w:p w14:paraId="0EB9FDB6" w14:textId="13B5148D" w:rsidR="00967AB0" w:rsidRDefault="00967AB0" w:rsidP="00967AB0">
      <w:pPr>
        <w:rPr>
          <w:rFonts w:ascii="Garamond" w:hAnsi="Garamond"/>
        </w:rPr>
      </w:pPr>
      <w:r w:rsidRPr="00967AB0">
        <w:rPr>
          <w:rFonts w:ascii="Garamond" w:hAnsi="Garamond"/>
        </w:rPr>
        <w:t>CS/…../2023.</w:t>
      </w:r>
    </w:p>
    <w:p w14:paraId="0A1696E7" w14:textId="42D9CB0D" w:rsidR="00967AB0" w:rsidRDefault="00967AB0" w:rsidP="00967AB0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84F80C6" w14:textId="748BDC7A" w:rsidR="00967AB0" w:rsidRDefault="00967AB0" w:rsidP="00967AB0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januári ülésére</w:t>
      </w:r>
    </w:p>
    <w:p w14:paraId="34963652" w14:textId="01AEC754" w:rsidR="00967AB0" w:rsidRPr="00847119" w:rsidRDefault="00967AB0" w:rsidP="00967AB0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9218555" w14:textId="3703AA78" w:rsidR="00967AB0" w:rsidRPr="00157330" w:rsidRDefault="00967AB0" w:rsidP="00157330">
      <w:pPr>
        <w:pStyle w:val="Cm"/>
        <w:ind w:left="709" w:hanging="709"/>
        <w:jc w:val="both"/>
        <w:rPr>
          <w:rFonts w:ascii="Garamond" w:hAnsi="Garamond"/>
          <w:b w:val="0"/>
          <w:bCs w:val="0"/>
          <w:caps/>
          <w:sz w:val="22"/>
          <w:szCs w:val="22"/>
        </w:rPr>
      </w:pPr>
      <w:r w:rsidRPr="00E256E2">
        <w:rPr>
          <w:rFonts w:ascii="Garamond" w:hAnsi="Garamond"/>
          <w:i w:val="0"/>
          <w:iCs w:val="0"/>
          <w:sz w:val="22"/>
          <w:szCs w:val="22"/>
          <w:u w:val="single"/>
        </w:rPr>
        <w:t>Tárgy:</w:t>
      </w:r>
      <w:r w:rsidR="00847119" w:rsidRPr="00847119">
        <w:rPr>
          <w:rFonts w:ascii="Garamond" w:hAnsi="Garamond"/>
          <w:i w:val="0"/>
          <w:iCs w:val="0"/>
          <w:sz w:val="22"/>
          <w:szCs w:val="22"/>
        </w:rPr>
        <w:t xml:space="preserve"> </w:t>
      </w:r>
      <w:r w:rsidR="00847119" w:rsidRPr="00847119">
        <w:rPr>
          <w:rFonts w:ascii="Garamond" w:hAnsi="Garamond"/>
          <w:b w:val="0"/>
          <w:bCs w:val="0"/>
          <w:sz w:val="22"/>
          <w:szCs w:val="22"/>
        </w:rPr>
        <w:t xml:space="preserve">Csanytelek </w:t>
      </w:r>
      <w:r w:rsidR="00847119">
        <w:rPr>
          <w:rFonts w:ascii="Garamond" w:hAnsi="Garamond"/>
          <w:b w:val="0"/>
          <w:bCs w:val="0"/>
          <w:sz w:val="22"/>
          <w:szCs w:val="22"/>
        </w:rPr>
        <w:t>Község Önkormányzata közérdekű adatok és közérdekből nyilvános adatok közzétételi kötelezettsége teljesítéséne</w:t>
      </w:r>
      <w:r w:rsidR="00157330">
        <w:rPr>
          <w:rFonts w:ascii="Garamond" w:hAnsi="Garamond"/>
          <w:b w:val="0"/>
          <w:bCs w:val="0"/>
          <w:sz w:val="22"/>
          <w:szCs w:val="22"/>
        </w:rPr>
        <w:t xml:space="preserve">k </w:t>
      </w:r>
      <w:r w:rsidR="00847119" w:rsidRPr="00157330">
        <w:rPr>
          <w:rFonts w:ascii="Garamond" w:hAnsi="Garamond"/>
          <w:b w:val="0"/>
          <w:bCs w:val="0"/>
          <w:sz w:val="22"/>
          <w:szCs w:val="22"/>
        </w:rPr>
        <w:t>ellenőrzéséről</w:t>
      </w:r>
      <w:r w:rsidRPr="00157330">
        <w:rPr>
          <w:rFonts w:ascii="Garamond" w:hAnsi="Garamond"/>
          <w:b w:val="0"/>
          <w:bCs w:val="0"/>
          <w:sz w:val="22"/>
          <w:szCs w:val="22"/>
        </w:rPr>
        <w:t xml:space="preserve"> szóló belsőellenőri jelentés jóváhagyása</w:t>
      </w:r>
    </w:p>
    <w:p w14:paraId="139C7713" w14:textId="7490D4F0" w:rsidR="00967AB0" w:rsidRPr="00157330" w:rsidRDefault="00967AB0" w:rsidP="00967AB0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7345EE80" w14:textId="204A3F85" w:rsidR="00967AB0" w:rsidRDefault="00967AB0" w:rsidP="00967AB0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B739307" w14:textId="7BDC58D8" w:rsidR="00967AB0" w:rsidRDefault="00967AB0" w:rsidP="00967AB0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F49467C" w14:textId="25AEBD54" w:rsidR="00967AB0" w:rsidRDefault="00967AB0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az Atmöt által megbízott belsőellenőr idén január hónapban fenti tárgyban folytatott ellenőrzést, melyet ezen előterjesztéshez csatolt jelentésébe foglalt.</w:t>
      </w:r>
    </w:p>
    <w:p w14:paraId="3BA20E0B" w14:textId="53017D42" w:rsidR="00967AB0" w:rsidRDefault="00967AB0" w:rsidP="00967AB0">
      <w:pPr>
        <w:tabs>
          <w:tab w:val="left" w:pos="5365"/>
        </w:tabs>
        <w:spacing w:after="0" w:line="240" w:lineRule="auto"/>
        <w:contextualSpacing/>
        <w:rPr>
          <w:rFonts w:ascii="Garamond" w:hAnsi="Garamond"/>
        </w:rPr>
      </w:pPr>
    </w:p>
    <w:p w14:paraId="0C783274" w14:textId="77777777" w:rsidR="00E53172" w:rsidRDefault="00967AB0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jelentés tartalmazza, hogy </w:t>
      </w:r>
      <w:r w:rsidR="00F91651">
        <w:rPr>
          <w:rFonts w:ascii="Garamond" w:hAnsi="Garamond"/>
        </w:rPr>
        <w:t xml:space="preserve">a vonatkozó központi jogszabályba foglalt rendelkezéseknek megfelelve készült a tárgyi </w:t>
      </w:r>
      <w:r w:rsidR="00F91651">
        <w:rPr>
          <w:rFonts w:ascii="Garamond" w:hAnsi="Garamond"/>
          <w:i/>
          <w:iCs/>
        </w:rPr>
        <w:t xml:space="preserve">belső szabályzat, </w:t>
      </w:r>
      <w:r w:rsidR="00F91651">
        <w:rPr>
          <w:rFonts w:ascii="Garamond" w:hAnsi="Garamond"/>
        </w:rPr>
        <w:t>amely a Csanyteleki Polgármesteri Hivatal szervezeti és működési szabályzata 1. mellékletének 6. függ</w:t>
      </w:r>
      <w:r w:rsidR="00E53172">
        <w:rPr>
          <w:rFonts w:ascii="Garamond" w:hAnsi="Garamond"/>
        </w:rPr>
        <w:t>e</w:t>
      </w:r>
      <w:r w:rsidR="00F91651">
        <w:rPr>
          <w:rFonts w:ascii="Garamond" w:hAnsi="Garamond"/>
        </w:rPr>
        <w:t>lékeként</w:t>
      </w:r>
      <w:r w:rsidR="00E53172">
        <w:rPr>
          <w:rFonts w:ascii="Garamond" w:hAnsi="Garamond"/>
        </w:rPr>
        <w:t xml:space="preserve"> csatolt dokumentumként megtalálható az adott felületen. </w:t>
      </w:r>
    </w:p>
    <w:p w14:paraId="4910F37A" w14:textId="77777777" w:rsidR="00F81E3D" w:rsidRDefault="00F81E3D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097DE18F" w14:textId="23B57197" w:rsidR="009B2CF5" w:rsidRDefault="00E53172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közérdekű adatok közzétételi kötelezettsége több területet is lefed, több felületen is meg kellene hogy jelenjen, de létszám hiány miatt, illetve a feladattal megbízott köztisztviselő kapcsolt munkaköréből eredő leterheltsége nem teszi lehetővé, hogy ugyanazon dokumentumot több felületen is megjelentesse</w:t>
      </w:r>
      <w:r w:rsidR="00F81E3D">
        <w:rPr>
          <w:rFonts w:ascii="Garamond" w:hAnsi="Garamond"/>
        </w:rPr>
        <w:t>, ill. gondoskodjon annak feltöltetéséről.</w:t>
      </w:r>
      <w:r>
        <w:rPr>
          <w:rFonts w:ascii="Garamond" w:hAnsi="Garamond"/>
        </w:rPr>
        <w:t xml:space="preserve"> Erre példa, a belsőellenőr által észlelt költségvetési rendelet feltöltése</w:t>
      </w:r>
      <w:r w:rsidR="003E3AC5">
        <w:rPr>
          <w:rFonts w:ascii="Garamond" w:hAnsi="Garamond"/>
        </w:rPr>
        <w:t>,</w:t>
      </w:r>
      <w:r w:rsidR="00D3390A">
        <w:rPr>
          <w:rFonts w:ascii="Garamond" w:hAnsi="Garamond"/>
        </w:rPr>
        <w:t xml:space="preserve"> mert az megjelenik a Nemzeti Jogszabálytárban, mint önkormányzati jogszabály, melyet az önkormányzat honlapján erről a helyről lehet </w:t>
      </w:r>
      <w:r w:rsidR="00F81E3D">
        <w:rPr>
          <w:rFonts w:ascii="Garamond" w:hAnsi="Garamond"/>
        </w:rPr>
        <w:t>megnyit</w:t>
      </w:r>
      <w:r w:rsidR="00D3390A">
        <w:rPr>
          <w:rFonts w:ascii="Garamond" w:hAnsi="Garamond"/>
        </w:rPr>
        <w:t xml:space="preserve">ni. </w:t>
      </w:r>
      <w:r w:rsidR="009B2CF5">
        <w:rPr>
          <w:rFonts w:ascii="Garamond" w:hAnsi="Garamond"/>
        </w:rPr>
        <w:t xml:space="preserve">Minden érintett felületet egyidőben kezelni, naprakész állapotban tartani akkor lehetne, ha ahhoz megfelelő számú köztisztviselőt lehetne foglalkoztatni. Erre a jelenlegi központi és helyi  költségvetési gazdálkodás nem ad módot. </w:t>
      </w:r>
    </w:p>
    <w:p w14:paraId="49E2E731" w14:textId="77777777" w:rsidR="009B2CF5" w:rsidRDefault="009B2CF5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2F467148" w14:textId="77777777" w:rsidR="009B2CF5" w:rsidRDefault="009B2CF5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feltöltött dokumentumok </w:t>
      </w:r>
      <w:r>
        <w:rPr>
          <w:rFonts w:ascii="Garamond" w:hAnsi="Garamond"/>
          <w:i/>
          <w:iCs/>
        </w:rPr>
        <w:t xml:space="preserve">aktualizálásával </w:t>
      </w:r>
      <w:r>
        <w:rPr>
          <w:rFonts w:ascii="Garamond" w:hAnsi="Garamond"/>
        </w:rPr>
        <w:t>egytértek, de egyenlőre annak nincs realitása. Egyet tehetünk, hogy vissza kell hivatkozni, a példánál maradva, az önkormányzat és a hivatal költségvetéséről szóló önkormányzati rendelet elérhetőségére. Ezzel információt nyújtunk ugyan az érdeklődők számára, de nem tudunk maradéktalanul megfelelni minden eljárásnak.</w:t>
      </w:r>
    </w:p>
    <w:p w14:paraId="564B116C" w14:textId="77777777" w:rsidR="009B2CF5" w:rsidRDefault="009B2CF5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Fontos kiemelni, hogy a belsőellenőr </w:t>
      </w:r>
      <w:r>
        <w:rPr>
          <w:rFonts w:ascii="Garamond" w:hAnsi="Garamond"/>
          <w:i/>
          <w:iCs/>
        </w:rPr>
        <w:t xml:space="preserve">nem kezdeményezte intézkedési terv készítését, </w:t>
      </w:r>
      <w:r>
        <w:rPr>
          <w:rFonts w:ascii="Garamond" w:hAnsi="Garamond"/>
        </w:rPr>
        <w:t>mert az általa tett javaslatban foglaltak súlya nem olyan hiba, mulasztás, amely azt elkerülhetetlenné tenné.</w:t>
      </w:r>
    </w:p>
    <w:p w14:paraId="22520757" w14:textId="77777777" w:rsidR="009B2CF5" w:rsidRDefault="009B2CF5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7B2F2ED4" w14:textId="2BC8BEB6" w:rsidR="00967AB0" w:rsidRDefault="009B2CF5" w:rsidP="009B2CF5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4F491FF6" w14:textId="435C0406" w:rsidR="009B2CF5" w:rsidRDefault="009B2CF5" w:rsidP="009B2CF5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C1323FC" w14:textId="15CF922A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előterjesztésben, annak határozati javaslatában, valamint a belsőellenőr által kiadott tárgyi jelentésben foglaltak tárgyalását és változtatás nélküli elfogadását.</w:t>
      </w:r>
    </w:p>
    <w:p w14:paraId="57271A31" w14:textId="24E22C7B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13D13A8F" w14:textId="5CC04B8D" w:rsidR="00F81E3D" w:rsidRDefault="00F81E3D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581F44A0" w14:textId="77777777" w:rsidR="00F81E3D" w:rsidRDefault="00F81E3D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23479503" w14:textId="6C5FD796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január 19.</w:t>
      </w:r>
    </w:p>
    <w:p w14:paraId="33DE98B1" w14:textId="42989740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72EF4604" w14:textId="605E0A80" w:rsidR="00F81E3D" w:rsidRDefault="00F81E3D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12C5C4DE" w14:textId="77777777" w:rsidR="00F81E3D" w:rsidRDefault="00F81E3D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48EDEB21" w14:textId="4D4A31F5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326B749F" w14:textId="5F65D1D3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338F8449" w14:textId="77777777" w:rsidR="00CE46BE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65651D89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53024703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1C1D3F9A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……………………………..</w:t>
      </w:r>
    </w:p>
    <w:p w14:paraId="3FC9315F" w14:textId="62406296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Kató Pálné jegyző</w:t>
      </w:r>
      <w:r>
        <w:rPr>
          <w:rFonts w:ascii="Garamond" w:hAnsi="Garamond"/>
        </w:rPr>
        <w:tab/>
      </w:r>
    </w:p>
    <w:p w14:paraId="242C1E75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517C3505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2EFCD37A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0C0D8EB6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5172D364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6FEA5E65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25CCB9C2" w14:textId="471FE78E" w:rsidR="00CE46BE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69047CCD" w14:textId="187E8004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256E2">
        <w:rPr>
          <w:rFonts w:ascii="Garamond" w:hAnsi="Garamond"/>
        </w:rPr>
        <w:t xml:space="preserve">    </w:t>
      </w:r>
    </w:p>
    <w:p w14:paraId="42672D84" w14:textId="62556151" w:rsidR="00E256E2" w:rsidRDefault="00E256E2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../2023. (I. .. .) Ökt határozat</w:t>
      </w:r>
    </w:p>
    <w:p w14:paraId="00833A6B" w14:textId="4564D41E" w:rsidR="00E256E2" w:rsidRDefault="00E256E2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B1D530B" w14:textId="5F62714D" w:rsidR="0010391D" w:rsidRPr="0010391D" w:rsidRDefault="0010391D" w:rsidP="0010391D">
      <w:pPr>
        <w:pStyle w:val="Cm"/>
        <w:ind w:left="709" w:hanging="709"/>
        <w:jc w:val="left"/>
        <w:rPr>
          <w:rFonts w:ascii="Garamond" w:hAnsi="Garamond"/>
          <w:b w:val="0"/>
          <w:bCs w:val="0"/>
          <w:caps/>
          <w:sz w:val="22"/>
          <w:szCs w:val="22"/>
        </w:rPr>
      </w:pPr>
      <w:r>
        <w:rPr>
          <w:rFonts w:ascii="Garamond" w:hAnsi="Garamond"/>
          <w:i w:val="0"/>
          <w:iCs w:val="0"/>
          <w:sz w:val="22"/>
          <w:szCs w:val="22"/>
          <w:u w:val="single"/>
        </w:rPr>
        <w:t xml:space="preserve">Tárgy: </w:t>
      </w:r>
      <w:r w:rsidRPr="00847119">
        <w:rPr>
          <w:rFonts w:ascii="Garamond" w:hAnsi="Garamond"/>
          <w:b w:val="0"/>
          <w:bCs w:val="0"/>
          <w:sz w:val="22"/>
          <w:szCs w:val="22"/>
        </w:rPr>
        <w:t xml:space="preserve">Csanytelek </w:t>
      </w:r>
      <w:r>
        <w:rPr>
          <w:rFonts w:ascii="Garamond" w:hAnsi="Garamond"/>
          <w:b w:val="0"/>
          <w:bCs w:val="0"/>
          <w:sz w:val="22"/>
          <w:szCs w:val="22"/>
        </w:rPr>
        <w:t>Község Önkormányzata közérdekű adatok és közérdekből nyilvános adatok közzétételi kötelezettsége teljesítésének</w:t>
      </w:r>
      <w:r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Pr="0010391D">
        <w:rPr>
          <w:rFonts w:ascii="Garamond" w:hAnsi="Garamond"/>
          <w:b w:val="0"/>
          <w:bCs w:val="0"/>
          <w:sz w:val="22"/>
          <w:szCs w:val="22"/>
        </w:rPr>
        <w:t>ellenőrzéséről szóló belsőellenőri jelentés jóváhagyása</w:t>
      </w:r>
    </w:p>
    <w:p w14:paraId="6F078FFB" w14:textId="77777777" w:rsidR="0010391D" w:rsidRPr="0010391D" w:rsidRDefault="0010391D" w:rsidP="0010391D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82A540C" w14:textId="447F38BD" w:rsidR="00E256E2" w:rsidRDefault="0010391D" w:rsidP="0010391D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5FB0871F" w14:textId="123C8FA6" w:rsidR="0010391D" w:rsidRDefault="0010391D" w:rsidP="0010391D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85F8F8C" w14:textId="3E138F4C" w:rsidR="0010391D" w:rsidRPr="00447DA2" w:rsidRDefault="0010391D" w:rsidP="00447DA2">
      <w:pPr>
        <w:pStyle w:val="Listaszerbekezds"/>
        <w:numPr>
          <w:ilvl w:val="0"/>
          <w:numId w:val="2"/>
        </w:numPr>
        <w:tabs>
          <w:tab w:val="left" w:pos="5365"/>
        </w:tabs>
        <w:spacing w:after="0" w:line="240" w:lineRule="auto"/>
        <w:jc w:val="both"/>
        <w:rPr>
          <w:rFonts w:ascii="Garamond" w:hAnsi="Garamond"/>
        </w:rPr>
      </w:pPr>
      <w:r w:rsidRPr="00447DA2">
        <w:rPr>
          <w:rFonts w:ascii="Garamond" w:hAnsi="Garamond"/>
        </w:rPr>
        <w:t xml:space="preserve">Csanytelek Község Önkormányzata Képviselő-testülete megtárgyalta a tárgyi előterjesztésben és ahhoz 1. mellékletként csatolt belsőellenőri jelentésben foglaltakat – </w:t>
      </w:r>
      <w:r w:rsidRPr="00447DA2">
        <w:rPr>
          <w:rFonts w:ascii="Garamond" w:hAnsi="Garamond"/>
          <w:i/>
          <w:iCs/>
        </w:rPr>
        <w:t xml:space="preserve">a Pénzügyi Ellenőrző, Foglalkoztatáspolitikai és Településfejlesztési Bizottság </w:t>
      </w:r>
      <w:r w:rsidRPr="00447DA2">
        <w:rPr>
          <w:rFonts w:ascii="Garamond" w:hAnsi="Garamond"/>
        </w:rPr>
        <w:t xml:space="preserve">tárgyra vonatkozó véleménye figyelembe-vételével - </w:t>
      </w:r>
      <w:r w:rsidR="006E3EA3" w:rsidRPr="00447DA2">
        <w:rPr>
          <w:rFonts w:ascii="Garamond" w:hAnsi="Garamond"/>
        </w:rPr>
        <w:t xml:space="preserve">és változtatás nélkül elfogadta </w:t>
      </w:r>
      <w:r w:rsidR="00F81E3D">
        <w:rPr>
          <w:rFonts w:ascii="Garamond" w:hAnsi="Garamond"/>
        </w:rPr>
        <w:t xml:space="preserve"> azt </w:t>
      </w:r>
      <w:r w:rsidR="006E3EA3" w:rsidRPr="00447DA2">
        <w:rPr>
          <w:rFonts w:ascii="Garamond" w:hAnsi="Garamond"/>
        </w:rPr>
        <w:t>a költségvetési szervek belső kontrollrendszeréről és belső ellenőrzéséről szóló  370/2011. (XII. 31.) Kormányrendeletben foglaltak szerint eljárva</w:t>
      </w:r>
      <w:r w:rsidR="00447DA2" w:rsidRPr="00447DA2">
        <w:rPr>
          <w:rFonts w:ascii="Garamond" w:hAnsi="Garamond"/>
        </w:rPr>
        <w:t>.</w:t>
      </w:r>
    </w:p>
    <w:p w14:paraId="307E2251" w14:textId="71F7450E" w:rsidR="00447DA2" w:rsidRDefault="00447DA2" w:rsidP="0010391D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2F5AC1E9" w14:textId="67997381" w:rsidR="00447DA2" w:rsidRDefault="00447DA2" w:rsidP="00F81E3D">
      <w:pPr>
        <w:ind w:left="709" w:right="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2.) </w:t>
      </w:r>
      <w:r w:rsidR="00F81E3D">
        <w:rPr>
          <w:rFonts w:ascii="Garamond" w:hAnsi="Garamond"/>
        </w:rPr>
        <w:t xml:space="preserve">   </w:t>
      </w:r>
      <w:r>
        <w:rPr>
          <w:rFonts w:ascii="Garamond" w:hAnsi="Garamond"/>
        </w:rPr>
        <w:t xml:space="preserve">A Képviselő-testület felkéri a Csanyteleki Polgármesteri Hivatal Vezetőjét arra, hogy a tárgyi belső ellenőri jelentésben foglalt javaslat szerint gondoskodjon a vonatkozó </w:t>
      </w:r>
      <w:r w:rsidRPr="00447DA2">
        <w:rPr>
          <w:rFonts w:ascii="Garamond" w:hAnsi="Garamond"/>
          <w:i/>
          <w:iCs/>
        </w:rPr>
        <w:t>közérdekű adatok és közérdekből nyilvános adatok közzétételi kötelezettség</w:t>
      </w:r>
      <w:r>
        <w:rPr>
          <w:rFonts w:ascii="Garamond" w:hAnsi="Garamond"/>
          <w:i/>
          <w:iCs/>
        </w:rPr>
        <w:t>éről</w:t>
      </w:r>
      <w:r w:rsidR="00916496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szóló</w:t>
      </w:r>
      <w:r w:rsidR="00916496">
        <w:rPr>
          <w:rFonts w:ascii="Garamond" w:hAnsi="Garamond"/>
        </w:rPr>
        <w:t xml:space="preserve"> </w:t>
      </w:r>
      <w:r w:rsidRPr="00447DA2">
        <w:rPr>
          <w:rFonts w:ascii="Garamond" w:hAnsi="Garamond"/>
          <w:i/>
          <w:iCs/>
        </w:rPr>
        <w:t>szabályzatban</w:t>
      </w:r>
      <w:r>
        <w:rPr>
          <w:rFonts w:ascii="Garamond" w:hAnsi="Garamond"/>
        </w:rPr>
        <w:t xml:space="preserve"> foglaltak szerinti végrehajtás</w:t>
      </w:r>
      <w:r>
        <w:rPr>
          <w:rFonts w:ascii="Garamond" w:hAnsi="Garamond"/>
        </w:rPr>
        <w:t>á</w:t>
      </w:r>
      <w:r>
        <w:rPr>
          <w:rFonts w:ascii="Garamond" w:hAnsi="Garamond"/>
        </w:rPr>
        <w:t>ról, a nyilvántartások naprakészségének biztosításáról.</w:t>
      </w:r>
    </w:p>
    <w:p w14:paraId="47CDCE87" w14:textId="77777777" w:rsidR="00447DA2" w:rsidRDefault="00447DA2" w:rsidP="00717C31">
      <w:pPr>
        <w:spacing w:after="0" w:line="240" w:lineRule="auto"/>
        <w:ind w:left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folyamatos</w:t>
      </w:r>
    </w:p>
    <w:p w14:paraId="3D78E470" w14:textId="77777777" w:rsidR="00447DA2" w:rsidRDefault="00447DA2" w:rsidP="00717C31">
      <w:pPr>
        <w:spacing w:after="0" w:line="240" w:lineRule="auto"/>
        <w:ind w:left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  <w:t>Kató Pálné jegyző</w:t>
      </w:r>
    </w:p>
    <w:p w14:paraId="61E07CE5" w14:textId="77777777" w:rsidR="00447DA2" w:rsidRPr="00612424" w:rsidRDefault="00447DA2" w:rsidP="00717C31">
      <w:pPr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tárgyi szabályzat vizsgálatát  követő soros ülésen  </w:t>
      </w:r>
    </w:p>
    <w:p w14:paraId="7C243FB8" w14:textId="77777777" w:rsidR="00447DA2" w:rsidRPr="00A51587" w:rsidRDefault="00447DA2" w:rsidP="00717C31">
      <w:pPr>
        <w:ind w:firstLine="284"/>
        <w:jc w:val="both"/>
        <w:rPr>
          <w:rFonts w:ascii="Garamond" w:hAnsi="Garamond"/>
          <w:b/>
          <w:u w:val="single"/>
        </w:rPr>
      </w:pPr>
    </w:p>
    <w:p w14:paraId="15AD7094" w14:textId="77777777" w:rsidR="00447DA2" w:rsidRDefault="00447DA2" w:rsidP="00717C31">
      <w:pPr>
        <w:spacing w:after="0" w:line="240" w:lineRule="auto"/>
        <w:ind w:firstLine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9C4A59F" w14:textId="77777777" w:rsidR="00447DA2" w:rsidRPr="001B4313" w:rsidRDefault="00447DA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  <w:u w:val="single"/>
        </w:rPr>
      </w:pPr>
      <w:r w:rsidRPr="00A97A00">
        <w:rPr>
          <w:rFonts w:ascii="Garamond" w:hAnsi="Garamond"/>
        </w:rPr>
        <w:t xml:space="preserve">Csanytelek Község Önkormányzata </w:t>
      </w:r>
      <w:r>
        <w:rPr>
          <w:rFonts w:ascii="Garamond" w:hAnsi="Garamond"/>
        </w:rPr>
        <w:t>K</w:t>
      </w:r>
      <w:r w:rsidRPr="00A97A00">
        <w:rPr>
          <w:rFonts w:ascii="Garamond" w:hAnsi="Garamond"/>
        </w:rPr>
        <w:t>épviselő-</w:t>
      </w:r>
      <w:r>
        <w:rPr>
          <w:rFonts w:ascii="Garamond" w:hAnsi="Garamond"/>
        </w:rPr>
        <w:t>t</w:t>
      </w:r>
      <w:r w:rsidRPr="00A97A00">
        <w:rPr>
          <w:rFonts w:ascii="Garamond" w:hAnsi="Garamond"/>
        </w:rPr>
        <w:t>estület</w:t>
      </w:r>
      <w:r>
        <w:rPr>
          <w:rFonts w:ascii="Garamond" w:hAnsi="Garamond"/>
        </w:rPr>
        <w:t>e</w:t>
      </w:r>
      <w:r w:rsidRPr="00A97A00">
        <w:rPr>
          <w:rFonts w:ascii="Garamond" w:hAnsi="Garamond"/>
        </w:rPr>
        <w:t xml:space="preserve"> </w:t>
      </w:r>
      <w:r>
        <w:rPr>
          <w:rFonts w:ascii="Garamond" w:hAnsi="Garamond"/>
        </w:rPr>
        <w:t>T</w:t>
      </w:r>
      <w:r w:rsidRPr="00A97A00">
        <w:rPr>
          <w:rFonts w:ascii="Garamond" w:hAnsi="Garamond"/>
        </w:rPr>
        <w:t>agjai (Helyben)</w:t>
      </w:r>
    </w:p>
    <w:p w14:paraId="4812A605" w14:textId="4B3673B1" w:rsidR="00447DA2" w:rsidRPr="009F7A23" w:rsidRDefault="00AC105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Sziveri-</w:t>
      </w:r>
      <w:r w:rsidR="00447DA2">
        <w:rPr>
          <w:rFonts w:ascii="Garamond" w:hAnsi="Garamond"/>
        </w:rPr>
        <w:t>Gajdán  Lejla belső ellenőr</w:t>
      </w:r>
    </w:p>
    <w:p w14:paraId="0E77DED1" w14:textId="77777777" w:rsidR="00447DA2" w:rsidRDefault="00447DA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Erhard Gyula  polgármester</w:t>
      </w:r>
    </w:p>
    <w:p w14:paraId="01E3A8B0" w14:textId="03012725" w:rsidR="00447DA2" w:rsidRDefault="00447DA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5E4761C0" w14:textId="2C1B8E48" w:rsidR="00AC1052" w:rsidRPr="00447DA2" w:rsidRDefault="00AC105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Ábelné Deák Anita köztisztviselő (feladatellátó)</w:t>
      </w:r>
    </w:p>
    <w:p w14:paraId="15CB09F5" w14:textId="77777777" w:rsidR="00447DA2" w:rsidRDefault="00447DA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2949C151" w14:textId="77777777" w:rsidR="00447DA2" w:rsidRPr="00795A59" w:rsidRDefault="00447DA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36211CCD" w14:textId="77777777" w:rsidR="00447DA2" w:rsidRPr="0010391D" w:rsidRDefault="00447DA2" w:rsidP="00717C31">
      <w:pPr>
        <w:tabs>
          <w:tab w:val="left" w:pos="5365"/>
        </w:tabs>
        <w:spacing w:after="0" w:line="240" w:lineRule="auto"/>
        <w:ind w:firstLine="284"/>
        <w:contextualSpacing/>
        <w:jc w:val="both"/>
        <w:rPr>
          <w:rFonts w:ascii="Garamond" w:hAnsi="Garamond"/>
        </w:rPr>
      </w:pPr>
    </w:p>
    <w:p w14:paraId="6CBC8367" w14:textId="1709F2D8" w:rsidR="00967AB0" w:rsidRDefault="00967AB0" w:rsidP="00717C31">
      <w:pPr>
        <w:tabs>
          <w:tab w:val="left" w:pos="5365"/>
        </w:tabs>
        <w:spacing w:after="0" w:line="240" w:lineRule="auto"/>
        <w:ind w:firstLine="284"/>
        <w:contextualSpacing/>
        <w:jc w:val="center"/>
        <w:rPr>
          <w:rFonts w:ascii="Garamond" w:hAnsi="Garamond"/>
          <w:b/>
          <w:bCs/>
        </w:rPr>
      </w:pPr>
    </w:p>
    <w:p w14:paraId="73B5F5A6" w14:textId="269DCF73" w:rsidR="00967AB0" w:rsidRDefault="00967AB0" w:rsidP="00717C31">
      <w:pPr>
        <w:tabs>
          <w:tab w:val="left" w:pos="5365"/>
        </w:tabs>
        <w:spacing w:after="0" w:line="240" w:lineRule="auto"/>
        <w:ind w:firstLine="284"/>
        <w:contextualSpacing/>
        <w:jc w:val="center"/>
        <w:rPr>
          <w:rFonts w:ascii="Garamond" w:hAnsi="Garamond"/>
          <w:b/>
          <w:bCs/>
        </w:rPr>
      </w:pPr>
    </w:p>
    <w:p w14:paraId="0F2C4938" w14:textId="3101A609" w:rsidR="00967AB0" w:rsidRDefault="00967AB0" w:rsidP="00717C31">
      <w:pPr>
        <w:tabs>
          <w:tab w:val="left" w:pos="5365"/>
        </w:tabs>
        <w:spacing w:after="0" w:line="240" w:lineRule="auto"/>
        <w:ind w:firstLine="284"/>
        <w:contextualSpacing/>
        <w:jc w:val="center"/>
        <w:rPr>
          <w:rFonts w:ascii="Garamond" w:hAnsi="Garamond"/>
          <w:b/>
          <w:bCs/>
        </w:rPr>
      </w:pPr>
    </w:p>
    <w:p w14:paraId="274B860E" w14:textId="77777777" w:rsidR="00967AB0" w:rsidRPr="00967AB0" w:rsidRDefault="00967AB0" w:rsidP="00717C31">
      <w:pPr>
        <w:tabs>
          <w:tab w:val="left" w:pos="5365"/>
        </w:tabs>
        <w:spacing w:after="0" w:line="240" w:lineRule="auto"/>
        <w:ind w:firstLine="284"/>
        <w:contextualSpacing/>
        <w:jc w:val="center"/>
        <w:rPr>
          <w:rFonts w:ascii="Garamond" w:hAnsi="Garamond"/>
          <w:b/>
          <w:bCs/>
        </w:rPr>
      </w:pPr>
    </w:p>
    <w:p w14:paraId="1652EBCA" w14:textId="77777777" w:rsidR="00967AB0" w:rsidRPr="00967AB0" w:rsidRDefault="00967AB0" w:rsidP="00967AB0">
      <w:pPr>
        <w:tabs>
          <w:tab w:val="left" w:pos="5365"/>
        </w:tabs>
        <w:jc w:val="center"/>
        <w:rPr>
          <w:rFonts w:ascii="Garamond" w:hAnsi="Garamond"/>
          <w:b/>
          <w:bCs/>
        </w:rPr>
      </w:pPr>
    </w:p>
    <w:sectPr w:rsidR="00967AB0" w:rsidRPr="00967AB0" w:rsidSect="00F81E3D">
      <w:pgSz w:w="11906" w:h="16838"/>
      <w:pgMar w:top="0" w:right="849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F3795"/>
    <w:multiLevelType w:val="hybridMultilevel"/>
    <w:tmpl w:val="15E0ADD0"/>
    <w:lvl w:ilvl="0" w:tplc="95FC7418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B50EE8"/>
    <w:multiLevelType w:val="hybridMultilevel"/>
    <w:tmpl w:val="76BED484"/>
    <w:lvl w:ilvl="0" w:tplc="8F96F1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083243">
    <w:abstractNumId w:val="0"/>
  </w:num>
  <w:num w:numId="2" w16cid:durableId="1358240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AB0"/>
    <w:rsid w:val="0010391D"/>
    <w:rsid w:val="00157330"/>
    <w:rsid w:val="003E3AC5"/>
    <w:rsid w:val="00447DA2"/>
    <w:rsid w:val="005406D0"/>
    <w:rsid w:val="006E3EA3"/>
    <w:rsid w:val="00717C31"/>
    <w:rsid w:val="007872CE"/>
    <w:rsid w:val="00847119"/>
    <w:rsid w:val="00916496"/>
    <w:rsid w:val="00967AB0"/>
    <w:rsid w:val="009B2CF5"/>
    <w:rsid w:val="00AC1052"/>
    <w:rsid w:val="00CE46BE"/>
    <w:rsid w:val="00D3390A"/>
    <w:rsid w:val="00E256E2"/>
    <w:rsid w:val="00E53172"/>
    <w:rsid w:val="00F81E3D"/>
    <w:rsid w:val="00F9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80DBB"/>
  <w15:chartTrackingRefBased/>
  <w15:docId w15:val="{9E3F2960-3143-4576-837C-1E663800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F81E3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unhideWhenUsed/>
    <w:qFormat/>
    <w:rsid w:val="00F81E3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Char">
    <w:name w:val="Cím Char"/>
    <w:basedOn w:val="Bekezdsalapbettpusa"/>
    <w:link w:val="Cm"/>
    <w:qFormat/>
    <w:rsid w:val="00847119"/>
    <w:rPr>
      <w:rFonts w:ascii="Arial" w:eastAsia="Times New Roman" w:hAnsi="Arial" w:cs="Times New Roman"/>
      <w:b/>
      <w:bCs/>
      <w:i/>
      <w:iCs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847119"/>
    <w:pPr>
      <w:spacing w:after="0" w:line="240" w:lineRule="auto"/>
      <w:jc w:val="center"/>
    </w:pPr>
    <w:rPr>
      <w:rFonts w:ascii="Arial" w:eastAsia="Times New Roman" w:hAnsi="Arial" w:cs="Times New Roman"/>
      <w:b/>
      <w:bCs/>
      <w:i/>
      <w:iCs/>
      <w:sz w:val="28"/>
      <w:szCs w:val="20"/>
      <w:lang w:eastAsia="hu-HU"/>
    </w:rPr>
  </w:style>
  <w:style w:type="character" w:customStyle="1" w:styleId="CmChar1">
    <w:name w:val="Cím Char1"/>
    <w:basedOn w:val="Bekezdsalapbettpusa"/>
    <w:uiPriority w:val="10"/>
    <w:rsid w:val="008471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34"/>
    <w:qFormat/>
    <w:rsid w:val="00447DA2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F81E3D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F81E3D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847FC-12D6-4201-AC0B-2A7B5509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539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2023-01-19T07:25:00Z</dcterms:created>
  <dcterms:modified xsi:type="dcterms:W3CDTF">2023-01-19T08:30:00Z</dcterms:modified>
</cp:coreProperties>
</file>