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9FFE" w14:textId="77777777" w:rsidR="00E23A56" w:rsidRPr="00613A06" w:rsidRDefault="00E23A56" w:rsidP="00E23A56">
      <w:pPr>
        <w:rPr>
          <w:lang w:val="x-none" w:eastAsia="x-none"/>
        </w:rPr>
      </w:pPr>
    </w:p>
    <w:p w14:paraId="2286A46C" w14:textId="6486E382" w:rsidR="00E23A56" w:rsidRPr="00987309" w:rsidRDefault="00E23A56" w:rsidP="00D70DE2">
      <w:pPr>
        <w:pStyle w:val="Cmsor1"/>
        <w:contextualSpacing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9FC54" wp14:editId="4915CDD9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2540" r="1270" b="444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C5059" w14:textId="1D639382" w:rsidR="00E23A56" w:rsidRDefault="00E23A56" w:rsidP="00E23A56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6D8F003" wp14:editId="46F76ED4">
                                  <wp:extent cx="533400" cy="711200"/>
                                  <wp:effectExtent l="0" t="0" r="0" b="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9FC54" id="_x0000_t202" coordsize="21600,21600" o:spt="202" path="m,l,21600r21600,l21600,xe">
                <v:stroke joinstyle="miter"/>
                <v:path gradientshapeok="t" o:connecttype="rect"/>
              </v:shapetype>
              <v:shape id="Szövegdoboz 10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B7C5059" w14:textId="1D639382" w:rsidR="00E23A56" w:rsidRDefault="00E23A56" w:rsidP="00E23A56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6D8F003" wp14:editId="46F76ED4">
                            <wp:extent cx="533400" cy="711200"/>
                            <wp:effectExtent l="0" t="0" r="0" b="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881CE6C" wp14:editId="2CC240A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317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83CCD" w14:textId="42E207FA" w:rsidR="00E23A56" w:rsidRDefault="00E23A56" w:rsidP="00E23A56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7B233514" wp14:editId="3BFBB881">
                                  <wp:extent cx="447040" cy="76200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1CE6C" id="Szövegdoboz 3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10B83CCD" w14:textId="42E207FA" w:rsidR="00E23A56" w:rsidRDefault="00E23A56" w:rsidP="00E23A56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7B233514" wp14:editId="3BFBB881">
                            <wp:extent cx="447040" cy="76200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225E9236" w14:textId="77777777" w:rsidR="00E23A56" w:rsidRPr="00987309" w:rsidRDefault="00E23A56" w:rsidP="00D70DE2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 </w:t>
      </w:r>
    </w:p>
    <w:p w14:paraId="45A7231B" w14:textId="477DC86E" w:rsidR="00D673CE" w:rsidRDefault="00E23A56" w:rsidP="00D70DE2">
      <w:pPr>
        <w:pStyle w:val="Cmsor2"/>
        <w:pBdr>
          <w:bottom w:val="single" w:sz="4" w:space="1" w:color="auto"/>
        </w:pBdr>
        <w:ind w:firstLine="708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Email: </w:t>
      </w:r>
      <w:hyperlink r:id="rId8" w:history="1">
        <w:r w:rsidRPr="00677060">
          <w:rPr>
            <w:rStyle w:val="Hiperhivatkozs"/>
            <w:rFonts w:ascii="Monotype Corsiva" w:hAnsi="Monotype Corsiva"/>
            <w:b/>
            <w:i/>
            <w:sz w:val="28"/>
            <w:szCs w:val="28"/>
          </w:rPr>
          <w:t>jegyzo@csanytelek.hu</w:t>
        </w:r>
      </w:hyperlink>
    </w:p>
    <w:p w14:paraId="75F5826B" w14:textId="77777777" w:rsidR="00E23A56" w:rsidRPr="00E23A56" w:rsidRDefault="00E23A56" w:rsidP="00D70DE2">
      <w:pPr>
        <w:spacing w:after="0" w:line="240" w:lineRule="auto"/>
        <w:contextualSpacing/>
        <w:rPr>
          <w:lang w:eastAsia="hu-HU"/>
        </w:rPr>
      </w:pPr>
    </w:p>
    <w:p w14:paraId="261E377F" w14:textId="551482B8" w:rsidR="00C36D96" w:rsidRPr="005B751E" w:rsidRDefault="00D673CE" w:rsidP="005B751E">
      <w:pPr>
        <w:pStyle w:val="Alcm"/>
        <w:rPr>
          <w:rFonts w:ascii="Garamond" w:hAnsi="Garamond"/>
        </w:rPr>
      </w:pPr>
      <w:r>
        <w:rPr>
          <w:rFonts w:ascii="Garamond" w:hAnsi="Garamond"/>
        </w:rPr>
        <w:t>CS/1</w:t>
      </w:r>
      <w:r w:rsidR="0085539C">
        <w:rPr>
          <w:rFonts w:ascii="Garamond" w:hAnsi="Garamond"/>
        </w:rPr>
        <w:t>581</w:t>
      </w:r>
      <w:r w:rsidR="000B6FB8">
        <w:rPr>
          <w:rFonts w:ascii="Garamond" w:hAnsi="Garamond"/>
        </w:rPr>
        <w:t>-</w:t>
      </w:r>
      <w:r w:rsidR="0085539C">
        <w:rPr>
          <w:rFonts w:ascii="Garamond" w:hAnsi="Garamond"/>
        </w:rPr>
        <w:t>4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0B6FB8">
        <w:rPr>
          <w:rFonts w:ascii="Garamond" w:hAnsi="Garamond"/>
        </w:rPr>
        <w:t>2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4FFA27A2" w:rsidR="00E64D72" w:rsidRDefault="00E23A56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  <w:r w:rsidR="00FD0E09">
        <w:rPr>
          <w:rFonts w:ascii="Garamond" w:hAnsi="Garamond"/>
          <w:b/>
        </w:rPr>
        <w:t xml:space="preserve">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0B6FB8">
        <w:rPr>
          <w:rFonts w:ascii="Garamond" w:hAnsi="Garamond"/>
          <w:b/>
        </w:rPr>
        <w:t>2</w:t>
      </w:r>
      <w:r w:rsidR="00E64D72">
        <w:rPr>
          <w:rFonts w:ascii="Garamond" w:hAnsi="Garamond"/>
          <w:b/>
        </w:rPr>
        <w:t xml:space="preserve">. </w:t>
      </w:r>
      <w:r w:rsidR="0085539C">
        <w:rPr>
          <w:rFonts w:ascii="Garamond" w:hAnsi="Garamond"/>
          <w:b/>
        </w:rPr>
        <w:t xml:space="preserve"> decemberi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74704C49" w14:textId="77777777" w:rsidR="00C36D96" w:rsidRDefault="00C36D96" w:rsidP="00460841">
      <w:pPr>
        <w:spacing w:after="0" w:line="240" w:lineRule="auto"/>
        <w:ind w:right="-567"/>
        <w:contextualSpacing/>
        <w:rPr>
          <w:rFonts w:ascii="Garamond" w:hAnsi="Garamond"/>
          <w:b/>
        </w:rPr>
      </w:pPr>
    </w:p>
    <w:p w14:paraId="24722E1B" w14:textId="0DED0802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23A56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1112621F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>Ennek jogszabályi alapja a jogalkotásról szóló 2011. évi CXXX. törvény (a továbbiakban: Jat.) 5. § (</w:t>
      </w:r>
      <w:r w:rsidR="00DF7CD3">
        <w:rPr>
          <w:rFonts w:ascii="Garamond" w:hAnsi="Garamond"/>
        </w:rPr>
        <w:t>5</w:t>
      </w:r>
      <w:r w:rsidR="00CD5B58">
        <w:rPr>
          <w:rFonts w:ascii="Garamond" w:hAnsi="Garamond"/>
        </w:rPr>
        <w:t>)</w:t>
      </w:r>
      <w:r w:rsidR="007F6D6F">
        <w:rPr>
          <w:rFonts w:ascii="Garamond" w:hAnsi="Garamond"/>
        </w:rPr>
        <w:t>-(8)</w:t>
      </w:r>
      <w:r w:rsidR="00CD5B58">
        <w:rPr>
          <w:rFonts w:ascii="Garamond" w:hAnsi="Garamond"/>
        </w:rPr>
        <w:t xml:space="preserve"> </w:t>
      </w:r>
      <w:r w:rsidR="001F12DB">
        <w:rPr>
          <w:rFonts w:ascii="Garamond" w:hAnsi="Garamond"/>
        </w:rPr>
        <w:t>bekezdése tartalma</w:t>
      </w:r>
      <w:r w:rsidR="00CD5B58">
        <w:rPr>
          <w:rFonts w:ascii="Garamond" w:hAnsi="Garamond"/>
        </w:rPr>
        <w:t>z</w:t>
      </w:r>
      <w:r w:rsidR="001F12DB">
        <w:rPr>
          <w:rFonts w:ascii="Garamond" w:hAnsi="Garamond"/>
        </w:rPr>
        <w:t xml:space="preserve">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41F8A6E1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 a</w:t>
      </w:r>
      <w:r w:rsidR="000B6FB8">
        <w:rPr>
          <w:rFonts w:ascii="Garamond" w:hAnsi="Garamond"/>
        </w:rPr>
        <w:t xml:space="preserve"> három </w:t>
      </w:r>
      <w:r w:rsidR="00010215">
        <w:rPr>
          <w:rFonts w:ascii="Garamond" w:hAnsi="Garamond"/>
        </w:rPr>
        <w:t xml:space="preserve"> gyermekétkeztetést biztosító</w:t>
      </w:r>
      <w:r w:rsidR="000B6FB8">
        <w:rPr>
          <w:rFonts w:ascii="Garamond" w:hAnsi="Garamond"/>
        </w:rPr>
        <w:t>val</w:t>
      </w:r>
      <w:r w:rsidR="00010215">
        <w:rPr>
          <w:rFonts w:ascii="Garamond" w:hAnsi="Garamond"/>
        </w:rPr>
        <w:t xml:space="preserve">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el feladat</w:t>
      </w:r>
      <w:r w:rsidR="000B6FB8">
        <w:rPr>
          <w:rFonts w:ascii="Garamond" w:hAnsi="Garamond"/>
        </w:rPr>
        <w:t>át</w:t>
      </w:r>
      <w:r w:rsidR="00010215">
        <w:rPr>
          <w:rFonts w:ascii="Garamond" w:hAnsi="Garamond"/>
        </w:rPr>
        <w:t xml:space="preserve"> és számlázt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le a tárgyi önkormányzati rendelet 1. mellékletében meghatározott intézményi térítési díj összegét. </w:t>
      </w:r>
      <w:r w:rsidR="00FE26ED">
        <w:rPr>
          <w:rFonts w:ascii="Garamond" w:hAnsi="Garamond"/>
        </w:rPr>
        <w:t>Az intézményi térítési díj kiegyenlítése -  a gyermek szülőjére, törvényes képviselőjére való áthárítása, teljes, vagy részbeni átvállalása az adott önkormányzat által – igen változatos képe</w:t>
      </w:r>
      <w:r w:rsidR="0085539C">
        <w:rPr>
          <w:rFonts w:ascii="Garamond" w:hAnsi="Garamond"/>
        </w:rPr>
        <w:t>t mutatott</w:t>
      </w:r>
      <w:r w:rsidR="00FE26ED">
        <w:rPr>
          <w:rFonts w:ascii="Garamond" w:hAnsi="Garamond"/>
        </w:rPr>
        <w:t xml:space="preserve">, de betöltötte szerepét a feladatellátásban. </w:t>
      </w:r>
    </w:p>
    <w:p w14:paraId="589A8963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2911D876" w14:textId="60E3E538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59B94DB3" w:rsidR="00C934E6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34E6A604" w14:textId="77777777" w:rsidR="00CC3C7E" w:rsidRPr="00CC3C7E" w:rsidRDefault="00CC3C7E" w:rsidP="00CC3C7E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1A181932" w14:textId="1751BA0F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</w:t>
      </w:r>
      <w:r w:rsidR="00CC3C7E">
        <w:rPr>
          <w:rFonts w:ascii="Garamond" w:hAnsi="Garamond"/>
        </w:rPr>
        <w:t>.</w:t>
      </w:r>
    </w:p>
    <w:p w14:paraId="79ECCD45" w14:textId="77777777" w:rsidR="00C36D96" w:rsidRPr="00CC3C7E" w:rsidRDefault="00C36D96" w:rsidP="00CC3C7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98B6403" w14:textId="613AED56" w:rsidR="00E64D72" w:rsidRPr="00FA498D" w:rsidRDefault="00CC3C7E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Mini </w:t>
      </w:r>
      <w:r w:rsidR="00F104B7" w:rsidRPr="00C66870">
        <w:rPr>
          <w:rFonts w:ascii="Garamond" w:hAnsi="Garamond"/>
          <w:b/>
        </w:rPr>
        <w:t>bölcsőd</w:t>
      </w:r>
      <w:r w:rsidR="007A2E1B">
        <w:rPr>
          <w:rFonts w:ascii="Garamond" w:hAnsi="Garamond"/>
          <w:b/>
        </w:rPr>
        <w:t>é</w:t>
      </w:r>
      <w:r w:rsidR="00F104B7"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="00F104B7" w:rsidRPr="00F104B7">
        <w:rPr>
          <w:rFonts w:ascii="Garamond" w:hAnsi="Garamond"/>
          <w:i/>
        </w:rPr>
        <w:t>4 étkezést</w:t>
      </w:r>
      <w:r w:rsidR="00F104B7"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 w:rsidR="00F104B7"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 w:rsidR="00F104B7">
        <w:rPr>
          <w:rFonts w:ascii="Garamond" w:hAnsi="Garamond"/>
          <w:i/>
        </w:rPr>
        <w:t xml:space="preserve">reggeli, ebéd, </w:t>
      </w:r>
      <w:r w:rsidR="00F104B7">
        <w:rPr>
          <w:rFonts w:ascii="Garamond" w:hAnsi="Garamond"/>
        </w:rPr>
        <w:t xml:space="preserve">kisétkezésként: </w:t>
      </w:r>
      <w:r w:rsidR="00F104B7"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3C78AADF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C3FF131" w:rsidR="00276FF0" w:rsidRDefault="0002262D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930E42">
        <w:rPr>
          <w:rFonts w:ascii="Garamond" w:hAnsi="Garamond"/>
          <w:b/>
        </w:rPr>
        <w:t xml:space="preserve">általános iskola </w:t>
      </w:r>
      <w:r w:rsidR="00930E42"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6D520320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</w:t>
      </w:r>
      <w:r w:rsidR="007E76ED">
        <w:rPr>
          <w:rFonts w:ascii="Garamond" w:hAnsi="Garamond"/>
        </w:rPr>
        <w:t xml:space="preserve"> akként, hogy sem étkezelési, sem gondozási díj összege nem terheli a szülőt, mivel azt az önkormányzat átvállalja.</w:t>
      </w:r>
    </w:p>
    <w:p w14:paraId="16A7BC81" w14:textId="2DD24D6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</w:t>
      </w:r>
      <w:r w:rsidR="009A60A7">
        <w:rPr>
          <w:rFonts w:ascii="Garamond" w:hAnsi="Garamond"/>
        </w:rPr>
        <w:t xml:space="preserve"> </w:t>
      </w:r>
      <w:r w:rsidR="00FA4F73">
        <w:rPr>
          <w:rFonts w:ascii="Garamond" w:hAnsi="Garamond"/>
        </w:rPr>
        <w:t xml:space="preserve">kell </w:t>
      </w:r>
      <w:r w:rsidR="009A60A7">
        <w:rPr>
          <w:rFonts w:ascii="Garamond" w:hAnsi="Garamond"/>
        </w:rPr>
        <w:t xml:space="preserve"> a számlában </w:t>
      </w:r>
      <w:r w:rsidR="00FA4F73">
        <w:rPr>
          <w:rFonts w:ascii="Garamond" w:hAnsi="Garamond"/>
        </w:rPr>
        <w:t xml:space="preserve">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</w:t>
      </w:r>
      <w:r w:rsidR="009A60A7">
        <w:rPr>
          <w:rFonts w:ascii="Garamond" w:hAnsi="Garamond"/>
        </w:rPr>
        <w:t xml:space="preserve">, </w:t>
      </w:r>
      <w:r w:rsidR="000B4EF3">
        <w:rPr>
          <w:rFonts w:ascii="Garamond" w:hAnsi="Garamond"/>
        </w:rPr>
        <w:t>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5CE99F10" w14:textId="3332A30F" w:rsidR="00151C91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</w:p>
    <w:p w14:paraId="38A64A85" w14:textId="77777777" w:rsidR="00460841" w:rsidRPr="00460841" w:rsidRDefault="0046084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C632D1E" w14:textId="5E85A283" w:rsidR="007041A0" w:rsidRDefault="007041A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történeti át</w:t>
      </w:r>
      <w:r w:rsidR="00402D3E">
        <w:rPr>
          <w:rFonts w:ascii="Garamond" w:hAnsi="Garamond"/>
        </w:rPr>
        <w:t>áttekintés</w:t>
      </w:r>
      <w:r>
        <w:rPr>
          <w:rFonts w:ascii="Garamond" w:hAnsi="Garamond"/>
        </w:rPr>
        <w:t xml:space="preserve">e </w:t>
      </w:r>
      <w:r w:rsidR="00402D3E">
        <w:rPr>
          <w:rFonts w:ascii="Garamond" w:hAnsi="Garamond"/>
        </w:rPr>
        <w:t>érdekében indokoltnak tartom településenként és szolgáltatást nyújt</w:t>
      </w:r>
      <w:r>
        <w:rPr>
          <w:rFonts w:ascii="Garamond" w:hAnsi="Garamond"/>
        </w:rPr>
        <w:t>ókként, Tagönkormányzatokként bemutatni a fennálló helyzetet.</w:t>
      </w:r>
    </w:p>
    <w:p w14:paraId="5F7A6F4F" w14:textId="7EDD1254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 Kft</w:t>
      </w:r>
      <w:r w:rsidR="00C91F61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85539C">
        <w:rPr>
          <w:rFonts w:ascii="Garamond" w:hAnsi="Garamond"/>
        </w:rPr>
        <w:t>2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</w:t>
      </w:r>
      <w:r w:rsidR="00E24B67">
        <w:rPr>
          <w:rFonts w:ascii="Garamond" w:hAnsi="Garamond"/>
        </w:rPr>
        <w:t>ett,</w:t>
      </w:r>
      <w:r w:rsidR="00B06DF6">
        <w:rPr>
          <w:rFonts w:ascii="Garamond" w:hAnsi="Garamond"/>
        </w:rPr>
        <w:t xml:space="preserve">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</w:t>
      </w:r>
      <w:r w:rsidR="0085539C">
        <w:rPr>
          <w:rFonts w:ascii="Garamond" w:hAnsi="Garamond"/>
        </w:rPr>
        <w:t>t</w:t>
      </w:r>
      <w:r w:rsidR="00A03761">
        <w:rPr>
          <w:rFonts w:ascii="Garamond" w:hAnsi="Garamond"/>
        </w:rPr>
        <w:t>et 202</w:t>
      </w:r>
      <w:r w:rsidR="0085539C">
        <w:rPr>
          <w:rFonts w:ascii="Garamond" w:hAnsi="Garamond"/>
        </w:rPr>
        <w:t>3</w:t>
      </w:r>
      <w:r w:rsidR="00A03761">
        <w:rPr>
          <w:rFonts w:ascii="Garamond" w:hAnsi="Garamond"/>
        </w:rPr>
        <w:t>. január 1. napjától.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34DFB23B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Társulás Társulási Tanácsa</w:t>
      </w:r>
      <w:r w:rsidR="00A03761">
        <w:rPr>
          <w:rFonts w:ascii="Garamond" w:hAnsi="Garamond"/>
        </w:rPr>
        <w:t xml:space="preserve"> 202</w:t>
      </w:r>
      <w:r w:rsidR="0085539C">
        <w:rPr>
          <w:rFonts w:ascii="Garamond" w:hAnsi="Garamond"/>
        </w:rPr>
        <w:t>2</w:t>
      </w:r>
      <w:r w:rsidR="00A03761">
        <w:rPr>
          <w:rFonts w:ascii="Garamond" w:hAnsi="Garamond"/>
        </w:rPr>
        <w:t>. évre</w:t>
      </w:r>
      <w:r w:rsidR="007041A0">
        <w:rPr>
          <w:rFonts w:ascii="Garamond" w:hAnsi="Garamond"/>
        </w:rPr>
        <w:t xml:space="preserve"> vonatkozóan hagyta jóvá, azóta ugyanezen a díjtételen nyújtja a szolgáltatást a konyha, ami folyamatos veszteséget termel.</w:t>
      </w:r>
      <w:r w:rsidR="00D70DE2">
        <w:rPr>
          <w:rFonts w:ascii="Garamond" w:hAnsi="Garamond"/>
        </w:rPr>
        <w:t xml:space="preserve"> Ez indokolja a tárgyi módosító önkormányzati rendelet kiadását.</w:t>
      </w:r>
    </w:p>
    <w:p w14:paraId="4A7B693A" w14:textId="23E684E4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gyermekétkeztetés térítési díja egy adagra jutó összegét az érintett Tagönkormányzat előzetesen kialakított véleménye alapján, egyetértő támogatásával </w:t>
      </w:r>
      <w:r w:rsidR="00CA4FE3">
        <w:rPr>
          <w:rFonts w:ascii="Garamond" w:hAnsi="Garamond"/>
        </w:rPr>
        <w:t xml:space="preserve"> 2021. évre vonatkozó</w:t>
      </w:r>
      <w:r w:rsidR="00FA7A42">
        <w:rPr>
          <w:rFonts w:ascii="Garamond" w:hAnsi="Garamond"/>
        </w:rPr>
        <w:t xml:space="preserve"> díjtétele </w:t>
      </w:r>
      <w:r w:rsidR="00A03761">
        <w:rPr>
          <w:rFonts w:ascii="Garamond" w:hAnsi="Garamond"/>
        </w:rPr>
        <w:t xml:space="preserve"> 2022. </w:t>
      </w:r>
      <w:r w:rsidR="00FA7A42">
        <w:rPr>
          <w:rFonts w:ascii="Garamond" w:hAnsi="Garamond"/>
        </w:rPr>
        <w:t xml:space="preserve">évben </w:t>
      </w:r>
      <w:r w:rsidR="00A03761">
        <w:rPr>
          <w:rFonts w:ascii="Garamond" w:hAnsi="Garamond"/>
        </w:rPr>
        <w:t xml:space="preserve">nem </w:t>
      </w:r>
      <w:r w:rsidR="00FA7A42">
        <w:rPr>
          <w:rFonts w:ascii="Garamond" w:hAnsi="Garamond"/>
        </w:rPr>
        <w:t xml:space="preserve">változott, nem </w:t>
      </w:r>
      <w:r w:rsidR="00A03761">
        <w:rPr>
          <w:rFonts w:ascii="Garamond" w:hAnsi="Garamond"/>
        </w:rPr>
        <w:t>került sor díjtétel emelés</w:t>
      </w:r>
      <w:r w:rsidR="00FA7A42">
        <w:rPr>
          <w:rFonts w:ascii="Garamond" w:hAnsi="Garamond"/>
        </w:rPr>
        <w:t>é</w:t>
      </w:r>
      <w:r w:rsidR="00A03761">
        <w:rPr>
          <w:rFonts w:ascii="Garamond" w:hAnsi="Garamond"/>
        </w:rPr>
        <w:t>re</w:t>
      </w:r>
      <w:r w:rsidR="0085539C">
        <w:rPr>
          <w:rFonts w:ascii="Garamond" w:hAnsi="Garamond"/>
        </w:rPr>
        <w:t>, viszont 2023. január 1. napjától jelentős díjemelést kellett a szolgáltatónak kezdeményeznie a további veszteségek elkerülése érdekében.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530DE73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</w:t>
      </w:r>
      <w:r w:rsidR="00A03761">
        <w:rPr>
          <w:rFonts w:ascii="Garamond" w:hAnsi="Garamond"/>
        </w:rPr>
        <w:t>z intézmény</w:t>
      </w:r>
      <w:r w:rsidR="00700B2B">
        <w:rPr>
          <w:rFonts w:ascii="Garamond" w:hAnsi="Garamond"/>
        </w:rPr>
        <w:t xml:space="preserve"> működőképesség</w:t>
      </w:r>
      <w:r w:rsidR="00A03761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</w:t>
      </w:r>
      <w:r w:rsidR="00A03761">
        <w:rPr>
          <w:rFonts w:ascii="Garamond" w:hAnsi="Garamond"/>
        </w:rPr>
        <w:t>biztosí</w:t>
      </w:r>
      <w:r w:rsidR="00700B2B">
        <w:rPr>
          <w:rFonts w:ascii="Garamond" w:hAnsi="Garamond"/>
        </w:rPr>
        <w:t xml:space="preserve">tására. </w:t>
      </w:r>
      <w:r w:rsidR="001307C0">
        <w:rPr>
          <w:rFonts w:ascii="Garamond" w:hAnsi="Garamond"/>
        </w:rPr>
        <w:t xml:space="preserve"> </w:t>
      </w:r>
    </w:p>
    <w:p w14:paraId="5ADF7825" w14:textId="688E0691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309943A5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5D84EE40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 w:rsidR="000F7EB1">
        <w:rPr>
          <w:rFonts w:ascii="Garamond" w:hAnsi="Garamond"/>
        </w:rPr>
        <w:t>díjtétel emelése</w:t>
      </w:r>
      <w:r>
        <w:rPr>
          <w:rFonts w:ascii="Garamond" w:hAnsi="Garamond"/>
        </w:rPr>
        <w:t xml:space="preserve"> irányuló javaslattal való ellátását kezdeményez</w:t>
      </w:r>
      <w:r w:rsidR="0085539C">
        <w:rPr>
          <w:rFonts w:ascii="Garamond" w:hAnsi="Garamond"/>
        </w:rPr>
        <w:t>t</w:t>
      </w:r>
      <w:r>
        <w:rPr>
          <w:rFonts w:ascii="Garamond" w:hAnsi="Garamond"/>
        </w:rPr>
        <w:t>em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>, a Gyvt. 151. §</w:t>
      </w:r>
      <w:r w:rsidR="00A14446">
        <w:rPr>
          <w:rFonts w:ascii="Garamond" w:hAnsi="Garamond"/>
        </w:rPr>
        <w:t xml:space="preserve">-ában </w:t>
      </w:r>
      <w:r>
        <w:rPr>
          <w:rFonts w:ascii="Garamond" w:hAnsi="Garamond"/>
        </w:rPr>
        <w:t xml:space="preserve">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314EFE1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Jat.) 5. § (1</w:t>
      </w:r>
      <w:r w:rsidR="00D11527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jóváhagyás</w:t>
      </w:r>
      <w:r w:rsidR="00867810">
        <w:rPr>
          <w:rFonts w:ascii="Garamond" w:hAnsi="Garamond"/>
        </w:rPr>
        <w:t>ával.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27BF103" w14:textId="6A48D9B2" w:rsidR="00A14446" w:rsidRDefault="008D476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</w:t>
      </w:r>
      <w:r w:rsidR="000F7EB1">
        <w:rPr>
          <w:rFonts w:ascii="Garamond" w:hAnsi="Garamond"/>
        </w:rPr>
        <w:t>Csanyteleki</w:t>
      </w:r>
      <w:r w:rsidR="00B07C56">
        <w:rPr>
          <w:rFonts w:ascii="Garamond" w:hAnsi="Garamond"/>
        </w:rPr>
        <w:t xml:space="preserve">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A14446">
        <w:rPr>
          <w:rFonts w:ascii="Garamond" w:hAnsi="Garamond"/>
        </w:rPr>
        <w:t xml:space="preserve"> </w:t>
      </w:r>
      <w:r w:rsidR="006119CA">
        <w:rPr>
          <w:rFonts w:ascii="Garamond" w:hAnsi="Garamond"/>
        </w:rPr>
        <w:t>személyekr</w:t>
      </w:r>
      <w:r w:rsidR="000F7EB1">
        <w:rPr>
          <w:rFonts w:ascii="Garamond" w:hAnsi="Garamond"/>
        </w:rPr>
        <w:t>e</w:t>
      </w:r>
      <w:r w:rsidR="004B72CB">
        <w:rPr>
          <w:rFonts w:ascii="Garamond" w:hAnsi="Garamond"/>
        </w:rPr>
        <w:t>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</w:t>
      </w:r>
      <w:r w:rsidR="000F7EB1">
        <w:rPr>
          <w:rFonts w:ascii="Garamond" w:hAnsi="Garamond"/>
        </w:rPr>
        <w:t>zőkre terjed ki</w:t>
      </w:r>
      <w:r w:rsidR="006119CA">
        <w:rPr>
          <w:rFonts w:ascii="Garamond" w:hAnsi="Garamond"/>
        </w:rPr>
        <w:t xml:space="preserve">. </w:t>
      </w:r>
      <w:r w:rsidR="00B07C56">
        <w:rPr>
          <w:rFonts w:ascii="Garamond" w:hAnsi="Garamond"/>
          <w:i/>
        </w:rPr>
        <w:t xml:space="preserve"> </w:t>
      </w:r>
    </w:p>
    <w:p w14:paraId="74F50A4D" w14:textId="07307D70" w:rsidR="00E379B2" w:rsidRDefault="00B07C5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379B2">
        <w:rPr>
          <w:rFonts w:ascii="Garamond" w:hAnsi="Garamond"/>
        </w:rPr>
        <w:t xml:space="preserve">A rendelet-tervezet </w:t>
      </w:r>
      <w:r w:rsidR="00E379B2">
        <w:rPr>
          <w:rFonts w:ascii="Garamond" w:hAnsi="Garamond"/>
          <w:i/>
        </w:rPr>
        <w:t xml:space="preserve">a személyes gondoskodást nyújtó ellátási formák </w:t>
      </w:r>
      <w:r w:rsidR="00E379B2"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2CD51BC2" w14:textId="4FB4FBC5" w:rsidR="00460841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</w:t>
      </w:r>
      <w:r w:rsidR="00407FC1">
        <w:rPr>
          <w:rFonts w:ascii="Garamond" w:hAnsi="Garamond"/>
        </w:rPr>
        <w:t>ott</w:t>
      </w:r>
      <w:r>
        <w:rPr>
          <w:rFonts w:ascii="Garamond" w:hAnsi="Garamond"/>
        </w:rPr>
        <w:t xml:space="preserve"> helyet</w:t>
      </w:r>
      <w:r w:rsidR="00407FC1">
        <w:rPr>
          <w:rFonts w:ascii="Garamond" w:hAnsi="Garamond"/>
        </w:rPr>
        <w:t xml:space="preserve"> mind három települési intézmény esetében</w:t>
      </w:r>
      <w:r w:rsidR="00F07829">
        <w:rPr>
          <w:rFonts w:ascii="Garamond" w:hAnsi="Garamond"/>
        </w:rPr>
        <w:t xml:space="preserve">. </w:t>
      </w:r>
      <w:r w:rsidR="00407FC1">
        <w:rPr>
          <w:rFonts w:ascii="Garamond" w:hAnsi="Garamond"/>
        </w:rPr>
        <w:t xml:space="preserve">Tömörkény községben a mini bölcsődei, Csanytelek községben a mini bölcsődei és óvodai </w:t>
      </w:r>
      <w:r w:rsidR="00054697">
        <w:rPr>
          <w:rFonts w:ascii="Garamond" w:hAnsi="Garamond"/>
        </w:rPr>
        <w:t xml:space="preserve">és </w:t>
      </w:r>
    </w:p>
    <w:p w14:paraId="3CA7DC32" w14:textId="7293D812" w:rsidR="00407FC1" w:rsidRDefault="0005469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általános iskolai </w:t>
      </w:r>
      <w:r w:rsidR="00407FC1">
        <w:rPr>
          <w:rFonts w:ascii="Garamond" w:hAnsi="Garamond"/>
        </w:rPr>
        <w:t>intézményi térítési díj megállapítása, míg Felgyő községben az óvodai</w:t>
      </w:r>
      <w:r w:rsidR="00255DD4">
        <w:rPr>
          <w:rFonts w:ascii="Garamond" w:hAnsi="Garamond"/>
        </w:rPr>
        <w:t xml:space="preserve"> gyermekétkeztetés </w:t>
      </w:r>
      <w:r w:rsidR="00407FC1">
        <w:rPr>
          <w:rFonts w:ascii="Garamond" w:hAnsi="Garamond"/>
        </w:rPr>
        <w:t>díjtétele szerepel.</w:t>
      </w:r>
    </w:p>
    <w:p w14:paraId="21F6B1C7" w14:textId="100EE248" w:rsidR="00657C48" w:rsidRDefault="00657C48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FDCB1F" w14:textId="19DCBF30" w:rsidR="00360FC6" w:rsidRPr="007C7231" w:rsidRDefault="00657C48" w:rsidP="000E28A5">
      <w:p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tárgyi előterjesztésben  a</w:t>
      </w:r>
      <w:r w:rsidR="0085539C">
        <w:rPr>
          <w:rFonts w:ascii="Garamond" w:hAnsi="Garamond"/>
        </w:rPr>
        <w:t xml:space="preserve"> minden érintett </w:t>
      </w:r>
      <w:r w:rsidR="0085539C">
        <w:rPr>
          <w:rFonts w:ascii="Garamond" w:hAnsi="Garamond"/>
          <w:b/>
          <w:bCs/>
        </w:rPr>
        <w:t xml:space="preserve">mini bölcsődei </w:t>
      </w:r>
      <w:r w:rsidR="00D94B01">
        <w:rPr>
          <w:rFonts w:ascii="Garamond" w:hAnsi="Garamond"/>
          <w:b/>
          <w:bCs/>
        </w:rPr>
        <w:t>és</w:t>
      </w:r>
      <w:r>
        <w:rPr>
          <w:rFonts w:ascii="Garamond" w:hAnsi="Garamond"/>
          <w:b/>
          <w:bCs/>
        </w:rPr>
        <w:t xml:space="preserve"> óvodai</w:t>
      </w:r>
      <w:r w:rsidR="00D94B01">
        <w:rPr>
          <w:rFonts w:ascii="Garamond" w:hAnsi="Garamond"/>
          <w:b/>
          <w:bCs/>
        </w:rPr>
        <w:t>, valamint általános iskolai</w:t>
      </w:r>
      <w:r>
        <w:rPr>
          <w:rFonts w:ascii="Garamond" w:hAnsi="Garamond"/>
          <w:b/>
          <w:bCs/>
        </w:rPr>
        <w:t xml:space="preserve"> gyermekétkeztetés díjtételének emelésére </w:t>
      </w:r>
      <w:r>
        <w:rPr>
          <w:rFonts w:ascii="Garamond" w:hAnsi="Garamond"/>
        </w:rPr>
        <w:t>teszek javaslatot,</w:t>
      </w:r>
      <w:r w:rsidR="0016776F">
        <w:rPr>
          <w:rFonts w:ascii="Garamond" w:hAnsi="Garamond"/>
        </w:rPr>
        <w:t xml:space="preserve"> melyhez alapot a gyermekétkeztetés szolgáltatását nyújtó</w:t>
      </w:r>
      <w:r w:rsidR="00D94B01">
        <w:rPr>
          <w:rFonts w:ascii="Garamond" w:hAnsi="Garamond"/>
        </w:rPr>
        <w:t xml:space="preserve"> </w:t>
      </w:r>
      <w:r w:rsidR="0016776F">
        <w:rPr>
          <w:rFonts w:ascii="Garamond" w:hAnsi="Garamond"/>
        </w:rPr>
        <w:t>által benyújtott önköltségszámítás</w:t>
      </w:r>
      <w:r w:rsidR="00D94B01">
        <w:rPr>
          <w:rFonts w:ascii="Garamond" w:hAnsi="Garamond"/>
        </w:rPr>
        <w:t>a</w:t>
      </w:r>
      <w:r w:rsidR="0016776F">
        <w:rPr>
          <w:rFonts w:ascii="Garamond" w:hAnsi="Garamond"/>
        </w:rPr>
        <w:t xml:space="preserve"> </w:t>
      </w:r>
      <w:r w:rsidR="00D94B01">
        <w:rPr>
          <w:rFonts w:ascii="Garamond" w:hAnsi="Garamond"/>
        </w:rPr>
        <w:t xml:space="preserve">adja az előterjesztéshez csatolt dokumentum szerint, amely átlagosan </w:t>
      </w:r>
      <w:r w:rsidR="00241E10">
        <w:rPr>
          <w:rFonts w:ascii="Garamond" w:hAnsi="Garamond"/>
        </w:rPr>
        <w:t>az előző évi kiadásokhoz képest</w:t>
      </w:r>
      <w:r w:rsidR="0016776F">
        <w:rPr>
          <w:rFonts w:ascii="Garamond" w:hAnsi="Garamond"/>
        </w:rPr>
        <w:t xml:space="preserve"> </w:t>
      </w:r>
      <w:r w:rsidR="00E726D0">
        <w:rPr>
          <w:rFonts w:ascii="Garamond" w:hAnsi="Garamond"/>
        </w:rPr>
        <w:t>30-35 %-kal való</w:t>
      </w:r>
      <w:r w:rsidR="00241E10">
        <w:rPr>
          <w:rFonts w:ascii="Garamond" w:hAnsi="Garamond"/>
        </w:rPr>
        <w:t xml:space="preserve"> költség</w:t>
      </w:r>
      <w:r w:rsidR="00E726D0">
        <w:rPr>
          <w:rFonts w:ascii="Garamond" w:hAnsi="Garamond"/>
        </w:rPr>
        <w:t xml:space="preserve"> </w:t>
      </w:r>
      <w:r w:rsidR="006D30E2">
        <w:rPr>
          <w:rFonts w:ascii="Garamond" w:hAnsi="Garamond"/>
        </w:rPr>
        <w:t>növekedés</w:t>
      </w:r>
      <w:r w:rsidR="00D94B01">
        <w:rPr>
          <w:rFonts w:ascii="Garamond" w:hAnsi="Garamond"/>
        </w:rPr>
        <w:t xml:space="preserve">t mutat. </w:t>
      </w:r>
    </w:p>
    <w:p w14:paraId="26BBB76B" w14:textId="77777777" w:rsidR="00407FC1" w:rsidRPr="00755538" w:rsidRDefault="00407FC1" w:rsidP="000E28A5">
      <w:pPr>
        <w:spacing w:after="0" w:line="240" w:lineRule="auto"/>
        <w:ind w:right="-567"/>
        <w:jc w:val="both"/>
        <w:rPr>
          <w:rFonts w:ascii="Garamond" w:hAnsi="Garamond"/>
          <w:color w:val="FF0000"/>
        </w:rPr>
      </w:pPr>
    </w:p>
    <w:p w14:paraId="665DD1FB" w14:textId="77777777" w:rsidR="00DE08E6" w:rsidRPr="00951DE9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951DE9"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 w:rsidRPr="00951DE9">
        <w:rPr>
          <w:rFonts w:ascii="Garamond" w:hAnsi="Garamond"/>
        </w:rPr>
        <w:t xml:space="preserve"> díjfizetési </w:t>
      </w:r>
      <w:r w:rsidRPr="00951DE9">
        <w:rPr>
          <w:rFonts w:ascii="Garamond" w:hAnsi="Garamond"/>
        </w:rPr>
        <w:t xml:space="preserve"> kötelezettsége</w:t>
      </w:r>
      <w:r w:rsidR="00592201" w:rsidRPr="00951DE9">
        <w:rPr>
          <w:rFonts w:ascii="Garamond" w:hAnsi="Garamond"/>
        </w:rPr>
        <w:t>, a gyermekük által</w:t>
      </w:r>
      <w:r w:rsidRPr="00951DE9">
        <w:rPr>
          <w:rFonts w:ascii="Garamond" w:hAnsi="Garamond"/>
        </w:rPr>
        <w:t xml:space="preserve"> igénybe-vett </w:t>
      </w:r>
      <w:r w:rsidRPr="00951DE9">
        <w:rPr>
          <w:rFonts w:ascii="Garamond" w:hAnsi="Garamond"/>
          <w:i/>
        </w:rPr>
        <w:t xml:space="preserve">étkezések nyersanyag költségének általános forgalmi adóval növelt összege </w:t>
      </w:r>
      <w:r w:rsidR="002467D6" w:rsidRPr="00951DE9">
        <w:rPr>
          <w:rFonts w:ascii="Garamond" w:hAnsi="Garamond"/>
          <w:i/>
        </w:rPr>
        <w:t xml:space="preserve">megtérítésére terjed ki. </w:t>
      </w:r>
    </w:p>
    <w:p w14:paraId="384D661F" w14:textId="28E5EA69" w:rsidR="00A87557" w:rsidRPr="00951DE9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>A</w:t>
      </w:r>
      <w:r w:rsidR="00055228" w:rsidRPr="00951DE9">
        <w:rPr>
          <w:rFonts w:ascii="Garamond" w:hAnsi="Garamond"/>
        </w:rPr>
        <w:t xml:space="preserve">z önkormányzati rendelet </w:t>
      </w:r>
      <w:r w:rsidR="00572744" w:rsidRPr="00951DE9">
        <w:rPr>
          <w:rFonts w:ascii="Garamond" w:hAnsi="Garamond"/>
        </w:rPr>
        <w:t>kihirdetése</w:t>
      </w:r>
      <w:r w:rsidR="00497133" w:rsidRPr="00951DE9">
        <w:rPr>
          <w:rFonts w:ascii="Garamond" w:hAnsi="Garamond"/>
        </w:rPr>
        <w:t xml:space="preserve"> tervezetten </w:t>
      </w:r>
      <w:r w:rsidR="00572744" w:rsidRPr="00951DE9">
        <w:rPr>
          <w:rFonts w:ascii="Garamond" w:hAnsi="Garamond"/>
        </w:rPr>
        <w:t xml:space="preserve"> 2</w:t>
      </w:r>
      <w:r w:rsidR="009A028C" w:rsidRPr="00951DE9">
        <w:rPr>
          <w:rFonts w:ascii="Garamond" w:hAnsi="Garamond"/>
        </w:rPr>
        <w:t>0</w:t>
      </w:r>
      <w:r w:rsidR="00D73D10" w:rsidRPr="00951DE9">
        <w:rPr>
          <w:rFonts w:ascii="Garamond" w:hAnsi="Garamond"/>
        </w:rPr>
        <w:t>2</w:t>
      </w:r>
      <w:r w:rsidR="00241E10">
        <w:rPr>
          <w:rFonts w:ascii="Garamond" w:hAnsi="Garamond"/>
        </w:rPr>
        <w:t>2. december 16</w:t>
      </w:r>
      <w:r w:rsidR="00365B77" w:rsidRPr="00951DE9">
        <w:rPr>
          <w:rFonts w:ascii="Garamond" w:hAnsi="Garamond"/>
        </w:rPr>
        <w:t xml:space="preserve">. </w:t>
      </w:r>
      <w:r w:rsidR="00572744" w:rsidRPr="00951DE9">
        <w:rPr>
          <w:rFonts w:ascii="Garamond" w:hAnsi="Garamond"/>
        </w:rPr>
        <w:t xml:space="preserve">napja, míg a </w:t>
      </w:r>
      <w:r w:rsidRPr="00951DE9">
        <w:rPr>
          <w:rFonts w:ascii="Garamond" w:hAnsi="Garamond"/>
        </w:rPr>
        <w:t xml:space="preserve"> hatályba léptetés</w:t>
      </w:r>
      <w:r w:rsidR="00055228" w:rsidRPr="00951DE9">
        <w:rPr>
          <w:rFonts w:ascii="Garamond" w:hAnsi="Garamond"/>
        </w:rPr>
        <w:t>e</w:t>
      </w:r>
      <w:r w:rsidRPr="00951DE9">
        <w:rPr>
          <w:rFonts w:ascii="Garamond" w:hAnsi="Garamond"/>
        </w:rPr>
        <w:t xml:space="preserve"> időpontj</w:t>
      </w:r>
      <w:r w:rsidR="00572744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 xml:space="preserve"> </w:t>
      </w:r>
      <w:r w:rsidR="002351BA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20</w:t>
      </w:r>
      <w:r w:rsidR="00055228" w:rsidRPr="00951DE9">
        <w:rPr>
          <w:rFonts w:ascii="Garamond" w:hAnsi="Garamond"/>
        </w:rPr>
        <w:t>2</w:t>
      </w:r>
      <w:r w:rsidR="00241E10">
        <w:rPr>
          <w:rFonts w:ascii="Garamond" w:hAnsi="Garamond"/>
        </w:rPr>
        <w:t>3</w:t>
      </w:r>
      <w:r w:rsidRPr="00951DE9">
        <w:rPr>
          <w:rFonts w:ascii="Garamond" w:hAnsi="Garamond"/>
        </w:rPr>
        <w:t xml:space="preserve">. </w:t>
      </w:r>
      <w:r w:rsidR="00241E10">
        <w:rPr>
          <w:rFonts w:ascii="Garamond" w:hAnsi="Garamond"/>
        </w:rPr>
        <w:t>január</w:t>
      </w:r>
      <w:r w:rsidRPr="00951DE9">
        <w:rPr>
          <w:rFonts w:ascii="Garamond" w:hAnsi="Garamond"/>
        </w:rPr>
        <w:t xml:space="preserve"> 01. napj</w:t>
      </w:r>
      <w:r w:rsidR="00055228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>,</w:t>
      </w:r>
      <w:r w:rsidR="00055228" w:rsidRPr="00951DE9">
        <w:rPr>
          <w:rFonts w:ascii="Garamond" w:hAnsi="Garamond"/>
        </w:rPr>
        <w:t xml:space="preserve"> amely díjtétel emelésére tekintette</w:t>
      </w:r>
      <w:r w:rsidR="00572744" w:rsidRPr="00951DE9">
        <w:rPr>
          <w:rFonts w:ascii="Garamond" w:hAnsi="Garamond"/>
        </w:rPr>
        <w:t xml:space="preserve">l </w:t>
      </w:r>
      <w:r w:rsidR="00963D90" w:rsidRPr="00951DE9">
        <w:rPr>
          <w:rFonts w:ascii="Garamond" w:hAnsi="Garamond"/>
        </w:rPr>
        <w:t xml:space="preserve">annak megismerésére </w:t>
      </w:r>
      <w:r w:rsidR="00572744" w:rsidRPr="00951DE9">
        <w:rPr>
          <w:rFonts w:ascii="Garamond" w:hAnsi="Garamond"/>
        </w:rPr>
        <w:t xml:space="preserve">kellő időt </w:t>
      </w:r>
      <w:r w:rsidR="00E42C2A" w:rsidRPr="00951DE9">
        <w:rPr>
          <w:rFonts w:ascii="Garamond" w:hAnsi="Garamond"/>
        </w:rPr>
        <w:t>hagy</w:t>
      </w:r>
      <w:r w:rsidR="00572744" w:rsidRPr="00951DE9">
        <w:rPr>
          <w:rFonts w:ascii="Garamond" w:hAnsi="Garamond"/>
        </w:rPr>
        <w:t xml:space="preserve"> az érintettek számára.</w:t>
      </w:r>
    </w:p>
    <w:p w14:paraId="7B9E1885" w14:textId="6CD77C62" w:rsidR="00F17472" w:rsidRPr="00951DE9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lastRenderedPageBreak/>
        <w:t xml:space="preserve">A tárgyi 14/2018. (XI. 29.) önkormányzati rendelet egységes szerkezetben hatályban marad, viszont az </w:t>
      </w:r>
      <w:r w:rsidR="00316E69" w:rsidRPr="00951DE9">
        <w:rPr>
          <w:rFonts w:ascii="Garamond" w:hAnsi="Garamond"/>
        </w:rPr>
        <w:t>1. melléklete</w:t>
      </w:r>
      <w:r w:rsidRPr="00951DE9">
        <w:rPr>
          <w:rFonts w:ascii="Garamond" w:hAnsi="Garamond"/>
        </w:rPr>
        <w:t xml:space="preserve"> </w:t>
      </w:r>
      <w:r w:rsidR="009A028C" w:rsidRPr="00951DE9">
        <w:rPr>
          <w:rFonts w:ascii="Garamond" w:hAnsi="Garamond"/>
        </w:rPr>
        <w:t xml:space="preserve">helyébe </w:t>
      </w:r>
      <w:r w:rsidR="00316E69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a módosító rendelettel kiadott 1. melléklete lép 202</w:t>
      </w:r>
      <w:r w:rsidR="00241E10">
        <w:rPr>
          <w:rFonts w:ascii="Garamond" w:hAnsi="Garamond"/>
        </w:rPr>
        <w:t>3</w:t>
      </w:r>
      <w:r w:rsidRPr="00951DE9">
        <w:rPr>
          <w:rFonts w:ascii="Garamond" w:hAnsi="Garamond"/>
        </w:rPr>
        <w:t xml:space="preserve">. </w:t>
      </w:r>
      <w:r w:rsidR="00241E10">
        <w:rPr>
          <w:rFonts w:ascii="Garamond" w:hAnsi="Garamond"/>
        </w:rPr>
        <w:t>január</w:t>
      </w:r>
      <w:r w:rsidR="00017098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 xml:space="preserve"> 01. napjától.</w:t>
      </w:r>
    </w:p>
    <w:p w14:paraId="5BF05000" w14:textId="77777777" w:rsidR="000F10A3" w:rsidRPr="00951DE9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62AFEB28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23A56">
        <w:rPr>
          <w:rFonts w:ascii="Garamond" w:hAnsi="Garamond"/>
          <w:b/>
        </w:rPr>
        <w:t xml:space="preserve"> Képviselő-testület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51165D6A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3F3E99">
        <w:rPr>
          <w:rFonts w:ascii="Garamond" w:hAnsi="Garamond"/>
        </w:rPr>
        <w:t>5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77248FA2" w14:textId="1F425D88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</w:t>
      </w:r>
      <w:r w:rsidR="003D6BD8">
        <w:rPr>
          <w:rFonts w:ascii="Garamond" w:hAnsi="Garamond"/>
        </w:rPr>
        <w:t>ra,</w:t>
      </w:r>
      <w:r>
        <w:rPr>
          <w:rFonts w:ascii="Garamond" w:hAnsi="Garamond"/>
        </w:rPr>
        <w:t xml:space="preserve"> továbbá az SZMSZ 19. § (8) bekezdésébe foglaltak</w:t>
      </w:r>
      <w:r w:rsidR="003D6BD8">
        <w:rPr>
          <w:rFonts w:ascii="Garamond" w:hAnsi="Garamond"/>
        </w:rPr>
        <w:t>ta</w:t>
      </w:r>
      <w:r>
        <w:rPr>
          <w:rFonts w:ascii="Garamond" w:hAnsi="Garamond"/>
        </w:rPr>
        <w:t>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</w:t>
      </w:r>
      <w:r w:rsidR="003D6BD8">
        <w:rPr>
          <w:rFonts w:ascii="Garamond" w:hAnsi="Garamond"/>
        </w:rPr>
        <w:t>b</w:t>
      </w:r>
      <w:r w:rsidR="003F3E99">
        <w:rPr>
          <w:rFonts w:ascii="Garamond" w:hAnsi="Garamond"/>
        </w:rPr>
        <w:t xml:space="preserve">evontam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50A72EBD" w14:textId="3370E56E" w:rsidR="00457AA2" w:rsidRPr="00D2038E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a tárgyi előterjesztést, annak szerves részét képező </w:t>
      </w:r>
      <w:r>
        <w:rPr>
          <w:rFonts w:ascii="Garamond" w:hAnsi="Garamond"/>
          <w:i/>
        </w:rPr>
        <w:t xml:space="preserve">előzetes </w:t>
      </w:r>
      <w:r w:rsidR="00241E10">
        <w:rPr>
          <w:rFonts w:ascii="Garamond" w:hAnsi="Garamond"/>
          <w:i/>
        </w:rPr>
        <w:t xml:space="preserve">hatásvizsgálatot, a rendelet-tervezetet </w:t>
      </w:r>
      <w:r w:rsidR="00D2038E">
        <w:rPr>
          <w:rFonts w:ascii="Garamond" w:hAnsi="Garamond"/>
          <w:iCs/>
        </w:rPr>
        <w:t>a vonatkozó rendelet szerint készítettem el.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D34E22B" w14:textId="0696A6A4" w:rsidR="003D6BD8" w:rsidRPr="00460841" w:rsidRDefault="00C71B3D" w:rsidP="00460841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</w:t>
      </w:r>
      <w:r w:rsidR="00E23A56">
        <w:rPr>
          <w:rFonts w:ascii="Garamond" w:hAnsi="Garamond"/>
          <w:b/>
        </w:rPr>
        <w:t xml:space="preserve"> Képviselő-testület</w:t>
      </w:r>
      <w:r w:rsidR="00DB3FC9">
        <w:rPr>
          <w:rFonts w:ascii="Garamond" w:hAnsi="Garamond"/>
          <w:b/>
        </w:rPr>
        <w:t>!</w:t>
      </w:r>
    </w:p>
    <w:p w14:paraId="26018518" w14:textId="485D8E0D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3D6BD8">
        <w:rPr>
          <w:rFonts w:ascii="Garamond" w:hAnsi="Garamond"/>
        </w:rPr>
        <w:t xml:space="preserve">az előterjesztés </w:t>
      </w:r>
      <w:r w:rsidR="003D6BD8">
        <w:rPr>
          <w:rFonts w:ascii="Garamond" w:hAnsi="Garamond"/>
          <w:i/>
        </w:rPr>
        <w:t>változtatás nélküli elfogadását</w:t>
      </w:r>
      <w:r w:rsidR="00050421">
        <w:rPr>
          <w:rFonts w:ascii="Garamond" w:hAnsi="Garamond"/>
          <w:i/>
        </w:rPr>
        <w:t>, a tárgyban önkormányzati r</w:t>
      </w:r>
      <w:r w:rsidR="002603A4">
        <w:rPr>
          <w:rFonts w:ascii="Garamond" w:hAnsi="Garamond"/>
          <w:i/>
        </w:rPr>
        <w:t xml:space="preserve">endelet alkotását, </w:t>
      </w:r>
      <w:r>
        <w:rPr>
          <w:rFonts w:ascii="Garamond" w:hAnsi="Garamond"/>
          <w:i/>
        </w:rPr>
        <w:t>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</w:t>
      </w:r>
      <w:r w:rsidR="00516878">
        <w:rPr>
          <w:rFonts w:ascii="Garamond" w:hAnsi="Garamond"/>
        </w:rPr>
        <w:t xml:space="preserve">ok képviselő-testületei által </w:t>
      </w:r>
      <w:r w:rsidR="00DB2AF6">
        <w:rPr>
          <w:rFonts w:ascii="Garamond" w:hAnsi="Garamond"/>
        </w:rPr>
        <w:t xml:space="preserve">tett </w:t>
      </w:r>
      <w:r>
        <w:rPr>
          <w:rFonts w:ascii="Garamond" w:hAnsi="Garamond"/>
        </w:rPr>
        <w:t>támogató véleményének figyelembevételét</w:t>
      </w:r>
      <w:r w:rsidR="00050421">
        <w:rPr>
          <w:rFonts w:ascii="Garamond" w:hAnsi="Garamond"/>
        </w:rPr>
        <w:t>.</w:t>
      </w:r>
    </w:p>
    <w:p w14:paraId="235BBC5E" w14:textId="350521B7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</w:t>
      </w:r>
      <w:r w:rsidR="00D2038E">
        <w:rPr>
          <w:rFonts w:ascii="Garamond" w:hAnsi="Garamond"/>
        </w:rPr>
        <w:t xml:space="preserve">. </w:t>
      </w:r>
      <w:r w:rsidR="00E3019E">
        <w:rPr>
          <w:rFonts w:ascii="Garamond" w:hAnsi="Garamond"/>
        </w:rPr>
        <w:t>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</w:t>
      </w:r>
      <w:r w:rsidR="002603A4">
        <w:rPr>
          <w:rFonts w:ascii="Garamond" w:hAnsi="Garamond"/>
        </w:rPr>
        <w:t xml:space="preserve">kiadását </w:t>
      </w:r>
      <w:r>
        <w:rPr>
          <w:rFonts w:ascii="Garamond" w:hAnsi="Garamond"/>
        </w:rPr>
        <w:t>(a jogelvek betartása okán)</w:t>
      </w:r>
      <w:r w:rsidR="006F04D8">
        <w:rPr>
          <w:rFonts w:ascii="Garamond" w:hAnsi="Garamond"/>
        </w:rPr>
        <w:t>.</w:t>
      </w:r>
      <w:r w:rsidR="006A00A8">
        <w:rPr>
          <w:rFonts w:ascii="Garamond" w:hAnsi="Garamond"/>
        </w:rPr>
        <w:t xml:space="preserve"> 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75A644F6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516878">
        <w:rPr>
          <w:rFonts w:ascii="Garamond" w:hAnsi="Garamond"/>
        </w:rPr>
        <w:t xml:space="preserve">22. </w:t>
      </w:r>
      <w:r w:rsidR="00D2038E">
        <w:rPr>
          <w:rFonts w:ascii="Garamond" w:hAnsi="Garamond"/>
        </w:rPr>
        <w:t>december 5</w:t>
      </w:r>
      <w:r w:rsidR="000F10A3">
        <w:rPr>
          <w:rFonts w:ascii="Garamond" w:hAnsi="Garamond"/>
        </w:rPr>
        <w:t>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7372F886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  <w:r w:rsidR="00460841">
        <w:rPr>
          <w:rFonts w:ascii="Garamond" w:hAnsi="Garamond"/>
        </w:rPr>
        <w:t>jegyző</w:t>
      </w:r>
    </w:p>
    <w:p w14:paraId="5EE78FAC" w14:textId="6A9F54D6" w:rsidR="00F17472" w:rsidRDefault="00CE1DBF" w:rsidP="00755538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</w:p>
    <w:sectPr w:rsidR="00F17472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170286">
    <w:abstractNumId w:val="4"/>
  </w:num>
  <w:num w:numId="2" w16cid:durableId="96218069">
    <w:abstractNumId w:val="3"/>
  </w:num>
  <w:num w:numId="3" w16cid:durableId="120879684">
    <w:abstractNumId w:val="1"/>
  </w:num>
  <w:num w:numId="4" w16cid:durableId="2101636649">
    <w:abstractNumId w:val="2"/>
  </w:num>
  <w:num w:numId="5" w16cid:durableId="1263875940">
    <w:abstractNumId w:val="0"/>
  </w:num>
  <w:num w:numId="6" w16cid:durableId="482895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72"/>
    <w:rsid w:val="00002241"/>
    <w:rsid w:val="00007AD6"/>
    <w:rsid w:val="00010215"/>
    <w:rsid w:val="000107BA"/>
    <w:rsid w:val="00017098"/>
    <w:rsid w:val="0002262D"/>
    <w:rsid w:val="00023324"/>
    <w:rsid w:val="00027135"/>
    <w:rsid w:val="000303C0"/>
    <w:rsid w:val="000429CF"/>
    <w:rsid w:val="00050421"/>
    <w:rsid w:val="00054697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6FB8"/>
    <w:rsid w:val="000B72D9"/>
    <w:rsid w:val="000D5832"/>
    <w:rsid w:val="000D62C8"/>
    <w:rsid w:val="000E28A5"/>
    <w:rsid w:val="000F10A3"/>
    <w:rsid w:val="000F700F"/>
    <w:rsid w:val="000F7EB1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6776F"/>
    <w:rsid w:val="00185A63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1E10"/>
    <w:rsid w:val="00243011"/>
    <w:rsid w:val="002439F8"/>
    <w:rsid w:val="002467D6"/>
    <w:rsid w:val="002476E9"/>
    <w:rsid w:val="00255DD2"/>
    <w:rsid w:val="00255DD4"/>
    <w:rsid w:val="002603A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6E51"/>
    <w:rsid w:val="00360FC6"/>
    <w:rsid w:val="00363E08"/>
    <w:rsid w:val="0036515A"/>
    <w:rsid w:val="00365B77"/>
    <w:rsid w:val="00387110"/>
    <w:rsid w:val="003902FC"/>
    <w:rsid w:val="00394007"/>
    <w:rsid w:val="003A61AA"/>
    <w:rsid w:val="003B2C79"/>
    <w:rsid w:val="003B78D7"/>
    <w:rsid w:val="003D3D65"/>
    <w:rsid w:val="003D5EC8"/>
    <w:rsid w:val="003D601D"/>
    <w:rsid w:val="003D6BD8"/>
    <w:rsid w:val="003D6CC3"/>
    <w:rsid w:val="003E1565"/>
    <w:rsid w:val="003E3836"/>
    <w:rsid w:val="003E4CD1"/>
    <w:rsid w:val="003E5660"/>
    <w:rsid w:val="003F0CDD"/>
    <w:rsid w:val="003F1773"/>
    <w:rsid w:val="003F3E99"/>
    <w:rsid w:val="003F791B"/>
    <w:rsid w:val="00402D3E"/>
    <w:rsid w:val="00407FC1"/>
    <w:rsid w:val="00422A42"/>
    <w:rsid w:val="00427ABF"/>
    <w:rsid w:val="00432F4D"/>
    <w:rsid w:val="00436277"/>
    <w:rsid w:val="00457AA2"/>
    <w:rsid w:val="00460841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16878"/>
    <w:rsid w:val="00523370"/>
    <w:rsid w:val="0052595B"/>
    <w:rsid w:val="005308C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B751E"/>
    <w:rsid w:val="005D1C4C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57C48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C1C1C"/>
    <w:rsid w:val="006D2FBB"/>
    <w:rsid w:val="006D30E2"/>
    <w:rsid w:val="006F04D8"/>
    <w:rsid w:val="006F1370"/>
    <w:rsid w:val="00700B2B"/>
    <w:rsid w:val="007041A0"/>
    <w:rsid w:val="007046F9"/>
    <w:rsid w:val="00704EB1"/>
    <w:rsid w:val="00713D48"/>
    <w:rsid w:val="00727AA2"/>
    <w:rsid w:val="007437C9"/>
    <w:rsid w:val="00743B42"/>
    <w:rsid w:val="007528F2"/>
    <w:rsid w:val="00755538"/>
    <w:rsid w:val="00760FFC"/>
    <w:rsid w:val="00766315"/>
    <w:rsid w:val="00772E97"/>
    <w:rsid w:val="00775853"/>
    <w:rsid w:val="00783DE9"/>
    <w:rsid w:val="0079436B"/>
    <w:rsid w:val="00794BE5"/>
    <w:rsid w:val="007977ED"/>
    <w:rsid w:val="007A20E2"/>
    <w:rsid w:val="007A2736"/>
    <w:rsid w:val="007A2E1B"/>
    <w:rsid w:val="007B0748"/>
    <w:rsid w:val="007B1BDD"/>
    <w:rsid w:val="007C7231"/>
    <w:rsid w:val="007C7917"/>
    <w:rsid w:val="007D238B"/>
    <w:rsid w:val="007E76ED"/>
    <w:rsid w:val="007F60D6"/>
    <w:rsid w:val="007F6D6F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39C"/>
    <w:rsid w:val="00855A96"/>
    <w:rsid w:val="008621A8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1DE9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A60A7"/>
    <w:rsid w:val="009C687E"/>
    <w:rsid w:val="009D1493"/>
    <w:rsid w:val="009D50A8"/>
    <w:rsid w:val="009E134F"/>
    <w:rsid w:val="009E459D"/>
    <w:rsid w:val="009E4F1D"/>
    <w:rsid w:val="009E59D7"/>
    <w:rsid w:val="009F20BF"/>
    <w:rsid w:val="009F25C4"/>
    <w:rsid w:val="009F4038"/>
    <w:rsid w:val="009F57DA"/>
    <w:rsid w:val="00A03761"/>
    <w:rsid w:val="00A07D14"/>
    <w:rsid w:val="00A14446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73460"/>
    <w:rsid w:val="00B964D0"/>
    <w:rsid w:val="00BB194B"/>
    <w:rsid w:val="00BB6A82"/>
    <w:rsid w:val="00BD092E"/>
    <w:rsid w:val="00BF776A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CF8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1F61"/>
    <w:rsid w:val="00C934E6"/>
    <w:rsid w:val="00CA4FE3"/>
    <w:rsid w:val="00CC3C7E"/>
    <w:rsid w:val="00CC6AF1"/>
    <w:rsid w:val="00CD16A3"/>
    <w:rsid w:val="00CD5B58"/>
    <w:rsid w:val="00CE1DBF"/>
    <w:rsid w:val="00CE6FD1"/>
    <w:rsid w:val="00CE6FE4"/>
    <w:rsid w:val="00CE7E1A"/>
    <w:rsid w:val="00D11527"/>
    <w:rsid w:val="00D2038E"/>
    <w:rsid w:val="00D2113F"/>
    <w:rsid w:val="00D33852"/>
    <w:rsid w:val="00D4121E"/>
    <w:rsid w:val="00D5704F"/>
    <w:rsid w:val="00D60F57"/>
    <w:rsid w:val="00D615AB"/>
    <w:rsid w:val="00D652F8"/>
    <w:rsid w:val="00D67152"/>
    <w:rsid w:val="00D673CE"/>
    <w:rsid w:val="00D70DE2"/>
    <w:rsid w:val="00D72BAF"/>
    <w:rsid w:val="00D73D10"/>
    <w:rsid w:val="00D76325"/>
    <w:rsid w:val="00D94B01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CD3"/>
    <w:rsid w:val="00DF7D3B"/>
    <w:rsid w:val="00E03BF8"/>
    <w:rsid w:val="00E111DF"/>
    <w:rsid w:val="00E128CF"/>
    <w:rsid w:val="00E23A56"/>
    <w:rsid w:val="00E24B67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706A0"/>
    <w:rsid w:val="00E7252E"/>
    <w:rsid w:val="00E726D0"/>
    <w:rsid w:val="00E73AF5"/>
    <w:rsid w:val="00E82FED"/>
    <w:rsid w:val="00E90420"/>
    <w:rsid w:val="00E9193D"/>
    <w:rsid w:val="00EA39E8"/>
    <w:rsid w:val="00EB4646"/>
    <w:rsid w:val="00EC6CF4"/>
    <w:rsid w:val="00EC774F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A7A42"/>
    <w:rsid w:val="00FB1226"/>
    <w:rsid w:val="00FB6135"/>
    <w:rsid w:val="00FC399D"/>
    <w:rsid w:val="00FD0E09"/>
    <w:rsid w:val="00FE199E"/>
    <w:rsid w:val="00FE26ED"/>
    <w:rsid w:val="00FE7B07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F1E2E-2372-4891-BDBD-380A12AA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2274</Words>
  <Characters>15698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2022-12-07T08:30:00Z</dcterms:created>
  <dcterms:modified xsi:type="dcterms:W3CDTF">2022-12-09T08:57:00Z</dcterms:modified>
</cp:coreProperties>
</file>