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8236C0" w14:textId="3BEC19EB" w:rsidR="005406D0" w:rsidRDefault="005406D0"/>
    <w:p w14:paraId="6BAB2A2E" w14:textId="3E1F8BA5" w:rsidR="00795D44" w:rsidRDefault="00795D44"/>
    <w:p w14:paraId="5B3D16FA" w14:textId="51A74D16" w:rsidR="00795D44" w:rsidRDefault="00795D44"/>
    <w:p w14:paraId="1A451DC9" w14:textId="77777777" w:rsidR="00795D44" w:rsidRDefault="00795D44"/>
    <w:p w14:paraId="4279292D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Csanytelek Község Önkormányzata</w:t>
      </w:r>
    </w:p>
    <w:p w14:paraId="3D2D7758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14483633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Képviselő-testülete</w:t>
      </w:r>
    </w:p>
    <w:p w14:paraId="31540417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7F2DBDB8" w14:textId="689464DC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…/2022. (</w:t>
      </w:r>
      <w:proofErr w:type="gramStart"/>
      <w:r>
        <w:rPr>
          <w:rFonts w:ascii="Garamond" w:hAnsi="Garamond"/>
          <w:b/>
          <w:sz w:val="36"/>
          <w:szCs w:val="36"/>
        </w:rPr>
        <w:t>VIII. ..</w:t>
      </w:r>
      <w:proofErr w:type="gramEnd"/>
      <w:r>
        <w:rPr>
          <w:rFonts w:ascii="Garamond" w:hAnsi="Garamond"/>
          <w:b/>
          <w:sz w:val="36"/>
          <w:szCs w:val="36"/>
        </w:rPr>
        <w:t xml:space="preserve"> .) önkormányzati rendelet-tervezete</w:t>
      </w:r>
    </w:p>
    <w:p w14:paraId="18D4341B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1FDFB7D1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649B95C1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3FCCFC3B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35F54B96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AZ ÖNKORMÁNYZAT VAGYONÁRÓL</w:t>
      </w:r>
    </w:p>
    <w:p w14:paraId="1E617F67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szóló</w:t>
      </w:r>
    </w:p>
    <w:p w14:paraId="1D6157F4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11/2016. (IX. 30.) önkormányzati rendelete</w:t>
      </w:r>
    </w:p>
    <w:p w14:paraId="3A77F4B2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22"/>
          <w:szCs w:val="22"/>
        </w:rPr>
      </w:pPr>
    </w:p>
    <w:p w14:paraId="26F32E54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14:paraId="5A4501F0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24684196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4EA8D276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3D9ED0D5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 wp14:anchorId="3001FE25" wp14:editId="577F9E51">
            <wp:extent cx="1465580" cy="1875790"/>
            <wp:effectExtent l="0" t="0" r="127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BE5EA9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724246B8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739FEC10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59301F51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262E49DC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58D431D2" w14:textId="77777777" w:rsidR="00795D44" w:rsidRDefault="00795D44" w:rsidP="00795D44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14:paraId="42DDD172" w14:textId="77777777" w:rsidR="00795D44" w:rsidRDefault="00795D44" w:rsidP="00066403">
      <w:pPr>
        <w:ind w:right="143"/>
        <w:rPr>
          <w:rFonts w:ascii="Garamond" w:hAnsi="Garamond"/>
          <w:b/>
          <w:sz w:val="36"/>
          <w:szCs w:val="36"/>
        </w:rPr>
      </w:pPr>
    </w:p>
    <w:p w14:paraId="52B8D7FB" w14:textId="77777777" w:rsidR="00795D44" w:rsidRDefault="00795D44" w:rsidP="00795D44">
      <w:pPr>
        <w:ind w:left="-180" w:right="143"/>
        <w:jc w:val="center"/>
        <w:rPr>
          <w:rFonts w:ascii="Garamond" w:hAnsi="Garamond"/>
          <w:b/>
          <w:sz w:val="36"/>
          <w:szCs w:val="36"/>
        </w:rPr>
      </w:pPr>
    </w:p>
    <w:p w14:paraId="1842A2A9" w14:textId="77777777" w:rsidR="00795D44" w:rsidRDefault="00795D44" w:rsidP="00795D44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14:paraId="4F66E524" w14:textId="1FEE38A5" w:rsidR="00795D44" w:rsidRDefault="00795D44" w:rsidP="00795D44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…/2022. (</w:t>
      </w:r>
      <w:proofErr w:type="gramStart"/>
      <w:r>
        <w:rPr>
          <w:rFonts w:ascii="Garamond" w:hAnsi="Garamond"/>
          <w:b/>
          <w:sz w:val="22"/>
          <w:szCs w:val="22"/>
        </w:rPr>
        <w:t>VIII. ..</w:t>
      </w:r>
      <w:proofErr w:type="gramEnd"/>
      <w:r>
        <w:rPr>
          <w:rFonts w:ascii="Garamond" w:hAnsi="Garamond"/>
          <w:b/>
          <w:sz w:val="22"/>
          <w:szCs w:val="22"/>
        </w:rPr>
        <w:t xml:space="preserve"> .) önkormányzati rendelet-tervezete</w:t>
      </w:r>
    </w:p>
    <w:p w14:paraId="39717550" w14:textId="77777777" w:rsidR="00795D44" w:rsidRDefault="00795D44" w:rsidP="00795D44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50AE52BB" w14:textId="77777777" w:rsidR="00795D44" w:rsidRDefault="00795D44" w:rsidP="00795D44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az önkormányzat vagyonáról szóló</w:t>
      </w:r>
    </w:p>
    <w:p w14:paraId="4AA8B383" w14:textId="77777777" w:rsidR="00795D44" w:rsidRDefault="00795D44" w:rsidP="00795D44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11/2016. (IX. 30.) önkormányzati rendelete módosításáról</w:t>
      </w:r>
    </w:p>
    <w:p w14:paraId="44FB91CA" w14:textId="77777777" w:rsidR="00795D44" w:rsidRDefault="00795D44" w:rsidP="00066403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0214CD20" w14:textId="609A0A8D" w:rsidR="00795D44" w:rsidRPr="0064313D" w:rsidRDefault="00795D44" w:rsidP="00066403">
      <w:pPr>
        <w:ind w:right="143"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 xml:space="preserve">Csanytelek Község Önkormányzata Képviselő-testülete a Magyarország helyi önkormányzatairól szóló 2011. évi CLXXXIX. törvény 143. § (4) bekezdés i) pontjában, az Alaptörvény 32. cikk (1) bekezdés a) pontjában kapott felhatalmazás alapján, származékos jogalkotási hatáskörben, a nemzeti vagyonról szóló 2011. évi CXCVI. törvény 5. § </w:t>
      </w:r>
      <w:r w:rsidR="00F813FE">
        <w:rPr>
          <w:rFonts w:ascii="Garamond" w:hAnsi="Garamond"/>
          <w:sz w:val="22"/>
          <w:szCs w:val="22"/>
        </w:rPr>
        <w:t>(1)-</w:t>
      </w:r>
      <w:r w:rsidRPr="0064313D">
        <w:rPr>
          <w:rFonts w:ascii="Garamond" w:hAnsi="Garamond"/>
          <w:sz w:val="22"/>
          <w:szCs w:val="22"/>
        </w:rPr>
        <w:t xml:space="preserve">(2) bekezdés </w:t>
      </w:r>
      <w:proofErr w:type="gramStart"/>
      <w:r w:rsidRPr="0064313D">
        <w:rPr>
          <w:rFonts w:ascii="Garamond" w:hAnsi="Garamond"/>
          <w:sz w:val="22"/>
          <w:szCs w:val="22"/>
        </w:rPr>
        <w:t>a)-</w:t>
      </w:r>
      <w:proofErr w:type="gramEnd"/>
      <w:r w:rsidRPr="0064313D">
        <w:rPr>
          <w:rFonts w:ascii="Garamond" w:hAnsi="Garamond"/>
          <w:sz w:val="22"/>
          <w:szCs w:val="22"/>
        </w:rPr>
        <w:t xml:space="preserve">c) pontjában, a Magyarország helyi önkormányzatairól szóló 2011. évi CLXXXIX. törvény 109. § (4) bekezdésében meghatározott feladatkörében eljárva, az önkormányzat szervezeti és működési szabályzatáról szóló 14/2015. (XI. 27.) önkormányzati rendelet 23. § (4) bekezdés b) pontjában az Ügyrendi Bizottság, a 24. § (1) bekezdés e) pont </w:t>
      </w:r>
      <w:proofErr w:type="spellStart"/>
      <w:r w:rsidRPr="0064313D">
        <w:rPr>
          <w:rFonts w:ascii="Garamond" w:hAnsi="Garamond"/>
          <w:sz w:val="22"/>
          <w:szCs w:val="22"/>
        </w:rPr>
        <w:t>ec</w:t>
      </w:r>
      <w:proofErr w:type="spellEnd"/>
      <w:r w:rsidRPr="0064313D">
        <w:rPr>
          <w:rFonts w:ascii="Garamond" w:hAnsi="Garamond"/>
          <w:sz w:val="22"/>
          <w:szCs w:val="22"/>
        </w:rPr>
        <w:t xml:space="preserve">) alpontjában a </w:t>
      </w:r>
      <w:r w:rsidRPr="0064313D">
        <w:rPr>
          <w:rFonts w:ascii="Garamond" w:hAnsi="Garamond"/>
          <w:iCs/>
          <w:sz w:val="22"/>
          <w:szCs w:val="22"/>
        </w:rPr>
        <w:t>Pénzügyi Ellenőrző, Foglalkoztatáspolitikai és Településfejlesztési</w:t>
      </w:r>
      <w:r w:rsidRPr="0064313D">
        <w:rPr>
          <w:rFonts w:ascii="Garamond" w:hAnsi="Garamond"/>
          <w:i/>
          <w:sz w:val="22"/>
          <w:szCs w:val="22"/>
        </w:rPr>
        <w:t xml:space="preserve"> </w:t>
      </w:r>
      <w:r w:rsidRPr="0064313D">
        <w:rPr>
          <w:rFonts w:ascii="Garamond" w:hAnsi="Garamond"/>
          <w:iCs/>
          <w:sz w:val="22"/>
          <w:szCs w:val="22"/>
        </w:rPr>
        <w:t>Bizottság</w:t>
      </w:r>
      <w:r w:rsidRPr="0064313D">
        <w:rPr>
          <w:rFonts w:ascii="Garamond" w:hAnsi="Garamond"/>
          <w:sz w:val="22"/>
          <w:szCs w:val="22"/>
        </w:rPr>
        <w:t xml:space="preserve"> véleménye figyelembevételével a következőket rendeli el:</w:t>
      </w:r>
    </w:p>
    <w:p w14:paraId="346A97D7" w14:textId="77777777" w:rsidR="00F813FE" w:rsidRDefault="00F813FE" w:rsidP="002C6B25">
      <w:pPr>
        <w:pStyle w:val="Szvegtrzs"/>
        <w:spacing w:after="0" w:line="240" w:lineRule="auto"/>
        <w:jc w:val="both"/>
        <w:rPr>
          <w:rFonts w:ascii="Garamond" w:hAnsi="Garamond"/>
          <w:sz w:val="22"/>
          <w:szCs w:val="22"/>
        </w:rPr>
      </w:pPr>
    </w:p>
    <w:p w14:paraId="00168909" w14:textId="7B0EC117" w:rsidR="00795D44" w:rsidRPr="00F813FE" w:rsidRDefault="00F01246" w:rsidP="00F813FE">
      <w:pPr>
        <w:pStyle w:val="Szvegtrzs"/>
        <w:spacing w:after="0" w:line="240" w:lineRule="auto"/>
        <w:jc w:val="center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1. </w:t>
      </w:r>
      <w:r w:rsidR="00B92B36">
        <w:rPr>
          <w:rFonts w:ascii="Garamond" w:hAnsi="Garamond"/>
          <w:sz w:val="22"/>
          <w:szCs w:val="22"/>
        </w:rPr>
        <w:t xml:space="preserve"> </w:t>
      </w:r>
      <w:r w:rsidR="00795D44" w:rsidRPr="00F813FE">
        <w:rPr>
          <w:rFonts w:ascii="Garamond" w:hAnsi="Garamond"/>
          <w:i/>
          <w:iCs/>
          <w:sz w:val="22"/>
          <w:szCs w:val="22"/>
        </w:rPr>
        <w:t>Az önkormányzat vagyonáról szóló 11/2016. (IX.</w:t>
      </w:r>
      <w:r w:rsidR="00F00280">
        <w:rPr>
          <w:rFonts w:ascii="Garamond" w:hAnsi="Garamond"/>
          <w:i/>
          <w:iCs/>
          <w:sz w:val="22"/>
          <w:szCs w:val="22"/>
        </w:rPr>
        <w:t xml:space="preserve"> </w:t>
      </w:r>
      <w:r w:rsidR="00795D44" w:rsidRPr="00F813FE">
        <w:rPr>
          <w:rFonts w:ascii="Garamond" w:hAnsi="Garamond"/>
          <w:i/>
          <w:iCs/>
          <w:sz w:val="22"/>
          <w:szCs w:val="22"/>
        </w:rPr>
        <w:t xml:space="preserve">30.) önkormányzati rendelet (továbbiakban: R) </w:t>
      </w:r>
      <w:r w:rsidR="00F813FE" w:rsidRPr="00F813FE">
        <w:rPr>
          <w:rFonts w:ascii="Garamond" w:hAnsi="Garamond"/>
          <w:i/>
          <w:iCs/>
          <w:sz w:val="22"/>
          <w:szCs w:val="22"/>
        </w:rPr>
        <w:t>módosítása</w:t>
      </w:r>
    </w:p>
    <w:p w14:paraId="52F271D2" w14:textId="487CB523" w:rsidR="00F813FE" w:rsidRDefault="00F813FE" w:rsidP="00B92B36">
      <w:pPr>
        <w:pStyle w:val="Szvegtrzs"/>
        <w:spacing w:before="240" w:after="240" w:line="240" w:lineRule="auto"/>
        <w:ind w:left="-142"/>
        <w:jc w:val="center"/>
        <w:rPr>
          <w:rFonts w:ascii="Garamond" w:hAnsi="Garamond"/>
          <w:b/>
          <w:bCs/>
          <w:sz w:val="22"/>
          <w:szCs w:val="22"/>
        </w:rPr>
      </w:pPr>
      <w:r w:rsidRPr="0064313D">
        <w:rPr>
          <w:rFonts w:ascii="Garamond" w:hAnsi="Garamond"/>
          <w:b/>
          <w:bCs/>
          <w:sz w:val="22"/>
          <w:szCs w:val="22"/>
        </w:rPr>
        <w:t xml:space="preserve">1. </w:t>
      </w:r>
      <w:r w:rsidR="00F01246">
        <w:rPr>
          <w:rFonts w:ascii="Garamond" w:hAnsi="Garamond"/>
          <w:b/>
          <w:bCs/>
          <w:sz w:val="22"/>
          <w:szCs w:val="22"/>
        </w:rPr>
        <w:t xml:space="preserve"> </w:t>
      </w:r>
      <w:r w:rsidRPr="0064313D">
        <w:rPr>
          <w:rFonts w:ascii="Garamond" w:hAnsi="Garamond"/>
          <w:b/>
          <w:bCs/>
          <w:sz w:val="22"/>
          <w:szCs w:val="22"/>
        </w:rPr>
        <w:t>§</w:t>
      </w:r>
    </w:p>
    <w:p w14:paraId="269670D9" w14:textId="1BB3A7DD" w:rsidR="00A27CF1" w:rsidRDefault="00A27CF1" w:rsidP="00066403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(</w:t>
      </w:r>
      <w:r>
        <w:rPr>
          <w:rFonts w:ascii="Garamond" w:hAnsi="Garamond"/>
          <w:sz w:val="22"/>
          <w:szCs w:val="22"/>
        </w:rPr>
        <w:t>1</w:t>
      </w:r>
      <w:r w:rsidRPr="0064313D">
        <w:rPr>
          <w:rFonts w:ascii="Garamond" w:hAnsi="Garamond"/>
          <w:sz w:val="22"/>
          <w:szCs w:val="22"/>
        </w:rPr>
        <w:t>) A</w:t>
      </w:r>
      <w:r>
        <w:rPr>
          <w:rFonts w:ascii="Garamond" w:hAnsi="Garamond"/>
          <w:sz w:val="22"/>
          <w:szCs w:val="22"/>
        </w:rPr>
        <w:t>z R 6. § (2) bekezdés c) pontja helyébe az alábbi rendelkezés lép:</w:t>
      </w:r>
    </w:p>
    <w:p w14:paraId="733DD80D" w14:textId="42AE54A1" w:rsidR="00A27CF1" w:rsidRPr="00A27CF1" w:rsidRDefault="00A27CF1" w:rsidP="00066403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„c)     </w:t>
      </w:r>
      <w:r w:rsidRPr="00066324">
        <w:rPr>
          <w:rFonts w:ascii="Garamond" w:hAnsi="Garamond"/>
          <w:b/>
          <w:bCs/>
          <w:sz w:val="22"/>
          <w:szCs w:val="22"/>
        </w:rPr>
        <w:t xml:space="preserve">3.    melléklete </w:t>
      </w:r>
      <w:r w:rsidRPr="00066324">
        <w:rPr>
          <w:rFonts w:ascii="Garamond" w:hAnsi="Garamond"/>
          <w:sz w:val="22"/>
          <w:szCs w:val="22"/>
        </w:rPr>
        <w:t>az önkormányzat tulajdonában lévő forgalomképes, üzleti vagyonelemek körét</w:t>
      </w:r>
      <w:r>
        <w:rPr>
          <w:rFonts w:ascii="Garamond" w:hAnsi="Garamond"/>
          <w:sz w:val="22"/>
          <w:szCs w:val="22"/>
        </w:rPr>
        <w:t xml:space="preserve">” </w:t>
      </w:r>
    </w:p>
    <w:p w14:paraId="1A49159F" w14:textId="43757E79" w:rsidR="00F813FE" w:rsidRDefault="00F813FE" w:rsidP="00066403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  <w:r w:rsidRPr="0064313D">
        <w:rPr>
          <w:rFonts w:ascii="Garamond" w:hAnsi="Garamond"/>
          <w:sz w:val="22"/>
          <w:szCs w:val="22"/>
        </w:rPr>
        <w:t>(</w:t>
      </w:r>
      <w:r w:rsidR="00A27CF1">
        <w:rPr>
          <w:rFonts w:ascii="Garamond" w:hAnsi="Garamond"/>
          <w:sz w:val="22"/>
          <w:szCs w:val="22"/>
        </w:rPr>
        <w:t>2</w:t>
      </w:r>
      <w:r w:rsidRPr="0064313D">
        <w:rPr>
          <w:rFonts w:ascii="Garamond" w:hAnsi="Garamond"/>
          <w:sz w:val="22"/>
          <w:szCs w:val="22"/>
        </w:rPr>
        <w:t>) A</w:t>
      </w:r>
      <w:r>
        <w:rPr>
          <w:rFonts w:ascii="Garamond" w:hAnsi="Garamond"/>
          <w:sz w:val="22"/>
          <w:szCs w:val="22"/>
        </w:rPr>
        <w:t>z</w:t>
      </w:r>
      <w:r w:rsidRPr="0064313D">
        <w:rPr>
          <w:rFonts w:ascii="Garamond" w:hAnsi="Garamond"/>
          <w:sz w:val="22"/>
          <w:szCs w:val="22"/>
        </w:rPr>
        <w:t xml:space="preserve"> R. </w:t>
      </w:r>
      <w:r>
        <w:rPr>
          <w:rFonts w:ascii="Garamond" w:hAnsi="Garamond"/>
          <w:sz w:val="22"/>
          <w:szCs w:val="22"/>
        </w:rPr>
        <w:t>2</w:t>
      </w:r>
      <w:r w:rsidRPr="0064313D">
        <w:rPr>
          <w:rFonts w:ascii="Garamond" w:hAnsi="Garamond"/>
          <w:sz w:val="22"/>
          <w:szCs w:val="22"/>
        </w:rPr>
        <w:t>. melléklete helyébe az 1. melléklet lép.</w:t>
      </w:r>
    </w:p>
    <w:p w14:paraId="0D81BA28" w14:textId="21455059" w:rsidR="00A27CF1" w:rsidRPr="00F813FE" w:rsidRDefault="00A27CF1" w:rsidP="00066403">
      <w:pPr>
        <w:pStyle w:val="Szvegtrzs"/>
        <w:spacing w:after="0" w:line="240" w:lineRule="auto"/>
        <w:contextualSpacing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(3</w:t>
      </w:r>
      <w:r w:rsidRPr="00A27CF1">
        <w:rPr>
          <w:rFonts w:ascii="Garamond" w:hAnsi="Garamond"/>
          <w:sz w:val="22"/>
          <w:szCs w:val="22"/>
        </w:rPr>
        <w:t>)</w:t>
      </w:r>
      <w:r w:rsidRPr="00A27CF1">
        <w:rPr>
          <w:rFonts w:ascii="Garamond" w:hAnsi="Garamond"/>
        </w:rPr>
        <w:t xml:space="preserve"> Az R</w:t>
      </w:r>
      <w:r w:rsidR="00AE2264">
        <w:rPr>
          <w:rFonts w:ascii="Garamond" w:hAnsi="Garamond"/>
        </w:rPr>
        <w:t>.</w:t>
      </w:r>
      <w:r w:rsidRPr="00A27CF1">
        <w:rPr>
          <w:rFonts w:ascii="Garamond" w:hAnsi="Garamond"/>
        </w:rPr>
        <w:t xml:space="preserve"> a 2. melléklet szerinti 3. melléklettel egészül ki.</w:t>
      </w:r>
    </w:p>
    <w:p w14:paraId="2FE52FC4" w14:textId="0CBC8191" w:rsidR="007F2306" w:rsidRDefault="007F2306" w:rsidP="00B92B36">
      <w:pPr>
        <w:pStyle w:val="Szvegtrzs"/>
        <w:spacing w:after="0" w:line="240" w:lineRule="auto"/>
        <w:ind w:left="-142"/>
        <w:contextualSpacing/>
        <w:jc w:val="both"/>
        <w:rPr>
          <w:rFonts w:ascii="Garamond" w:hAnsi="Garamond"/>
          <w:sz w:val="22"/>
          <w:szCs w:val="22"/>
        </w:rPr>
      </w:pPr>
    </w:p>
    <w:p w14:paraId="10A1007D" w14:textId="5BD5814A" w:rsidR="00FA6C98" w:rsidRDefault="00FA6C98" w:rsidP="00FA6C98">
      <w:pPr>
        <w:pStyle w:val="Szvegtrzs"/>
        <w:spacing w:after="0" w:line="240" w:lineRule="auto"/>
        <w:contextualSpacing/>
        <w:jc w:val="both"/>
        <w:rPr>
          <w:rFonts w:ascii="Garamond" w:hAnsi="Garamond"/>
          <w:sz w:val="22"/>
          <w:szCs w:val="22"/>
        </w:rPr>
      </w:pPr>
    </w:p>
    <w:p w14:paraId="2BD53574" w14:textId="5CCC4341" w:rsidR="00F01246" w:rsidRPr="00F01246" w:rsidRDefault="00F01246" w:rsidP="00F01246">
      <w:pPr>
        <w:pStyle w:val="Szvegtrzs"/>
        <w:spacing w:after="0" w:line="240" w:lineRule="auto"/>
        <w:ind w:hanging="284"/>
        <w:contextualSpacing/>
        <w:jc w:val="center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iCs/>
          <w:sz w:val="22"/>
          <w:szCs w:val="22"/>
        </w:rPr>
        <w:t xml:space="preserve">  Hatályba léptető és hatályon kívül helyező rendelkezés</w:t>
      </w:r>
    </w:p>
    <w:p w14:paraId="3870EA31" w14:textId="4821815D" w:rsidR="00795D44" w:rsidRPr="00FA6C98" w:rsidRDefault="00FA6C98" w:rsidP="00FA6C98">
      <w:pPr>
        <w:pStyle w:val="Szvegtrzs"/>
        <w:spacing w:before="240" w:after="240" w:line="240" w:lineRule="auto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2</w:t>
      </w:r>
      <w:r w:rsidR="00795D44" w:rsidRPr="0064313D">
        <w:rPr>
          <w:rFonts w:ascii="Garamond" w:hAnsi="Garamond"/>
          <w:b/>
          <w:bCs/>
          <w:sz w:val="22"/>
          <w:szCs w:val="22"/>
        </w:rPr>
        <w:t xml:space="preserve">. </w:t>
      </w:r>
      <w:r w:rsidR="00F01246">
        <w:rPr>
          <w:rFonts w:ascii="Garamond" w:hAnsi="Garamond"/>
          <w:b/>
          <w:bCs/>
          <w:sz w:val="22"/>
          <w:szCs w:val="22"/>
        </w:rPr>
        <w:t xml:space="preserve"> </w:t>
      </w:r>
      <w:r w:rsidR="00795D44" w:rsidRPr="0064313D">
        <w:rPr>
          <w:rFonts w:ascii="Garamond" w:hAnsi="Garamond"/>
          <w:b/>
          <w:bCs/>
          <w:sz w:val="22"/>
          <w:szCs w:val="22"/>
        </w:rPr>
        <w:t>§</w:t>
      </w:r>
    </w:p>
    <w:p w14:paraId="5ED52853" w14:textId="674321B5" w:rsidR="00795D44" w:rsidRDefault="00795D44" w:rsidP="00066403">
      <w:pPr>
        <w:ind w:right="143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Ez a rendelet 2022. </w:t>
      </w:r>
      <w:r w:rsidR="00FA6C98">
        <w:rPr>
          <w:rFonts w:ascii="Garamond" w:hAnsi="Garamond"/>
          <w:bCs/>
          <w:sz w:val="22"/>
          <w:szCs w:val="22"/>
        </w:rPr>
        <w:t xml:space="preserve"> szeptember </w:t>
      </w:r>
      <w:r>
        <w:rPr>
          <w:rFonts w:ascii="Garamond" w:hAnsi="Garamond"/>
          <w:bCs/>
          <w:sz w:val="22"/>
          <w:szCs w:val="22"/>
        </w:rPr>
        <w:t xml:space="preserve">1. napján lép hatályba és hatályba lépését követő nappal hatályát veszti.  </w:t>
      </w:r>
    </w:p>
    <w:p w14:paraId="3278DFC8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622DB726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0ED80F30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11CB6AE0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</w:p>
    <w:p w14:paraId="43CFBCF6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……………………………….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…………………………………</w:t>
      </w:r>
    </w:p>
    <w:p w14:paraId="1390FBF1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   Erhard Gyula polgármester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             Kató Pálné jegyző</w:t>
      </w:r>
    </w:p>
    <w:p w14:paraId="3C1E0679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66EB1317" w14:textId="77777777" w:rsidR="00795D44" w:rsidRDefault="00795D44" w:rsidP="00066403">
      <w:pPr>
        <w:ind w:right="14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14:paraId="63484FF7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6830A52C" w14:textId="67E43D9A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 xml:space="preserve">Az önkormányzati rendelet kihirdetésének időpontja: 2022. </w:t>
      </w:r>
      <w:r w:rsidR="00FA6C98">
        <w:rPr>
          <w:rFonts w:ascii="Garamond" w:hAnsi="Garamond"/>
          <w:bCs/>
          <w:sz w:val="22"/>
          <w:szCs w:val="22"/>
        </w:rPr>
        <w:t>augusztus</w:t>
      </w:r>
      <w:r>
        <w:rPr>
          <w:rFonts w:ascii="Garamond" w:hAnsi="Garamond"/>
          <w:bCs/>
          <w:sz w:val="22"/>
          <w:szCs w:val="22"/>
        </w:rPr>
        <w:t xml:space="preserve"> ….</w:t>
      </w:r>
    </w:p>
    <w:p w14:paraId="2D3D7F26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2B439971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5B624636" w14:textId="77777777" w:rsidR="00795D44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…………………………………..</w:t>
      </w:r>
    </w:p>
    <w:p w14:paraId="642C6E5D" w14:textId="77777777" w:rsidR="00795D44" w:rsidRPr="007E1E76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Kató Pálné jegyző</w:t>
      </w:r>
    </w:p>
    <w:p w14:paraId="1792E371" w14:textId="77777777" w:rsidR="00795D44" w:rsidRPr="00FD36F2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792C30FA" w14:textId="77777777" w:rsidR="00795D44" w:rsidRPr="00BB3E33" w:rsidRDefault="00795D44" w:rsidP="00795D44">
      <w:pPr>
        <w:ind w:left="-180" w:right="143" w:hanging="104"/>
        <w:jc w:val="both"/>
        <w:rPr>
          <w:rFonts w:ascii="Garamond" w:hAnsi="Garamond"/>
          <w:bCs/>
          <w:sz w:val="22"/>
          <w:szCs w:val="22"/>
        </w:rPr>
      </w:pPr>
    </w:p>
    <w:p w14:paraId="2F5FD93D" w14:textId="77777777" w:rsidR="00795D44" w:rsidRPr="00836185" w:rsidRDefault="00795D44" w:rsidP="00795D44">
      <w:pPr>
        <w:ind w:left="-180" w:right="143"/>
        <w:jc w:val="both"/>
        <w:rPr>
          <w:rFonts w:ascii="Garamond" w:hAnsi="Garamond"/>
          <w:bCs/>
          <w:sz w:val="22"/>
          <w:szCs w:val="22"/>
        </w:rPr>
      </w:pPr>
    </w:p>
    <w:p w14:paraId="0B1DBABA" w14:textId="77777777" w:rsidR="00795D44" w:rsidRDefault="00795D44" w:rsidP="00795D44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0E912294" w14:textId="77777777" w:rsidR="00795D44" w:rsidRDefault="00795D44" w:rsidP="00795D44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70E8334C" w14:textId="77777777" w:rsidR="00795D44" w:rsidRDefault="00795D44" w:rsidP="00795D44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1704D8E8" w14:textId="77777777" w:rsidR="00795D44" w:rsidRDefault="00795D44" w:rsidP="00795D44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14:paraId="1F49578E" w14:textId="77777777" w:rsidR="00795D44" w:rsidRDefault="00795D44"/>
    <w:sectPr w:rsidR="00795D44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943DB"/>
    <w:multiLevelType w:val="hybridMultilevel"/>
    <w:tmpl w:val="4374260C"/>
    <w:lvl w:ilvl="0" w:tplc="E7B805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92276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D44"/>
    <w:rsid w:val="000506CD"/>
    <w:rsid w:val="00066403"/>
    <w:rsid w:val="00113429"/>
    <w:rsid w:val="002C6B25"/>
    <w:rsid w:val="004F0F4A"/>
    <w:rsid w:val="005406D0"/>
    <w:rsid w:val="005C2F31"/>
    <w:rsid w:val="00732F67"/>
    <w:rsid w:val="007872CE"/>
    <w:rsid w:val="00795D44"/>
    <w:rsid w:val="007F2306"/>
    <w:rsid w:val="00A27CF1"/>
    <w:rsid w:val="00AE2264"/>
    <w:rsid w:val="00B92B36"/>
    <w:rsid w:val="00BD191E"/>
    <w:rsid w:val="00C42E84"/>
    <w:rsid w:val="00C53DC3"/>
    <w:rsid w:val="00F00280"/>
    <w:rsid w:val="00F01246"/>
    <w:rsid w:val="00F813FE"/>
    <w:rsid w:val="00FA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BFFFF"/>
  <w15:chartTrackingRefBased/>
  <w15:docId w15:val="{1C31C963-BE65-4FB6-B59E-0B391F455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5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795D44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795D44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266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2022-08-17T07:09:00Z</dcterms:created>
  <dcterms:modified xsi:type="dcterms:W3CDTF">2022-08-24T12:22:00Z</dcterms:modified>
</cp:coreProperties>
</file>