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423A" w14:textId="77777777" w:rsidR="000A1E75" w:rsidRDefault="00F63857" w:rsidP="000A1E75">
      <w:pPr>
        <w:pStyle w:val="Cm"/>
        <w:rPr>
          <w:rFonts w:ascii="Monotype Corsiva" w:hAnsi="Monotype Corsiva"/>
          <w:b/>
          <w:sz w:val="24"/>
          <w:szCs w:val="24"/>
        </w:rPr>
      </w:pPr>
      <w:r>
        <w:pict w14:anchorId="455D8F1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9.75pt;margin-top:-39.1pt;width:61.45pt;height:70.25pt;z-index:251658240;mso-wrap-style:none" stroked="f">
            <v:textbox style="mso-fit-shape-to-text:t">
              <w:txbxContent>
                <w:p w14:paraId="1B03AD88" w14:textId="14FF42C6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171EFE04" wp14:editId="776C68D9">
                        <wp:extent cx="600710" cy="798195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10" cy="798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 w14:anchorId="31474B42">
          <v:shape id="_x0000_s1032" type="#_x0000_t202" style="position:absolute;left:0;text-align:left;margin-left:6in;margin-top:-45pt;width:50.4pt;height:1in;z-index:251657216" stroked="f">
            <v:textbox style="mso-next-textbox:#_x0000_s1032">
              <w:txbxContent>
                <w:p w14:paraId="605376ED" w14:textId="1970A814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7724F838" wp14:editId="17184736">
                        <wp:extent cx="450215" cy="76454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1E75"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7427ACFE" w14:textId="77777777" w:rsidR="000A1E75" w:rsidRDefault="000A1E75" w:rsidP="000A1E75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31248B47" w14:textId="77777777" w:rsidR="000A1E75" w:rsidRDefault="000A1E75" w:rsidP="000A1E75">
      <w:pP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6DF35BA2" w14:textId="1E848891" w:rsidR="00DD30E0" w:rsidRPr="000A1E75" w:rsidRDefault="000A1E75" w:rsidP="00F15EA0">
      <w:pPr>
        <w:pBdr>
          <w:bottom w:val="single" w:sz="6" w:space="0" w:color="auto"/>
        </w:pBdr>
        <w:ind w:right="-42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C0F43C6" w14:textId="03F3083C" w:rsidR="00D34BCE" w:rsidRPr="008F7FC8" w:rsidRDefault="00780FF6" w:rsidP="00F15EA0">
      <w:pPr>
        <w:spacing w:after="0" w:line="240" w:lineRule="auto"/>
        <w:ind w:right="-426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0A1E75">
        <w:rPr>
          <w:rFonts w:ascii="Garamond" w:eastAsia="Times New Roman" w:hAnsi="Garamond" w:cs="Times New Roman"/>
        </w:rPr>
        <w:t>430</w:t>
      </w:r>
      <w:r w:rsidR="00590E4B">
        <w:rPr>
          <w:rFonts w:ascii="Garamond" w:eastAsia="Times New Roman" w:hAnsi="Garamond" w:cs="Times New Roman"/>
        </w:rPr>
        <w:t>-1/202</w:t>
      </w:r>
      <w:r w:rsidR="000A1E75">
        <w:rPr>
          <w:rFonts w:ascii="Garamond" w:eastAsia="Times New Roman" w:hAnsi="Garamond" w:cs="Times New Roman"/>
        </w:rPr>
        <w:t>2</w:t>
      </w:r>
      <w:r w:rsidR="004E260F">
        <w:rPr>
          <w:rFonts w:ascii="Garamond" w:eastAsia="Times New Roman" w:hAnsi="Garamond" w:cs="Times New Roman"/>
        </w:rPr>
        <w:t>.</w:t>
      </w:r>
    </w:p>
    <w:p w14:paraId="7D145B49" w14:textId="10FF00B3" w:rsidR="00F15EA0" w:rsidRPr="008F7FC8" w:rsidRDefault="00F82474" w:rsidP="00F15EA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14:paraId="232EFED8" w14:textId="392C9ACA" w:rsidR="001460F4" w:rsidRPr="005800E2" w:rsidRDefault="001460F4" w:rsidP="00F15EA0">
      <w:pPr>
        <w:ind w:right="-426"/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</w:rPr>
        <w:t xml:space="preserve">Képviselő-testülete </w:t>
      </w:r>
      <w:r w:rsidR="00753ECC">
        <w:rPr>
          <w:rFonts w:ascii="Garamond" w:hAnsi="Garamond"/>
          <w:b/>
        </w:rPr>
        <w:t>202</w:t>
      </w:r>
      <w:r w:rsidR="000A1E75">
        <w:rPr>
          <w:rFonts w:ascii="Garamond" w:hAnsi="Garamond"/>
          <w:b/>
        </w:rPr>
        <w:t>2</w:t>
      </w:r>
      <w:r w:rsidR="00753ECC">
        <w:rPr>
          <w:rFonts w:ascii="Garamond" w:hAnsi="Garamond"/>
          <w:b/>
        </w:rPr>
        <w:t xml:space="preserve">. áprilisi </w:t>
      </w:r>
      <w:r w:rsidR="000A1E75">
        <w:rPr>
          <w:rFonts w:ascii="Garamond" w:hAnsi="Garamond"/>
          <w:b/>
          <w:bCs/>
        </w:rPr>
        <w:t>ülésére</w:t>
      </w:r>
    </w:p>
    <w:p w14:paraId="00701A59" w14:textId="5BBCDEC2" w:rsidR="00F82474" w:rsidRDefault="001460F4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 w:rsidRPr="00F82474">
        <w:rPr>
          <w:rFonts w:ascii="Garamond" w:hAnsi="Garamond"/>
          <w:b/>
          <w:u w:val="single"/>
        </w:rPr>
        <w:t>Tárgy: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>Az</w:t>
      </w:r>
      <w:proofErr w:type="gramEnd"/>
      <w:r w:rsidRPr="00F82474">
        <w:rPr>
          <w:rFonts w:ascii="Garamond" w:hAnsi="Garamond"/>
          <w:i/>
        </w:rPr>
        <w:t xml:space="preserve"> önkormányzat </w:t>
      </w:r>
      <w:r w:rsidR="009D0C43">
        <w:rPr>
          <w:rFonts w:ascii="Garamond" w:hAnsi="Garamond"/>
          <w:i/>
        </w:rPr>
        <w:t>és az önkormányzati hivatal 202</w:t>
      </w:r>
      <w:r w:rsidR="000A1E75">
        <w:rPr>
          <w:rFonts w:ascii="Garamond" w:hAnsi="Garamond"/>
          <w:i/>
        </w:rPr>
        <w:t>1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0A1E75">
        <w:rPr>
          <w:rFonts w:ascii="Garamond" w:hAnsi="Garamond"/>
          <w:i/>
        </w:rPr>
        <w:t>1</w:t>
      </w:r>
      <w:r w:rsidR="009D0C43">
        <w:rPr>
          <w:rFonts w:ascii="Garamond" w:hAnsi="Garamond"/>
          <w:i/>
        </w:rPr>
        <w:t>/20</w:t>
      </w:r>
      <w:r w:rsidR="001F24C7">
        <w:rPr>
          <w:rFonts w:ascii="Garamond" w:hAnsi="Garamond"/>
          <w:i/>
        </w:rPr>
        <w:t>2</w:t>
      </w:r>
      <w:r w:rsidR="00F734AF">
        <w:rPr>
          <w:rFonts w:ascii="Garamond" w:hAnsi="Garamond"/>
          <w:i/>
        </w:rPr>
        <w:t>1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2</w:t>
      </w:r>
      <w:r w:rsidR="000A1E75">
        <w:rPr>
          <w:rFonts w:ascii="Garamond" w:hAnsi="Garamond"/>
          <w:i/>
        </w:rPr>
        <w:t>7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>rendelet módosításáról szóló</w:t>
      </w:r>
      <w:proofErr w:type="gramStart"/>
      <w:r w:rsidR="009D0C43">
        <w:rPr>
          <w:rFonts w:ascii="Garamond" w:hAnsi="Garamond"/>
          <w:i/>
        </w:rPr>
        <w:t xml:space="preserve"> ..</w:t>
      </w:r>
      <w:proofErr w:type="gramEnd"/>
      <w:r w:rsidR="009D0C43">
        <w:rPr>
          <w:rFonts w:ascii="Garamond" w:hAnsi="Garamond"/>
          <w:i/>
        </w:rPr>
        <w:t>/202</w:t>
      </w:r>
      <w:r w:rsidR="000A1E75">
        <w:rPr>
          <w:rFonts w:ascii="Garamond" w:hAnsi="Garamond"/>
          <w:i/>
        </w:rPr>
        <w:t>2</w:t>
      </w:r>
      <w:r w:rsidR="004E260F">
        <w:rPr>
          <w:rFonts w:ascii="Garamond" w:hAnsi="Garamond"/>
          <w:i/>
        </w:rPr>
        <w:t>. (</w:t>
      </w:r>
      <w:r w:rsidR="009D0C43">
        <w:rPr>
          <w:rFonts w:ascii="Garamond" w:hAnsi="Garamond"/>
          <w:i/>
        </w:rPr>
        <w:t>I</w:t>
      </w:r>
      <w:r w:rsidR="004E260F">
        <w:rPr>
          <w:rFonts w:ascii="Garamond" w:hAnsi="Garamond"/>
          <w:i/>
        </w:rPr>
        <w:t xml:space="preserve">V. .. .) </w:t>
      </w:r>
      <w:r w:rsidR="00EC7724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>önkormányzati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>ának kezdeményezése</w:t>
      </w:r>
      <w:r w:rsidR="00967E18">
        <w:rPr>
          <w:rFonts w:ascii="Garamond" w:hAnsi="Garamond"/>
          <w:i/>
        </w:rPr>
        <w:t xml:space="preserve"> </w:t>
      </w:r>
    </w:p>
    <w:p w14:paraId="67AF6913" w14:textId="77777777" w:rsidR="008F7FC8" w:rsidRPr="00F82474" w:rsidRDefault="008F7FC8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14:paraId="7E22D829" w14:textId="44170098" w:rsidR="009049EB" w:rsidRPr="000A1E75" w:rsidRDefault="001460F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A1E75">
        <w:rPr>
          <w:rFonts w:ascii="Garamond" w:hAnsi="Garamond"/>
          <w:b/>
        </w:rPr>
        <w:t>Képviselő-testület</w:t>
      </w:r>
      <w:r w:rsidR="000502C2">
        <w:rPr>
          <w:rFonts w:ascii="Garamond" w:hAnsi="Garamond"/>
          <w:b/>
        </w:rPr>
        <w:t>!</w:t>
      </w:r>
    </w:p>
    <w:p w14:paraId="19CBA2B8" w14:textId="1864E9B5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</w:rPr>
        <w:t>Tájékoz</w:t>
      </w:r>
      <w:r w:rsidR="000A1E75">
        <w:rPr>
          <w:rFonts w:ascii="Garamond" w:hAnsi="Garamond"/>
        </w:rPr>
        <w:t>tatjuk</w:t>
      </w:r>
      <w:r>
        <w:rPr>
          <w:rFonts w:ascii="Garamond" w:hAnsi="Garamond"/>
        </w:rPr>
        <w:t xml:space="preserve"> Ön</w:t>
      </w:r>
      <w:r w:rsidR="000A1E75">
        <w:rPr>
          <w:rFonts w:ascii="Garamond" w:hAnsi="Garamond"/>
        </w:rPr>
        <w:t>öket</w:t>
      </w:r>
      <w:r>
        <w:rPr>
          <w:rFonts w:ascii="Garamond" w:hAnsi="Garamond"/>
        </w:rPr>
        <w:t xml:space="preserve"> arról, hogy 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1A2929">
        <w:rPr>
          <w:rFonts w:ascii="Garamond" w:hAnsi="Garamond"/>
        </w:rPr>
        <w:t xml:space="preserve"> hivatal 202</w:t>
      </w:r>
      <w:r w:rsidR="000A1E75">
        <w:rPr>
          <w:rFonts w:ascii="Garamond" w:hAnsi="Garamond"/>
        </w:rPr>
        <w:t>1</w:t>
      </w:r>
      <w:r w:rsidR="00962AC9">
        <w:rPr>
          <w:rFonts w:ascii="Garamond" w:hAnsi="Garamond"/>
        </w:rPr>
        <w:t xml:space="preserve">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 w:rsidR="00F609E4"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</w:t>
      </w:r>
      <w:r w:rsidR="001A2929">
        <w:rPr>
          <w:rFonts w:ascii="Garamond" w:hAnsi="Garamond"/>
          <w:b/>
        </w:rPr>
        <w:t xml:space="preserve"> önkormányzati hivatal 202</w:t>
      </w:r>
      <w:r w:rsidR="000A1E75">
        <w:rPr>
          <w:rFonts w:ascii="Garamond" w:hAnsi="Garamond"/>
          <w:b/>
        </w:rPr>
        <w:t>1</w:t>
      </w:r>
      <w:r w:rsidR="00962AC9" w:rsidRPr="00962AC9">
        <w:rPr>
          <w:rFonts w:ascii="Garamond" w:hAnsi="Garamond"/>
          <w:b/>
        </w:rPr>
        <w:t>. évi költségvetése záró előirányzatainak véglegesítési javaslata, módosított előirányzatként.</w:t>
      </w:r>
    </w:p>
    <w:p w14:paraId="342E3035" w14:textId="77777777" w:rsid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6AFC200B" w14:textId="1FBAEB2F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  <w:r>
        <w:rPr>
          <w:rFonts w:ascii="Garamond" w:hAnsi="Garamond"/>
        </w:rPr>
        <w:t>A költségvetést érintően az egyes évközi (pénzügyi kihatású) határozatok által, másrészt a vezetői tájékoztatókból folyamatosan figyelemmel kísérhette</w:t>
      </w:r>
      <w:r w:rsidR="000A1E75">
        <w:rPr>
          <w:rFonts w:ascii="Garamond" w:hAnsi="Garamond"/>
        </w:rPr>
        <w:t xml:space="preserve"> a Képviselő-testület</w:t>
      </w:r>
      <w:r>
        <w:rPr>
          <w:rFonts w:ascii="Garamond" w:hAnsi="Garamond"/>
        </w:rPr>
        <w:t xml:space="preserve"> </w:t>
      </w:r>
      <w:r w:rsidR="00FF72E3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 xml:space="preserve">önkormányzati </w:t>
      </w:r>
      <w:r w:rsidRPr="00962AC9">
        <w:rPr>
          <w:rFonts w:ascii="Garamond" w:hAnsi="Garamond"/>
          <w:i/>
        </w:rPr>
        <w:t>rendelet módosítás</w:t>
      </w:r>
      <w:r w:rsidR="00FF72E3">
        <w:rPr>
          <w:rFonts w:ascii="Garamond" w:hAnsi="Garamond"/>
          <w:i/>
        </w:rPr>
        <w:t>a</w:t>
      </w:r>
      <w:r w:rsidRPr="00962AC9">
        <w:rPr>
          <w:rFonts w:ascii="Garamond" w:hAnsi="Garamond"/>
          <w:i/>
        </w:rPr>
        <w:t xml:space="preserve"> gyakorlatilag az évközi előirá</w:t>
      </w:r>
      <w:r w:rsidR="001A2929">
        <w:rPr>
          <w:rFonts w:ascii="Garamond" w:hAnsi="Garamond"/>
          <w:i/>
        </w:rPr>
        <w:t>nyzat változások összefoglalása, a kiemelt előirányzati keretszámok véglegesítése.</w:t>
      </w:r>
    </w:p>
    <w:p w14:paraId="65662813" w14:textId="77777777" w:rsidR="00962AC9" w:rsidRP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1B1C5844" w14:textId="60DD2FC1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02C2">
        <w:rPr>
          <w:rFonts w:ascii="Garamond" w:hAnsi="Garamond"/>
        </w:rPr>
        <w:t>z önkormányzat</w:t>
      </w:r>
      <w:r w:rsidR="001A2929">
        <w:rPr>
          <w:rFonts w:ascii="Garamond" w:hAnsi="Garamond"/>
        </w:rPr>
        <w:t xml:space="preserve"> 202</w:t>
      </w:r>
      <w:r w:rsidR="000A1E75">
        <w:rPr>
          <w:rFonts w:ascii="Garamond" w:hAnsi="Garamond"/>
        </w:rPr>
        <w:t>1</w:t>
      </w:r>
      <w:r w:rsidR="0072068E">
        <w:rPr>
          <w:rFonts w:ascii="Garamond" w:hAnsi="Garamond"/>
        </w:rPr>
        <w:t>. évi költségvetés</w:t>
      </w:r>
      <w:r w:rsidR="000502C2">
        <w:rPr>
          <w:rFonts w:ascii="Garamond" w:hAnsi="Garamond"/>
        </w:rPr>
        <w:t>ében</w:t>
      </w:r>
      <w:r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>jelentős nagyságrendű volt az előző évi pénzmaradvány forráskerete (tartalékok, pályázati és egyéb források</w:t>
      </w:r>
      <w:r w:rsidR="00C334F9">
        <w:rPr>
          <w:rFonts w:ascii="Garamond" w:hAnsi="Garamond"/>
        </w:rPr>
        <w:t xml:space="preserve"> maradványai</w:t>
      </w:r>
      <w:r w:rsidR="001A2929">
        <w:rPr>
          <w:rFonts w:ascii="Garamond" w:hAnsi="Garamond"/>
        </w:rPr>
        <w:t>)</w:t>
      </w:r>
      <w:r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melynek </w:t>
      </w:r>
      <w:r w:rsidR="00C334F9">
        <w:rPr>
          <w:rFonts w:ascii="Garamond" w:hAnsi="Garamond"/>
        </w:rPr>
        <w:t>51</w:t>
      </w:r>
      <w:r w:rsidR="001A2929">
        <w:rPr>
          <w:rFonts w:ascii="Garamond" w:hAnsi="Garamond"/>
        </w:rPr>
        <w:t>%-a kötelezettséggel terhelt maradvány volt</w:t>
      </w:r>
      <w:r w:rsidR="00FF72E3"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55,3</w:t>
      </w:r>
      <w:r w:rsidR="001A2929">
        <w:rPr>
          <w:rFonts w:ascii="Garamond" w:hAnsi="Garamond"/>
        </w:rPr>
        <w:t xml:space="preserve"> millió</w:t>
      </w:r>
      <w:r>
        <w:rPr>
          <w:rFonts w:ascii="Garamond" w:hAnsi="Garamond"/>
        </w:rPr>
        <w:t xml:space="preserve"> Ft összegű</w:t>
      </w:r>
      <w:r w:rsidR="001A2929">
        <w:rPr>
          <w:rFonts w:ascii="Garamond" w:hAnsi="Garamond"/>
        </w:rPr>
        <w:t xml:space="preserve"> forrással, a szabad maradvány keret pedig elérte a közel </w:t>
      </w:r>
      <w:r w:rsidR="00C334F9">
        <w:rPr>
          <w:rFonts w:ascii="Garamond" w:hAnsi="Garamond"/>
        </w:rPr>
        <w:t>53,4</w:t>
      </w:r>
      <w:r w:rsidR="001A2929">
        <w:rPr>
          <w:rFonts w:ascii="Garamond" w:hAnsi="Garamond"/>
        </w:rPr>
        <w:t xml:space="preserve"> millió</w:t>
      </w:r>
      <w:r>
        <w:rPr>
          <w:rFonts w:ascii="Garamond" w:hAnsi="Garamond"/>
        </w:rPr>
        <w:t xml:space="preserve"> Ft összeget.</w:t>
      </w:r>
      <w:r w:rsidR="001A2929">
        <w:rPr>
          <w:rFonts w:ascii="Garamond" w:hAnsi="Garamond"/>
        </w:rPr>
        <w:t xml:space="preserve"> Jelentős mértékű volt az évközben beépülő </w:t>
      </w:r>
      <w:r>
        <w:rPr>
          <w:rFonts w:ascii="Garamond" w:hAnsi="Garamond"/>
        </w:rPr>
        <w:t xml:space="preserve">működési célú </w:t>
      </w:r>
      <w:r w:rsidR="001A2929">
        <w:rPr>
          <w:rFonts w:ascii="Garamond" w:hAnsi="Garamond"/>
        </w:rPr>
        <w:t>állami támogatások összege, valamint a fejlesztési célú (pályázati) támogatások növekménye is</w:t>
      </w:r>
      <w:r w:rsidR="0072068E">
        <w:rPr>
          <w:rFonts w:ascii="Garamond" w:hAnsi="Garamond"/>
        </w:rPr>
        <w:t>.</w:t>
      </w:r>
    </w:p>
    <w:p w14:paraId="2972E9BE" w14:textId="77777777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</w:p>
    <w:p w14:paraId="387DEAFA" w14:textId="77777777" w:rsidR="0072068E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>, ugyanis a Társulás szempontjából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14:paraId="51AC4133" w14:textId="22782FF6" w:rsidR="00693003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</w:t>
      </w:r>
      <w:r w:rsidR="00FD19A5">
        <w:rPr>
          <w:rFonts w:ascii="Garamond" w:hAnsi="Garamond"/>
        </w:rPr>
        <w:t xml:space="preserve">(a település nagyságához viszonyítottan) </w:t>
      </w:r>
      <w:r>
        <w:rPr>
          <w:rFonts w:ascii="Garamond" w:hAnsi="Garamond"/>
        </w:rPr>
        <w:t>viszonylag magas</w:t>
      </w:r>
      <w:r w:rsidR="001A2929">
        <w:rPr>
          <w:rFonts w:ascii="Garamond" w:hAnsi="Garamond"/>
        </w:rPr>
        <w:t xml:space="preserve"> halmozott</w:t>
      </w:r>
      <w:r>
        <w:rPr>
          <w:rFonts w:ascii="Garamond" w:hAnsi="Garamond"/>
        </w:rPr>
        <w:t xml:space="preserve"> bevételi és kiadási főösszegei</w:t>
      </w:r>
      <w:r w:rsidR="0072068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(1.164.009 E</w:t>
      </w:r>
      <w:r w:rsidR="0004483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F</w:t>
      </w:r>
      <w:r w:rsidR="0004483E">
        <w:rPr>
          <w:rFonts w:ascii="Garamond" w:hAnsi="Garamond"/>
        </w:rPr>
        <w:t>t</w:t>
      </w:r>
      <w:r w:rsidR="00C334F9">
        <w:rPr>
          <w:rFonts w:ascii="Garamond" w:hAnsi="Garamond"/>
        </w:rPr>
        <w:t xml:space="preserve">) </w:t>
      </w:r>
      <w:r>
        <w:rPr>
          <w:rFonts w:ascii="Garamond" w:hAnsi="Garamond"/>
        </w:rPr>
        <w:t>lényegében ebből erednek.</w:t>
      </w:r>
    </w:p>
    <w:p w14:paraId="584E2D33" w14:textId="21335E90" w:rsidR="0072068E" w:rsidRPr="005A2517" w:rsidRDefault="0072068E" w:rsidP="00F15EA0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többlet támogatások</w:t>
      </w:r>
      <w:r w:rsidR="001A2929">
        <w:rPr>
          <w:rFonts w:ascii="Garamond" w:hAnsi="Garamond"/>
        </w:rPr>
        <w:t xml:space="preserve"> (</w:t>
      </w:r>
      <w:r w:rsidR="00C334F9">
        <w:rPr>
          <w:rFonts w:ascii="Garamond" w:hAnsi="Garamond"/>
        </w:rPr>
        <w:t>334,5</w:t>
      </w:r>
      <w:r w:rsidR="001A2929">
        <w:rPr>
          <w:rFonts w:ascii="Garamond" w:hAnsi="Garamond"/>
        </w:rPr>
        <w:t xml:space="preserve"> millió forint)</w:t>
      </w:r>
      <w:r>
        <w:rPr>
          <w:rFonts w:ascii="Garamond" w:hAnsi="Garamond"/>
        </w:rPr>
        <w:t xml:space="preserve"> körén belül </w:t>
      </w:r>
      <w:r w:rsidR="00B41ADE">
        <w:rPr>
          <w:rFonts w:ascii="Garamond" w:hAnsi="Garamond"/>
        </w:rPr>
        <w:t xml:space="preserve">meghatározó jellegű volt azon </w:t>
      </w:r>
      <w:r w:rsidR="00C334F9">
        <w:rPr>
          <w:rFonts w:ascii="Garamond" w:hAnsi="Garamond"/>
        </w:rPr>
        <w:t>82</w:t>
      </w:r>
      <w:r>
        <w:rPr>
          <w:rFonts w:ascii="Garamond" w:hAnsi="Garamond"/>
        </w:rPr>
        <w:t xml:space="preserve">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C403A7">
        <w:rPr>
          <w:rFonts w:ascii="Garamond" w:hAnsi="Garamond"/>
        </w:rPr>
        <w:t xml:space="preserve"> mely alapvetően a </w:t>
      </w:r>
      <w:r w:rsidR="00C334F9">
        <w:rPr>
          <w:rFonts w:ascii="Garamond" w:hAnsi="Garamond"/>
        </w:rPr>
        <w:t>köznevelési</w:t>
      </w:r>
      <w:r w:rsidR="00FF72E3">
        <w:rPr>
          <w:rFonts w:ascii="Garamond" w:hAnsi="Garamond"/>
        </w:rPr>
        <w:t>,</w:t>
      </w:r>
      <w:r w:rsidR="00C334F9">
        <w:rPr>
          <w:rFonts w:ascii="Garamond" w:hAnsi="Garamond"/>
        </w:rPr>
        <w:t xml:space="preserve"> valamint a </w:t>
      </w:r>
      <w:r w:rsidR="00C403A7" w:rsidRPr="00FD19A5">
        <w:rPr>
          <w:rFonts w:ascii="Garamond" w:hAnsi="Garamond"/>
          <w:i/>
          <w:iCs/>
        </w:rPr>
        <w:t>szociális alapszolgáltatási, szakellátási és gyermekjóléti feladatellátáshoz</w:t>
      </w:r>
      <w:r w:rsidR="00C403A7">
        <w:rPr>
          <w:rFonts w:ascii="Garamond" w:hAnsi="Garamond"/>
        </w:rPr>
        <w:t xml:space="preserve"> kapcsolódott és a Társulásba integrált intézmények működését segítette. Ennek azért is volt </w:t>
      </w:r>
      <w:r w:rsidR="00C334F9">
        <w:rPr>
          <w:rFonts w:ascii="Garamond" w:hAnsi="Garamond"/>
        </w:rPr>
        <w:t>jelentős</w:t>
      </w:r>
      <w:r w:rsidR="00C403A7">
        <w:rPr>
          <w:rFonts w:ascii="Garamond" w:hAnsi="Garamond"/>
        </w:rPr>
        <w:t xml:space="preserve"> szerepe, mert a Társulásban működő</w:t>
      </w:r>
      <w:r w:rsidR="00C334F9">
        <w:rPr>
          <w:rFonts w:ascii="Garamond" w:hAnsi="Garamond"/>
        </w:rPr>
        <w:t xml:space="preserve"> Óvoda és </w:t>
      </w:r>
      <w:r w:rsidR="00FF72E3">
        <w:rPr>
          <w:rFonts w:ascii="Garamond" w:hAnsi="Garamond"/>
        </w:rPr>
        <w:t>M</w:t>
      </w:r>
      <w:r w:rsidR="00C334F9">
        <w:rPr>
          <w:rFonts w:ascii="Garamond" w:hAnsi="Garamond"/>
        </w:rPr>
        <w:t xml:space="preserve">ini </w:t>
      </w:r>
      <w:r w:rsidR="00FF72E3">
        <w:rPr>
          <w:rFonts w:ascii="Garamond" w:hAnsi="Garamond"/>
        </w:rPr>
        <w:t>B</w:t>
      </w:r>
      <w:r w:rsidR="00C334F9">
        <w:rPr>
          <w:rFonts w:ascii="Garamond" w:hAnsi="Garamond"/>
        </w:rPr>
        <w:t>ölcsőde</w:t>
      </w:r>
      <w:r w:rsidR="00FF72E3">
        <w:rPr>
          <w:rFonts w:ascii="Garamond" w:hAnsi="Garamond"/>
        </w:rPr>
        <w:t>,</w:t>
      </w:r>
      <w:r w:rsidR="00C334F9">
        <w:rPr>
          <w:rFonts w:ascii="Garamond" w:hAnsi="Garamond"/>
        </w:rPr>
        <w:t xml:space="preserve"> valamint</w:t>
      </w:r>
      <w:r w:rsidR="005A2517">
        <w:rPr>
          <w:rFonts w:ascii="Garamond" w:hAnsi="Garamond"/>
        </w:rPr>
        <w:t xml:space="preserve"> a</w:t>
      </w:r>
      <w:r w:rsidR="00C403A7">
        <w:rPr>
          <w:rFonts w:ascii="Garamond" w:hAnsi="Garamond"/>
        </w:rPr>
        <w:t xml:space="preserve"> Remény Szociális Alapszolgáltató Központ </w:t>
      </w:r>
      <w:r w:rsidR="00F56938">
        <w:rPr>
          <w:rFonts w:ascii="Garamond" w:hAnsi="Garamond"/>
        </w:rPr>
        <w:t>költségvetés</w:t>
      </w:r>
      <w:r w:rsidR="00E856B4">
        <w:rPr>
          <w:rFonts w:ascii="Garamond" w:hAnsi="Garamond"/>
        </w:rPr>
        <w:t>e</w:t>
      </w:r>
      <w:r w:rsidR="00F56938">
        <w:rPr>
          <w:rFonts w:ascii="Garamond" w:hAnsi="Garamond"/>
        </w:rPr>
        <w:t xml:space="preserve"> </w:t>
      </w:r>
      <w:r w:rsidR="00C334F9" w:rsidRPr="005A2517">
        <w:rPr>
          <w:rFonts w:ascii="Garamond" w:hAnsi="Garamond"/>
          <w:i/>
          <w:iCs/>
        </w:rPr>
        <w:t>önkormányzati kiegészítő támogatá</w:t>
      </w:r>
      <w:r w:rsidR="00C82890" w:rsidRPr="005A2517">
        <w:rPr>
          <w:rFonts w:ascii="Garamond" w:hAnsi="Garamond"/>
          <w:i/>
          <w:iCs/>
        </w:rPr>
        <w:t>sát</w:t>
      </w:r>
      <w:r w:rsidR="006143F7" w:rsidRPr="005A2517">
        <w:rPr>
          <w:rFonts w:ascii="Garamond" w:hAnsi="Garamond"/>
          <w:i/>
          <w:iCs/>
        </w:rPr>
        <w:t xml:space="preserve"> nagyságrendekkel tudtuk csökkenteni. </w:t>
      </w:r>
    </w:p>
    <w:p w14:paraId="4A28D80A" w14:textId="5C009C55" w:rsidR="001A2929" w:rsidRDefault="001A2929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Helyi adók területén </w:t>
      </w:r>
      <w:r w:rsidR="006143F7">
        <w:rPr>
          <w:rFonts w:ascii="Garamond" w:hAnsi="Garamond"/>
        </w:rPr>
        <w:t xml:space="preserve">jelentős többletbevételt az iparűzési adónemnél tudtuk </w:t>
      </w:r>
      <w:r w:rsidR="00F56938">
        <w:rPr>
          <w:rFonts w:ascii="Garamond" w:hAnsi="Garamond"/>
        </w:rPr>
        <w:t xml:space="preserve">elérni annak ellenére, hogy a vonatkozó jogszabály értelmében lefeleződött az helyi iparűzési </w:t>
      </w:r>
      <w:r w:rsidR="0004483E">
        <w:rPr>
          <w:rFonts w:ascii="Garamond" w:hAnsi="Garamond"/>
        </w:rPr>
        <w:t>2021. évben esedékes összege.</w:t>
      </w:r>
    </w:p>
    <w:p w14:paraId="1BF4E1A9" w14:textId="17203003" w:rsidR="001A2929" w:rsidRDefault="001A2929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működési bevételek előirányzati szintjét </w:t>
      </w:r>
      <w:r w:rsidR="006143F7">
        <w:rPr>
          <w:rFonts w:ascii="Garamond" w:hAnsi="Garamond"/>
        </w:rPr>
        <w:t>2,2</w:t>
      </w:r>
      <w:r>
        <w:rPr>
          <w:rFonts w:ascii="Garamond" w:hAnsi="Garamond"/>
        </w:rPr>
        <w:t xml:space="preserve"> millió forinttal</w:t>
      </w:r>
      <w:r w:rsidR="0004483E">
        <w:rPr>
          <w:rFonts w:ascii="Garamond" w:hAnsi="Garamond"/>
        </w:rPr>
        <w:t xml:space="preserve"> </w:t>
      </w:r>
      <w:r>
        <w:rPr>
          <w:rFonts w:ascii="Garamond" w:hAnsi="Garamond"/>
        </w:rPr>
        <w:t>növeltük.</w:t>
      </w:r>
    </w:p>
    <w:p w14:paraId="1C81C4B2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963B243" w14:textId="139E64C8" w:rsidR="0072068E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6143F7">
        <w:rPr>
          <w:rFonts w:ascii="Garamond" w:hAnsi="Garamond"/>
        </w:rPr>
        <w:t>juk</w:t>
      </w:r>
      <w:r>
        <w:rPr>
          <w:rFonts w:ascii="Garamond" w:hAnsi="Garamond"/>
        </w:rPr>
        <w:t xml:space="preserve"> be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és Csanytelek Község Önkormányzatát érintő főbb előirányzat változásokat az egyes kiemelt előirányzatok részletezésével.</w:t>
      </w:r>
    </w:p>
    <w:p w14:paraId="40BA86C3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4ED0B92F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85D31D1" w14:textId="41D366C8" w:rsidR="00975B3C" w:rsidRDefault="00C403A7" w:rsidP="00F15EA0">
      <w:pPr>
        <w:pStyle w:val="Listaszerbekezds"/>
        <w:numPr>
          <w:ilvl w:val="0"/>
          <w:numId w:val="5"/>
        </w:numPr>
        <w:spacing w:after="0" w:line="240" w:lineRule="auto"/>
        <w:ind w:left="0" w:right="-426" w:hanging="426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t xml:space="preserve">A </w:t>
      </w:r>
      <w:proofErr w:type="spellStart"/>
      <w:r w:rsidRPr="004C295A">
        <w:rPr>
          <w:rFonts w:ascii="Garamond" w:hAnsi="Garamond"/>
          <w:b/>
          <w:u w:val="single"/>
        </w:rPr>
        <w:t>Csanyteleki</w:t>
      </w:r>
      <w:proofErr w:type="spellEnd"/>
      <w:r w:rsidRPr="004C295A">
        <w:rPr>
          <w:rFonts w:ascii="Garamond" w:hAnsi="Garamond"/>
          <w:b/>
          <w:u w:val="single"/>
        </w:rPr>
        <w:t xml:space="preserve">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="003E5164">
        <w:rPr>
          <w:rFonts w:ascii="Garamond" w:hAnsi="Garamond"/>
          <w:b/>
          <w:bCs/>
          <w:i/>
        </w:rPr>
        <w:t>1</w:t>
      </w:r>
      <w:r w:rsidR="006143F7">
        <w:rPr>
          <w:rFonts w:ascii="Garamond" w:hAnsi="Garamond"/>
          <w:b/>
          <w:bCs/>
          <w:i/>
        </w:rPr>
        <w:t>29.749</w:t>
      </w:r>
      <w:r w:rsidRPr="00F54A8A">
        <w:rPr>
          <w:rFonts w:ascii="Garamond" w:hAnsi="Garamond"/>
          <w:b/>
          <w:bCs/>
          <w:i/>
        </w:rPr>
        <w:t xml:space="preserve">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</w:t>
      </w:r>
      <w:r w:rsidR="006143F7">
        <w:rPr>
          <w:rFonts w:ascii="Garamond" w:hAnsi="Garamond"/>
        </w:rPr>
        <w:t>at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="003E5164">
        <w:rPr>
          <w:rFonts w:ascii="Garamond" w:hAnsi="Garamond"/>
          <w:b/>
          <w:bCs/>
          <w:i/>
        </w:rPr>
        <w:t>1</w:t>
      </w:r>
      <w:r w:rsidR="006143F7">
        <w:rPr>
          <w:rFonts w:ascii="Garamond" w:hAnsi="Garamond"/>
          <w:b/>
          <w:bCs/>
          <w:i/>
        </w:rPr>
        <w:t>35.142</w:t>
      </w:r>
      <w:r w:rsidRPr="00F54A8A">
        <w:rPr>
          <w:rFonts w:ascii="Garamond" w:hAnsi="Garamond"/>
          <w:b/>
          <w:bCs/>
          <w:i/>
        </w:rPr>
        <w:t xml:space="preserve">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6143F7">
        <w:rPr>
          <w:rFonts w:ascii="Garamond" w:hAnsi="Garamond"/>
        </w:rPr>
        <w:t>oljuk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</w:t>
      </w:r>
      <w:r w:rsidR="006143F7">
        <w:rPr>
          <w:rFonts w:ascii="Garamond" w:hAnsi="Garamond"/>
        </w:rPr>
        <w:t xml:space="preserve"> előirányzati</w:t>
      </w:r>
      <w:r w:rsidR="004C295A">
        <w:rPr>
          <w:rFonts w:ascii="Garamond" w:hAnsi="Garamond"/>
        </w:rPr>
        <w:t xml:space="preserve"> főösszegek </w:t>
      </w:r>
      <w:r w:rsidR="006143F7">
        <w:rPr>
          <w:rFonts w:ascii="Garamond" w:hAnsi="Garamond"/>
          <w:i/>
        </w:rPr>
        <w:t>4,2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14:paraId="2E31F02F" w14:textId="77777777" w:rsidR="006143F7" w:rsidRPr="004C295A" w:rsidRDefault="006143F7" w:rsidP="00F15EA0">
      <w:pPr>
        <w:spacing w:after="0" w:line="240" w:lineRule="auto"/>
        <w:ind w:left="360" w:right="-426"/>
        <w:jc w:val="both"/>
        <w:rPr>
          <w:rFonts w:ascii="Garamond" w:hAnsi="Garamond"/>
        </w:rPr>
      </w:pPr>
    </w:p>
    <w:p w14:paraId="24639AB9" w14:textId="77777777" w:rsidR="00975B3C" w:rsidRDefault="004C295A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14:paraId="1C337DDB" w14:textId="77777777" w:rsidR="00D172BC" w:rsidRPr="004C295A" w:rsidRDefault="00D172BC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u w:val="single"/>
        </w:rPr>
      </w:pPr>
    </w:p>
    <w:p w14:paraId="7E6FFB71" w14:textId="02918ED3" w:rsidR="004C295A" w:rsidRPr="00D172BC" w:rsidRDefault="004C295A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09.16. rovat</w:t>
      </w:r>
      <w:r w:rsidRPr="004C295A">
        <w:rPr>
          <w:rFonts w:ascii="Garamond" w:hAnsi="Garamond"/>
        </w:rPr>
        <w:t>: Működési célú támogatások Á</w:t>
      </w:r>
      <w:r w:rsidR="00643DE6">
        <w:rPr>
          <w:rFonts w:ascii="Garamond" w:hAnsi="Garamond"/>
        </w:rPr>
        <w:t xml:space="preserve">llamháztartáson </w:t>
      </w:r>
      <w:r w:rsidRPr="004C295A">
        <w:rPr>
          <w:rFonts w:ascii="Garamond" w:hAnsi="Garamond"/>
        </w:rPr>
        <w:t>belülről</w:t>
      </w:r>
      <w:r w:rsidR="001F24C7">
        <w:rPr>
          <w:rFonts w:ascii="Garamond" w:hAnsi="Garamond"/>
        </w:rPr>
        <w:tab/>
        <w:t xml:space="preserve">         +</w:t>
      </w:r>
      <w:r w:rsidR="006143F7">
        <w:rPr>
          <w:rFonts w:ascii="Garamond" w:hAnsi="Garamond"/>
        </w:rPr>
        <w:t>3.180</w:t>
      </w:r>
      <w:r w:rsidRPr="00D172BC">
        <w:rPr>
          <w:rFonts w:ascii="Garamond" w:hAnsi="Garamond"/>
        </w:rPr>
        <w:t xml:space="preserve"> E Ft</w:t>
      </w:r>
    </w:p>
    <w:p w14:paraId="290E29CB" w14:textId="5069EFC2" w:rsidR="00D172BC" w:rsidRPr="001F24C7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24C7">
        <w:rPr>
          <w:rFonts w:ascii="Garamond" w:hAnsi="Garamond"/>
          <w:b/>
          <w:u w:val="single"/>
        </w:rPr>
        <w:t>09.813 rovat:</w:t>
      </w:r>
      <w:r w:rsidRPr="001F24C7">
        <w:rPr>
          <w:rFonts w:ascii="Garamond" w:hAnsi="Garamond"/>
        </w:rPr>
        <w:t xml:space="preserve"> Előző évi p</w:t>
      </w:r>
      <w:r w:rsidR="001F24C7">
        <w:rPr>
          <w:rFonts w:ascii="Garamond" w:hAnsi="Garamond"/>
        </w:rPr>
        <w:t xml:space="preserve">énzmaradvány igénybevétele </w:t>
      </w:r>
      <w:r w:rsidR="001F24C7">
        <w:rPr>
          <w:rFonts w:ascii="Garamond" w:hAnsi="Garamond"/>
        </w:rPr>
        <w:tab/>
        <w:t>+4</w:t>
      </w:r>
      <w:r w:rsidR="006143F7">
        <w:rPr>
          <w:rFonts w:ascii="Garamond" w:hAnsi="Garamond"/>
        </w:rPr>
        <w:t>24</w:t>
      </w:r>
      <w:r w:rsidRPr="001F24C7">
        <w:rPr>
          <w:rFonts w:ascii="Garamond" w:hAnsi="Garamond"/>
        </w:rPr>
        <w:t xml:space="preserve"> E Ft</w:t>
      </w:r>
    </w:p>
    <w:p w14:paraId="1F662172" w14:textId="6F909FDC" w:rsidR="00D172BC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 w:rsidR="001F24C7">
        <w:rPr>
          <w:rFonts w:ascii="Garamond" w:hAnsi="Garamond"/>
        </w:rPr>
        <w:t xml:space="preserve"> </w:t>
      </w:r>
      <w:r w:rsidR="001F24C7">
        <w:rPr>
          <w:rFonts w:ascii="Garamond" w:hAnsi="Garamond"/>
        </w:rPr>
        <w:tab/>
      </w:r>
      <w:r w:rsidR="00BD6B27">
        <w:rPr>
          <w:rFonts w:ascii="Garamond" w:hAnsi="Garamond"/>
        </w:rPr>
        <w:t>+1.</w:t>
      </w:r>
      <w:r w:rsidR="001F24C7">
        <w:rPr>
          <w:rFonts w:ascii="Garamond" w:hAnsi="Garamond"/>
        </w:rPr>
        <w:t>7</w:t>
      </w:r>
      <w:r w:rsidR="00BD6B27">
        <w:rPr>
          <w:rFonts w:ascii="Garamond" w:hAnsi="Garamond"/>
        </w:rPr>
        <w:t>89</w:t>
      </w:r>
      <w:r>
        <w:rPr>
          <w:rFonts w:ascii="Garamond" w:hAnsi="Garamond"/>
        </w:rPr>
        <w:t xml:space="preserve"> E Ft</w:t>
      </w:r>
    </w:p>
    <w:p w14:paraId="2C1DDDF1" w14:textId="256B670E" w:rsidR="00D172BC" w:rsidRPr="00A0478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>Bevételi előirányz</w:t>
      </w:r>
      <w:r w:rsidR="001F24C7">
        <w:rPr>
          <w:rFonts w:ascii="Garamond" w:hAnsi="Garamond"/>
          <w:b/>
          <w:u w:val="single"/>
        </w:rPr>
        <w:t xml:space="preserve">at módosítások összesen: </w:t>
      </w:r>
      <w:r w:rsidR="001F24C7">
        <w:rPr>
          <w:rFonts w:ascii="Garamond" w:hAnsi="Garamond"/>
          <w:b/>
          <w:u w:val="single"/>
        </w:rPr>
        <w:tab/>
        <w:t>+</w:t>
      </w:r>
      <w:r w:rsidR="00BD6B27">
        <w:rPr>
          <w:rFonts w:ascii="Garamond" w:hAnsi="Garamond"/>
          <w:b/>
          <w:u w:val="single"/>
        </w:rPr>
        <w:t>5</w:t>
      </w:r>
      <w:r w:rsidR="001F24C7">
        <w:rPr>
          <w:rFonts w:ascii="Garamond" w:hAnsi="Garamond"/>
          <w:b/>
          <w:u w:val="single"/>
        </w:rPr>
        <w:t>.3</w:t>
      </w:r>
      <w:r w:rsidR="00BD6B27">
        <w:rPr>
          <w:rFonts w:ascii="Garamond" w:hAnsi="Garamond"/>
          <w:b/>
          <w:u w:val="single"/>
        </w:rPr>
        <w:t>93</w:t>
      </w:r>
      <w:r w:rsidRPr="00A0478C">
        <w:rPr>
          <w:rFonts w:ascii="Garamond" w:hAnsi="Garamond"/>
          <w:b/>
          <w:u w:val="single"/>
        </w:rPr>
        <w:t xml:space="preserve"> E Ft</w:t>
      </w:r>
    </w:p>
    <w:p w14:paraId="10D843FD" w14:textId="77777777" w:rsidR="000910CA" w:rsidRDefault="004C295A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lastRenderedPageBreak/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14:paraId="53B507CB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62F8CA24" w14:textId="049CDE60" w:rsidR="00D172BC" w:rsidRPr="00D172B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197EEC">
        <w:rPr>
          <w:rFonts w:ascii="Garamond" w:hAnsi="Garamond"/>
        </w:rPr>
        <w:t>+</w:t>
      </w:r>
      <w:r w:rsidR="00BD6B27">
        <w:rPr>
          <w:rFonts w:ascii="Garamond" w:hAnsi="Garamond"/>
        </w:rPr>
        <w:t>3.757</w:t>
      </w:r>
      <w:r>
        <w:rPr>
          <w:rFonts w:ascii="Garamond" w:hAnsi="Garamond"/>
        </w:rPr>
        <w:t xml:space="preserve"> E Ft</w:t>
      </w:r>
    </w:p>
    <w:p w14:paraId="7D6FA748" w14:textId="7E816E13" w:rsidR="00D172B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 w:rsidR="00197EEC">
        <w:rPr>
          <w:rFonts w:ascii="Garamond" w:hAnsi="Garamond"/>
        </w:rPr>
        <w:t xml:space="preserve">Munkaadói járulékok </w:t>
      </w:r>
      <w:r w:rsidR="00197EEC">
        <w:rPr>
          <w:rFonts w:ascii="Garamond" w:hAnsi="Garamond"/>
        </w:rPr>
        <w:tab/>
        <w:t>+</w:t>
      </w:r>
      <w:r w:rsidR="00BD6B27">
        <w:rPr>
          <w:rFonts w:ascii="Garamond" w:hAnsi="Garamond"/>
        </w:rPr>
        <w:t>485</w:t>
      </w:r>
      <w:r>
        <w:rPr>
          <w:rFonts w:ascii="Garamond" w:hAnsi="Garamond"/>
        </w:rPr>
        <w:t xml:space="preserve"> E Ft</w:t>
      </w:r>
    </w:p>
    <w:p w14:paraId="3F717E0D" w14:textId="11722DE9" w:rsidR="00A0478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 xml:space="preserve">Dologi </w:t>
      </w:r>
      <w:r w:rsidR="00197EEC">
        <w:rPr>
          <w:rFonts w:ascii="Garamond" w:hAnsi="Garamond"/>
        </w:rPr>
        <w:t>kiadások ÁFA-</w:t>
      </w:r>
      <w:proofErr w:type="spellStart"/>
      <w:r w:rsidR="00197EEC">
        <w:rPr>
          <w:rFonts w:ascii="Garamond" w:hAnsi="Garamond"/>
        </w:rPr>
        <w:t>val</w:t>
      </w:r>
      <w:proofErr w:type="spellEnd"/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</w:r>
      <w:r w:rsidR="00BD6B27">
        <w:rPr>
          <w:rFonts w:ascii="Garamond" w:hAnsi="Garamond"/>
        </w:rPr>
        <w:t>+1.035</w:t>
      </w:r>
      <w:r>
        <w:rPr>
          <w:rFonts w:ascii="Garamond" w:hAnsi="Garamond"/>
        </w:rPr>
        <w:t xml:space="preserve"> E Ft</w:t>
      </w:r>
    </w:p>
    <w:p w14:paraId="7FFD8D2A" w14:textId="27BE18E8" w:rsidR="00A0478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05.6 rovat: </w:t>
      </w:r>
      <w:r w:rsidR="00BD6B27">
        <w:rPr>
          <w:rFonts w:ascii="Garamond" w:hAnsi="Garamond"/>
        </w:rPr>
        <w:t>Beruházások, tárgyi eszköz beszerzések</w:t>
      </w:r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  <w:t>+</w:t>
      </w:r>
      <w:r w:rsidR="00BD6B27">
        <w:rPr>
          <w:rFonts w:ascii="Garamond" w:hAnsi="Garamond"/>
        </w:rPr>
        <w:t>116</w:t>
      </w:r>
      <w:r w:rsidRPr="00A0478C">
        <w:rPr>
          <w:rFonts w:ascii="Garamond" w:hAnsi="Garamond"/>
        </w:rPr>
        <w:t xml:space="preserve"> E Ft</w:t>
      </w:r>
    </w:p>
    <w:p w14:paraId="2EC327F6" w14:textId="4CDDA5FB" w:rsidR="00A0478C" w:rsidRPr="00D172B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Kiadási előirányza</w:t>
      </w:r>
      <w:r w:rsidR="00197EEC">
        <w:rPr>
          <w:rFonts w:ascii="Garamond" w:hAnsi="Garamond"/>
          <w:b/>
          <w:u w:val="single"/>
        </w:rPr>
        <w:t xml:space="preserve">t módosítások összesen: </w:t>
      </w:r>
      <w:r w:rsidR="00197EEC">
        <w:rPr>
          <w:rFonts w:ascii="Garamond" w:hAnsi="Garamond"/>
          <w:b/>
          <w:u w:val="single"/>
        </w:rPr>
        <w:tab/>
        <w:t>+</w:t>
      </w:r>
      <w:r w:rsidR="00BD6B27">
        <w:rPr>
          <w:rFonts w:ascii="Garamond" w:hAnsi="Garamond"/>
          <w:b/>
          <w:u w:val="single"/>
        </w:rPr>
        <w:t>5.393</w:t>
      </w:r>
      <w:r w:rsidR="00197EEC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E Ft</w:t>
      </w:r>
    </w:p>
    <w:p w14:paraId="0FE0C98F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3DA12779" w14:textId="6B3CDD94" w:rsidR="00A0478C" w:rsidRPr="00BD6B27" w:rsidRDefault="00A0478C" w:rsidP="00F15EA0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0" w:right="-426" w:hanging="567"/>
        <w:jc w:val="both"/>
        <w:rPr>
          <w:rFonts w:ascii="Garamond" w:hAnsi="Garamond"/>
          <w:b/>
          <w:bCs/>
        </w:rPr>
      </w:pPr>
      <w:r w:rsidRPr="00BD6B27">
        <w:rPr>
          <w:rFonts w:ascii="Garamond" w:hAnsi="Garamond"/>
          <w:b/>
          <w:bCs/>
        </w:rPr>
        <w:t>Az Önkormányzat eredeti bevételi és kiadási főösszege</w:t>
      </w:r>
      <w:r w:rsidR="00C4576E" w:rsidRPr="00BD6B27">
        <w:rPr>
          <w:rFonts w:ascii="Garamond" w:hAnsi="Garamond"/>
          <w:b/>
          <w:bCs/>
        </w:rPr>
        <w:t xml:space="preserve"> </w:t>
      </w:r>
      <w:r w:rsidR="00BD6B27" w:rsidRPr="00BD6B27">
        <w:rPr>
          <w:rFonts w:ascii="Garamond" w:hAnsi="Garamond"/>
          <w:b/>
          <w:bCs/>
        </w:rPr>
        <w:t>779.945</w:t>
      </w:r>
      <w:r w:rsidRPr="00BD6B27">
        <w:rPr>
          <w:rFonts w:ascii="Garamond" w:hAnsi="Garamond"/>
          <w:b/>
          <w:bCs/>
        </w:rPr>
        <w:t xml:space="preserve"> E Ft volt. </w:t>
      </w:r>
    </w:p>
    <w:p w14:paraId="6A743375" w14:textId="1A1D5F33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</w:t>
      </w:r>
      <w:r w:rsidR="00BD6B27">
        <w:rPr>
          <w:rFonts w:ascii="Garamond" w:hAnsi="Garamond"/>
        </w:rPr>
        <w:t>t</w:t>
      </w:r>
      <w:r>
        <w:rPr>
          <w:rFonts w:ascii="Garamond" w:hAnsi="Garamond"/>
        </w:rPr>
        <w:t xml:space="preserve"> szerint az </w:t>
      </w:r>
      <w:r w:rsidRPr="00BD6B27">
        <w:rPr>
          <w:rFonts w:ascii="Garamond" w:hAnsi="Garamond"/>
          <w:b/>
          <w:bCs/>
        </w:rPr>
        <w:t>Önkormányzat bevételi és azzal egy</w:t>
      </w:r>
      <w:r w:rsidR="00C4576E" w:rsidRPr="00BD6B27">
        <w:rPr>
          <w:rFonts w:ascii="Garamond" w:hAnsi="Garamond"/>
          <w:b/>
          <w:bCs/>
        </w:rPr>
        <w:t>ező kiadási főösszegét</w:t>
      </w:r>
      <w:r w:rsidR="00732CFE" w:rsidRPr="00BD6B27">
        <w:rPr>
          <w:rFonts w:ascii="Garamond" w:hAnsi="Garamond"/>
          <w:b/>
          <w:bCs/>
        </w:rPr>
        <w:t xml:space="preserve">  </w:t>
      </w:r>
      <w:r w:rsidR="00732CFE">
        <w:rPr>
          <w:rFonts w:ascii="Garamond" w:hAnsi="Garamond"/>
        </w:rPr>
        <w:t xml:space="preserve">                                         </w:t>
      </w:r>
      <w:r w:rsidR="00C4576E">
        <w:rPr>
          <w:rFonts w:ascii="Garamond" w:hAnsi="Garamond"/>
        </w:rPr>
        <w:t xml:space="preserve"> 1.</w:t>
      </w:r>
      <w:r w:rsidR="00BD6B27">
        <w:rPr>
          <w:rFonts w:ascii="Garamond" w:hAnsi="Garamond"/>
        </w:rPr>
        <w:t>164</w:t>
      </w:r>
      <w:r w:rsidR="00C4576E">
        <w:rPr>
          <w:rFonts w:ascii="Garamond" w:hAnsi="Garamond"/>
        </w:rPr>
        <w:t>.</w:t>
      </w:r>
      <w:r w:rsidR="00BD6B27">
        <w:rPr>
          <w:rFonts w:ascii="Garamond" w:hAnsi="Garamond"/>
        </w:rPr>
        <w:t>009</w:t>
      </w:r>
      <w:r>
        <w:rPr>
          <w:rFonts w:ascii="Garamond" w:hAnsi="Garamond"/>
        </w:rPr>
        <w:t xml:space="preserve"> E Ft-ban javas</w:t>
      </w:r>
      <w:r w:rsidR="000F265E">
        <w:rPr>
          <w:rFonts w:ascii="Garamond" w:hAnsi="Garamond"/>
        </w:rPr>
        <w:t>o</w:t>
      </w:r>
      <w:r w:rsidR="0056003E">
        <w:rPr>
          <w:rFonts w:ascii="Garamond" w:hAnsi="Garamond"/>
        </w:rPr>
        <w:t>l</w:t>
      </w:r>
      <w:r w:rsidR="00BD6B27">
        <w:rPr>
          <w:rFonts w:ascii="Garamond" w:hAnsi="Garamond"/>
        </w:rPr>
        <w:t>juk</w:t>
      </w:r>
      <w:r>
        <w:rPr>
          <w:rFonts w:ascii="Garamond" w:hAnsi="Garamond"/>
        </w:rPr>
        <w:t xml:space="preserve"> elfogadni.</w:t>
      </w:r>
    </w:p>
    <w:p w14:paraId="06E6FBEE" w14:textId="0C01971E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</w:t>
      </w:r>
      <w:r w:rsidR="00C4576E">
        <w:rPr>
          <w:rFonts w:ascii="Garamond" w:hAnsi="Garamond"/>
        </w:rPr>
        <w:t xml:space="preserve"> főösszegek különbözete </w:t>
      </w:r>
      <w:r w:rsidR="00732CFE">
        <w:rPr>
          <w:rFonts w:ascii="Garamond" w:hAnsi="Garamond"/>
        </w:rPr>
        <w:t xml:space="preserve">    </w:t>
      </w:r>
      <w:r w:rsidR="0004483E">
        <w:rPr>
          <w:rFonts w:ascii="Garamond" w:hAnsi="Garamond"/>
        </w:rPr>
        <w:t xml:space="preserve">    </w:t>
      </w:r>
      <w:r w:rsidR="00C4576E">
        <w:rPr>
          <w:rFonts w:ascii="Garamond" w:hAnsi="Garamond"/>
        </w:rPr>
        <w:t>+</w:t>
      </w:r>
      <w:r w:rsidR="00BD6B27">
        <w:rPr>
          <w:rFonts w:ascii="Garamond" w:hAnsi="Garamond"/>
        </w:rPr>
        <w:t>384.064</w:t>
      </w:r>
      <w:r>
        <w:rPr>
          <w:rFonts w:ascii="Garamond" w:hAnsi="Garamond"/>
        </w:rPr>
        <w:t xml:space="preserve"> E Ft.</w:t>
      </w:r>
    </w:p>
    <w:p w14:paraId="665B8691" w14:textId="77777777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14:paraId="60464FDA" w14:textId="77777777" w:rsidR="00E25F29" w:rsidRPr="00A0478C" w:rsidRDefault="00E25F29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4723C9C" w14:textId="77777777" w:rsidR="00D4749E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14:paraId="2D8BDB0E" w14:textId="77777777" w:rsidR="00E25F29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</w:p>
    <w:p w14:paraId="695F6C45" w14:textId="7CB975AF" w:rsidR="00E25F29" w:rsidRP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09.111 rovat:</w:t>
      </w:r>
      <w:r>
        <w:rPr>
          <w:rFonts w:ascii="Garamond" w:hAnsi="Garamond"/>
        </w:rPr>
        <w:t xml:space="preserve"> Helyi önkormányzatok ált. műk</w:t>
      </w:r>
      <w:r w:rsidR="00C05135">
        <w:rPr>
          <w:rFonts w:ascii="Garamond" w:hAnsi="Garamond"/>
        </w:rPr>
        <w:t xml:space="preserve">ödési állami támogatása </w:t>
      </w:r>
      <w:r w:rsidR="00C05135">
        <w:rPr>
          <w:rFonts w:ascii="Garamond" w:hAnsi="Garamond"/>
        </w:rPr>
        <w:tab/>
        <w:t>+</w:t>
      </w:r>
      <w:r w:rsidR="00BD6B27">
        <w:rPr>
          <w:rFonts w:ascii="Garamond" w:hAnsi="Garamond"/>
        </w:rPr>
        <w:t>263</w:t>
      </w:r>
      <w:r w:rsidR="00C05135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14:paraId="2812FE8E" w14:textId="524AF02A" w:rsidR="00E25F29" w:rsidRP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6.165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14:paraId="7BBC62A0" w14:textId="77777777" w:rsidR="00E25F29" w:rsidRP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</w:p>
    <w:p w14:paraId="05209A8D" w14:textId="77777777" w:rsid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normatíva pótigénylés</w:t>
      </w:r>
      <w:r w:rsidR="00C05135">
        <w:rPr>
          <w:rFonts w:ascii="Garamond" w:hAnsi="Garamond"/>
        </w:rPr>
        <w:t xml:space="preserve"> és lemondások változása</w:t>
      </w:r>
      <w:r w:rsidRPr="00E25F29">
        <w:rPr>
          <w:rFonts w:ascii="Garamond" w:hAnsi="Garamond"/>
        </w:rPr>
        <w:t>)</w:t>
      </w:r>
    </w:p>
    <w:p w14:paraId="4ED5C19A" w14:textId="3B3BA042" w:rsid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többlete +</w:t>
      </w:r>
      <w:r w:rsidR="00F24A23">
        <w:rPr>
          <w:rFonts w:ascii="Garamond" w:hAnsi="Garamond"/>
        </w:rPr>
        <w:t>74.163</w:t>
      </w:r>
      <w:r w:rsidR="00C9378A">
        <w:rPr>
          <w:rFonts w:ascii="Garamond" w:hAnsi="Garamond"/>
        </w:rPr>
        <w:t xml:space="preserve"> E Ft</w:t>
      </w:r>
    </w:p>
    <w:p w14:paraId="51A7F70A" w14:textId="77777777" w:rsidR="002A0A93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>
        <w:rPr>
          <w:rFonts w:ascii="Garamond" w:hAnsi="Garamond"/>
        </w:rPr>
        <w:t xml:space="preserve">. ágazati pótlékok, bérkompenzációk, minimálbér változás </w:t>
      </w:r>
      <w:proofErr w:type="spellStart"/>
      <w:r>
        <w:rPr>
          <w:rFonts w:ascii="Garamond" w:hAnsi="Garamond"/>
        </w:rPr>
        <w:t>kompen</w:t>
      </w:r>
      <w:proofErr w:type="spellEnd"/>
      <w:r w:rsidR="002A0A93">
        <w:rPr>
          <w:rFonts w:ascii="Garamond" w:hAnsi="Garamond"/>
        </w:rPr>
        <w:t>-</w:t>
      </w:r>
    </w:p>
    <w:p w14:paraId="033895DB" w14:textId="7A7ED854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zálása</w:t>
      </w:r>
      <w:proofErr w:type="spellEnd"/>
      <w:r>
        <w:rPr>
          <w:rFonts w:ascii="Garamond" w:hAnsi="Garamond"/>
        </w:rPr>
        <w:t>,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kiegészítő működési támogatások, normatíva lemondás és pótigénylések,</w:t>
      </w:r>
    </w:p>
    <w:p w14:paraId="2CD9A762" w14:textId="77777777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üze</w:t>
      </w:r>
      <w:r w:rsidR="00C05135">
        <w:rPr>
          <w:rFonts w:ascii="Garamond" w:hAnsi="Garamond"/>
        </w:rPr>
        <w:t>meltetési támogatások változásai</w:t>
      </w:r>
      <w:r>
        <w:rPr>
          <w:rFonts w:ascii="Garamond" w:hAnsi="Garamond"/>
        </w:rPr>
        <w:t>)</w:t>
      </w:r>
    </w:p>
    <w:p w14:paraId="34F7369E" w14:textId="3ABBFB1C" w:rsidR="00C9378A" w:rsidRDefault="00C9378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09.114 rovat:</w:t>
      </w:r>
      <w:r>
        <w:rPr>
          <w:rFonts w:ascii="Garamond" w:hAnsi="Garamond"/>
        </w:rPr>
        <w:t xml:space="preserve"> Települési </w:t>
      </w:r>
      <w:proofErr w:type="gramStart"/>
      <w:r>
        <w:rPr>
          <w:rFonts w:ascii="Garamond" w:hAnsi="Garamond"/>
        </w:rPr>
        <w:t>önkorm</w:t>
      </w:r>
      <w:r w:rsidR="0056003E">
        <w:rPr>
          <w:rFonts w:ascii="Garamond" w:hAnsi="Garamond"/>
        </w:rPr>
        <w:t>ányzat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kulturá</w:t>
      </w:r>
      <w:r w:rsidR="00C05135">
        <w:rPr>
          <w:rFonts w:ascii="Garamond" w:hAnsi="Garamond"/>
        </w:rPr>
        <w:t>lis</w:t>
      </w:r>
      <w:proofErr w:type="gramEnd"/>
      <w:r w:rsidR="00C05135">
        <w:rPr>
          <w:rFonts w:ascii="Garamond" w:hAnsi="Garamond"/>
        </w:rPr>
        <w:t xml:space="preserve"> feladatainak támogatása </w:t>
      </w:r>
      <w:r w:rsidR="00C05135"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94</w:t>
      </w:r>
      <w:r>
        <w:rPr>
          <w:rFonts w:ascii="Garamond" w:hAnsi="Garamond"/>
        </w:rPr>
        <w:t xml:space="preserve"> E Ft</w:t>
      </w:r>
    </w:p>
    <w:p w14:paraId="0AF717FB" w14:textId="77777777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(Kulturális illetmény pótlékok, minimálbér változás kompenzálása)</w:t>
      </w:r>
    </w:p>
    <w:p w14:paraId="445F9DB9" w14:textId="03F1BE5E" w:rsidR="00C9378A" w:rsidRDefault="00C9378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>Egyéb működési célú támog</w:t>
      </w:r>
      <w:r w:rsidR="00C05135">
        <w:rPr>
          <w:rFonts w:ascii="Garamond" w:hAnsi="Garamond"/>
        </w:rPr>
        <w:t xml:space="preserve">atások és kiegészítések </w:t>
      </w:r>
      <w:r w:rsidR="00C05135"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16</w:t>
      </w:r>
      <w:r w:rsidR="00C05135">
        <w:rPr>
          <w:rFonts w:ascii="Garamond" w:hAnsi="Garamond"/>
        </w:rPr>
        <w:t>.</w:t>
      </w:r>
      <w:r w:rsidR="00F24A23">
        <w:rPr>
          <w:rFonts w:ascii="Garamond" w:hAnsi="Garamond"/>
        </w:rPr>
        <w:t>325</w:t>
      </w:r>
      <w:r>
        <w:rPr>
          <w:rFonts w:ascii="Garamond" w:hAnsi="Garamond"/>
        </w:rPr>
        <w:t xml:space="preserve"> E Ft</w:t>
      </w:r>
    </w:p>
    <w:p w14:paraId="23329C20" w14:textId="6EF9C8FF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24A23">
        <w:rPr>
          <w:rFonts w:ascii="Garamond" w:hAnsi="Garamond"/>
        </w:rPr>
        <w:t>Iparűzési adó kiesés kompenzáció,</w:t>
      </w:r>
      <w:r w:rsidR="00C05135">
        <w:rPr>
          <w:rFonts w:ascii="Garamond" w:hAnsi="Garamond"/>
        </w:rPr>
        <w:t xml:space="preserve"> szociális tűzifa program támogatás)</w:t>
      </w:r>
    </w:p>
    <w:p w14:paraId="679C29E6" w14:textId="0B6BD337" w:rsidR="00C9378A" w:rsidRDefault="00C9378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</w:t>
      </w:r>
      <w:r w:rsidR="00C05135">
        <w:rPr>
          <w:rFonts w:ascii="Garamond" w:hAnsi="Garamond"/>
        </w:rPr>
        <w:t xml:space="preserve">i elszámolás pótigénylése </w:t>
      </w:r>
      <w:r w:rsidR="00C05135"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5.325</w:t>
      </w:r>
      <w:r>
        <w:rPr>
          <w:rFonts w:ascii="Garamond" w:hAnsi="Garamond"/>
        </w:rPr>
        <w:t>E Ft</w:t>
      </w:r>
    </w:p>
    <w:p w14:paraId="6D00582F" w14:textId="45768E84" w:rsidR="00C9378A" w:rsidRDefault="001F0127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támog</w:t>
      </w:r>
      <w:r w:rsidR="00C05135">
        <w:rPr>
          <w:rFonts w:ascii="Garamond" w:hAnsi="Garamond"/>
        </w:rPr>
        <w:t>atások ÁH-</w:t>
      </w:r>
      <w:proofErr w:type="spellStart"/>
      <w:r w:rsidR="00C05135">
        <w:rPr>
          <w:rFonts w:ascii="Garamond" w:hAnsi="Garamond"/>
        </w:rPr>
        <w:t>on</w:t>
      </w:r>
      <w:proofErr w:type="spellEnd"/>
      <w:r w:rsidR="00C05135">
        <w:rPr>
          <w:rFonts w:ascii="Garamond" w:hAnsi="Garamond"/>
        </w:rPr>
        <w:t xml:space="preserve"> belülről </w:t>
      </w:r>
      <w:r w:rsidR="00C05135"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44.133</w:t>
      </w:r>
      <w:r>
        <w:rPr>
          <w:rFonts w:ascii="Garamond" w:hAnsi="Garamond"/>
        </w:rPr>
        <w:t>E Ft</w:t>
      </w:r>
    </w:p>
    <w:p w14:paraId="4143F80A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mg.-i munkaprogramok,</w:t>
      </w:r>
    </w:p>
    <w:p w14:paraId="678F5FF0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nyári diákmunka program támogatása</w:t>
      </w:r>
      <w:r w:rsidR="00C05135">
        <w:rPr>
          <w:rFonts w:ascii="Garamond" w:hAnsi="Garamond"/>
        </w:rPr>
        <w:t>, egészségügyi feladatok támogatása</w:t>
      </w:r>
      <w:r>
        <w:rPr>
          <w:rFonts w:ascii="Garamond" w:hAnsi="Garamond"/>
        </w:rPr>
        <w:t>,</w:t>
      </w:r>
    </w:p>
    <w:p w14:paraId="02605EE5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gyermekvédelmi kiegészítő támogatás, </w:t>
      </w:r>
      <w:r w:rsidR="00C05135">
        <w:rPr>
          <w:rFonts w:ascii="Garamond" w:hAnsi="Garamond"/>
        </w:rPr>
        <w:t>Magyar Falu programok működési támogatása</w:t>
      </w:r>
      <w:r>
        <w:rPr>
          <w:rFonts w:ascii="Garamond" w:hAnsi="Garamond"/>
        </w:rPr>
        <w:t>)</w:t>
      </w:r>
    </w:p>
    <w:p w14:paraId="46252F76" w14:textId="4A008CEC" w:rsidR="001F0127" w:rsidRPr="001F0127" w:rsidRDefault="001F0127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>09.211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Felhalmozási, fejlesztési célú önkorm</w:t>
      </w:r>
      <w:r w:rsidR="0056003E">
        <w:rPr>
          <w:rFonts w:ascii="Garamond" w:hAnsi="Garamond"/>
        </w:rPr>
        <w:t>ányzati</w:t>
      </w:r>
      <w:r w:rsidR="00C05135">
        <w:rPr>
          <w:rFonts w:ascii="Garamond" w:hAnsi="Garamond"/>
        </w:rPr>
        <w:t xml:space="preserve"> támogatások </w:t>
      </w:r>
      <w:r w:rsidR="00C05135">
        <w:rPr>
          <w:rFonts w:ascii="Garamond" w:hAnsi="Garamond"/>
        </w:rPr>
        <w:tab/>
        <w:t>+19.</w:t>
      </w:r>
      <w:r w:rsidR="00F24A23">
        <w:rPr>
          <w:rFonts w:ascii="Garamond" w:hAnsi="Garamond"/>
        </w:rPr>
        <w:t>964</w:t>
      </w:r>
      <w:r>
        <w:rPr>
          <w:rFonts w:ascii="Garamond" w:hAnsi="Garamond"/>
        </w:rPr>
        <w:t xml:space="preserve"> E Ft</w:t>
      </w:r>
    </w:p>
    <w:p w14:paraId="1B9AAB85" w14:textId="48D319CB" w:rsidR="001F0127" w:rsidRDefault="001F0127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507349">
        <w:rPr>
          <w:rFonts w:ascii="Garamond" w:hAnsi="Garamond"/>
        </w:rPr>
        <w:t xml:space="preserve">BM támogatás </w:t>
      </w:r>
      <w:r w:rsidR="00F24A23">
        <w:rPr>
          <w:rFonts w:ascii="Garamond" w:hAnsi="Garamond"/>
        </w:rPr>
        <w:t>Petőfi</w:t>
      </w:r>
      <w:r w:rsidR="00507349">
        <w:rPr>
          <w:rFonts w:ascii="Garamond" w:hAnsi="Garamond"/>
        </w:rPr>
        <w:t xml:space="preserve"> utca felújítás)</w:t>
      </w:r>
    </w:p>
    <w:p w14:paraId="17B2DC25" w14:textId="79E187E6" w:rsidR="001F0127" w:rsidRPr="00685D52" w:rsidRDefault="001F0127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C05135">
        <w:rPr>
          <w:rFonts w:ascii="Garamond" w:hAnsi="Garamond"/>
        </w:rPr>
        <w:t xml:space="preserve"> támogatásai </w:t>
      </w:r>
      <w:r w:rsidR="00C05135"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168.151</w:t>
      </w:r>
      <w:r w:rsidR="00685D52">
        <w:rPr>
          <w:rFonts w:ascii="Garamond" w:hAnsi="Garamond"/>
        </w:rPr>
        <w:t xml:space="preserve"> E Ft</w:t>
      </w:r>
    </w:p>
    <w:p w14:paraId="43B42E37" w14:textId="7ED00E73" w:rsidR="00507349" w:rsidRDefault="00685D52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</w:rPr>
        <w:t>(Közfoglalkoztatás</w:t>
      </w:r>
      <w:r w:rsidR="00F24A23">
        <w:rPr>
          <w:rFonts w:ascii="Garamond" w:hAnsi="Garamond"/>
        </w:rPr>
        <w:t xml:space="preserve"> </w:t>
      </w:r>
      <w:r w:rsidR="00507349">
        <w:rPr>
          <w:rFonts w:ascii="Garamond" w:hAnsi="Garamond"/>
        </w:rPr>
        <w:t xml:space="preserve">fejlesztési támogatása, </w:t>
      </w:r>
    </w:p>
    <w:p w14:paraId="725DC55A" w14:textId="77777777" w:rsidR="00507349" w:rsidRDefault="0050734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TOP és Magyar Falu programok fejlesztési célú támogatásai)</w:t>
      </w:r>
    </w:p>
    <w:p w14:paraId="1268F194" w14:textId="682928CB" w:rsidR="00507349" w:rsidRDefault="00507349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507349">
        <w:rPr>
          <w:rFonts w:ascii="Garamond" w:hAnsi="Garamond"/>
          <w:b/>
          <w:u w:val="single"/>
        </w:rPr>
        <w:t>09.3 rovat:</w:t>
      </w:r>
      <w:r>
        <w:rPr>
          <w:rFonts w:ascii="Garamond" w:hAnsi="Garamond"/>
        </w:rPr>
        <w:t xml:space="preserve"> </w:t>
      </w:r>
      <w:r w:rsidR="00F24A23">
        <w:rPr>
          <w:rFonts w:ascii="Garamond" w:hAnsi="Garamond"/>
        </w:rPr>
        <w:t>Helyi adó bevételek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F24A23">
        <w:rPr>
          <w:rFonts w:ascii="Garamond" w:hAnsi="Garamond"/>
        </w:rPr>
        <w:t>+13.727</w:t>
      </w:r>
      <w:r>
        <w:rPr>
          <w:rFonts w:ascii="Garamond" w:hAnsi="Garamond"/>
        </w:rPr>
        <w:t xml:space="preserve"> E Ft</w:t>
      </w:r>
    </w:p>
    <w:p w14:paraId="5F08732F" w14:textId="161D1BF4" w:rsidR="00507349" w:rsidRPr="00507349" w:rsidRDefault="00507349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507349">
        <w:rPr>
          <w:rFonts w:ascii="Garamond" w:hAnsi="Garamond"/>
          <w:b/>
          <w:u w:val="single"/>
        </w:rPr>
        <w:t>09.4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Működési bevételek többletei </w:t>
      </w:r>
      <w:r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2.193</w:t>
      </w:r>
      <w:r>
        <w:rPr>
          <w:rFonts w:ascii="Garamond" w:hAnsi="Garamond"/>
        </w:rPr>
        <w:t xml:space="preserve"> E Ft</w:t>
      </w:r>
    </w:p>
    <w:p w14:paraId="33ECB4B2" w14:textId="3D99D156" w:rsidR="00C31C3E" w:rsidRPr="00C31C3E" w:rsidRDefault="00507349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09.</w:t>
      </w:r>
      <w:r w:rsidR="00F24A23">
        <w:rPr>
          <w:rFonts w:ascii="Garamond" w:hAnsi="Garamond"/>
          <w:b/>
          <w:u w:val="single"/>
        </w:rPr>
        <w:t>6</w:t>
      </w:r>
      <w:r>
        <w:rPr>
          <w:rFonts w:ascii="Garamond" w:hAnsi="Garamond"/>
          <w:b/>
          <w:u w:val="single"/>
        </w:rPr>
        <w:t xml:space="preserve"> rovat:</w:t>
      </w:r>
      <w:r w:rsidR="00F24A23">
        <w:rPr>
          <w:rFonts w:ascii="Garamond" w:hAnsi="Garamond"/>
          <w:b/>
          <w:u w:val="single"/>
        </w:rPr>
        <w:t xml:space="preserve"> </w:t>
      </w:r>
      <w:r w:rsidR="00F24A23">
        <w:rPr>
          <w:rFonts w:ascii="Garamond" w:hAnsi="Garamond"/>
          <w:bCs/>
        </w:rPr>
        <w:t>Működési célú átvett pénzeszköz többlete</w:t>
      </w:r>
      <w:r>
        <w:rPr>
          <w:rFonts w:ascii="Garamond" w:hAnsi="Garamond"/>
        </w:rPr>
        <w:tab/>
        <w:t>+</w:t>
      </w:r>
      <w:r w:rsidR="00F24A23">
        <w:rPr>
          <w:rFonts w:ascii="Garamond" w:hAnsi="Garamond"/>
        </w:rPr>
        <w:t>65</w:t>
      </w:r>
      <w:r>
        <w:rPr>
          <w:rFonts w:ascii="Garamond" w:hAnsi="Garamond"/>
        </w:rPr>
        <w:t xml:space="preserve"> E Ft</w:t>
      </w:r>
    </w:p>
    <w:p w14:paraId="289E82B8" w14:textId="77777777" w:rsidR="00C31C3E" w:rsidRPr="00C31C3E" w:rsidRDefault="00C31C3E" w:rsidP="00F15EA0">
      <w:pPr>
        <w:pStyle w:val="Listaszerbekezds"/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</w:p>
    <w:p w14:paraId="11402E57" w14:textId="411D01AA" w:rsidR="00685D52" w:rsidRDefault="00685D52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 w:rsidR="00507349">
        <w:rPr>
          <w:rFonts w:ascii="Garamond" w:hAnsi="Garamond"/>
        </w:rPr>
        <w:t xml:space="preserve"> Előző évi </w:t>
      </w:r>
      <w:r>
        <w:rPr>
          <w:rFonts w:ascii="Garamond" w:hAnsi="Garamond"/>
        </w:rPr>
        <w:t xml:space="preserve">pénzmaradvány többlet </w:t>
      </w:r>
      <w:r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33.496</w:t>
      </w:r>
      <w:r>
        <w:rPr>
          <w:rFonts w:ascii="Garamond" w:hAnsi="Garamond"/>
        </w:rPr>
        <w:t xml:space="preserve"> E Ft</w:t>
      </w:r>
    </w:p>
    <w:p w14:paraId="663E8031" w14:textId="77777777" w:rsidR="00685D52" w:rsidRDefault="00685D52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6C8C7AC" w14:textId="545CE075" w:rsidR="00685D52" w:rsidRDefault="00685D52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>Bevételi előirányzat módosí</w:t>
      </w:r>
      <w:r w:rsidR="00507349">
        <w:rPr>
          <w:rFonts w:ascii="Garamond" w:hAnsi="Garamond"/>
          <w:b/>
          <w:u w:val="single"/>
        </w:rPr>
        <w:t xml:space="preserve">tások összesen: </w:t>
      </w:r>
      <w:r w:rsidR="00507349">
        <w:rPr>
          <w:rFonts w:ascii="Garamond" w:hAnsi="Garamond"/>
          <w:b/>
          <w:u w:val="single"/>
        </w:rPr>
        <w:tab/>
        <w:t>+</w:t>
      </w:r>
      <w:r w:rsidR="00722B6B">
        <w:rPr>
          <w:rFonts w:ascii="Garamond" w:hAnsi="Garamond"/>
          <w:b/>
          <w:u w:val="single"/>
        </w:rPr>
        <w:t>384.064</w:t>
      </w:r>
      <w:r w:rsidR="00507349">
        <w:rPr>
          <w:rFonts w:ascii="Garamond" w:hAnsi="Garamond"/>
          <w:b/>
          <w:u w:val="single"/>
        </w:rPr>
        <w:t xml:space="preserve"> </w:t>
      </w:r>
      <w:r w:rsidRPr="00685D52">
        <w:rPr>
          <w:rFonts w:ascii="Garamond" w:hAnsi="Garamond"/>
          <w:b/>
          <w:u w:val="single"/>
        </w:rPr>
        <w:t>E Ft</w:t>
      </w:r>
    </w:p>
    <w:p w14:paraId="6D915D43" w14:textId="77777777" w:rsidR="00722B6B" w:rsidRPr="002802B8" w:rsidRDefault="00722B6B" w:rsidP="00F15EA0">
      <w:pPr>
        <w:pStyle w:val="Listaszerbekezds"/>
        <w:ind w:right="-426"/>
        <w:rPr>
          <w:rFonts w:ascii="Garamond" w:hAnsi="Garamond"/>
          <w:b/>
          <w:u w:val="single"/>
        </w:rPr>
      </w:pPr>
    </w:p>
    <w:p w14:paraId="36C7B67F" w14:textId="77777777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14:paraId="26B0EF6B" w14:textId="77777777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14:paraId="6CDDA812" w14:textId="53A01858" w:rsidR="002802B8" w:rsidRPr="002802B8" w:rsidRDefault="002802B8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örvény szerinti illetmények, eg</w:t>
      </w:r>
      <w:r w:rsidR="000C2095">
        <w:rPr>
          <w:rFonts w:ascii="Garamond" w:hAnsi="Garamond"/>
        </w:rPr>
        <w:t xml:space="preserve">yéb személyi juttatások </w:t>
      </w:r>
      <w:r w:rsidR="000C2095"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26.844</w:t>
      </w:r>
      <w:r>
        <w:rPr>
          <w:rFonts w:ascii="Garamond" w:hAnsi="Garamond"/>
        </w:rPr>
        <w:t xml:space="preserve"> E Ft</w:t>
      </w:r>
    </w:p>
    <w:p w14:paraId="0E85B054" w14:textId="3D65C6DE" w:rsidR="002802B8" w:rsidRDefault="002802B8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="00B82930">
        <w:rPr>
          <w:rFonts w:ascii="Garamond" w:hAnsi="Garamond"/>
        </w:rPr>
        <w:t>özfoglalkoztatottak bérköltsége, nyári diákmunkások bérköltsége,</w:t>
      </w:r>
    </w:p>
    <w:p w14:paraId="39CA4EAC" w14:textId="77777777" w:rsidR="00B82930" w:rsidRDefault="000C209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EFOP</w:t>
      </w:r>
      <w:r w:rsidR="00B82930">
        <w:rPr>
          <w:rFonts w:ascii="Garamond" w:hAnsi="Garamond"/>
        </w:rPr>
        <w:t xml:space="preserve"> munkaprogram bérköltsége)</w:t>
      </w:r>
    </w:p>
    <w:p w14:paraId="2138F341" w14:textId="15675C98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>álasztott ti</w:t>
      </w:r>
      <w:r w:rsidR="000C2095">
        <w:rPr>
          <w:rFonts w:ascii="Garamond" w:hAnsi="Garamond"/>
        </w:rPr>
        <w:t xml:space="preserve">sztségviselők juttatásai </w:t>
      </w:r>
      <w:r w:rsidR="000C2095"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250</w:t>
      </w:r>
      <w:r>
        <w:rPr>
          <w:rFonts w:ascii="Garamond" w:hAnsi="Garamond"/>
        </w:rPr>
        <w:t xml:space="preserve"> E Ft</w:t>
      </w:r>
    </w:p>
    <w:p w14:paraId="20D8C521" w14:textId="6B6670E0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>
        <w:rPr>
          <w:rFonts w:ascii="Garamond" w:hAnsi="Garamond"/>
        </w:rPr>
        <w:t xml:space="preserve">unkavégzésre irányuló egyéb </w:t>
      </w:r>
      <w:r w:rsidR="000C2095">
        <w:rPr>
          <w:rFonts w:ascii="Garamond" w:hAnsi="Garamond"/>
        </w:rPr>
        <w:t xml:space="preserve">jogviszonyos </w:t>
      </w:r>
      <w:proofErr w:type="gramStart"/>
      <w:r w:rsidR="000C2095">
        <w:rPr>
          <w:rFonts w:ascii="Garamond" w:hAnsi="Garamond"/>
        </w:rPr>
        <w:t xml:space="preserve">juttatások  </w:t>
      </w:r>
      <w:r w:rsidR="000C2095">
        <w:rPr>
          <w:rFonts w:ascii="Garamond" w:hAnsi="Garamond"/>
        </w:rPr>
        <w:tab/>
      </w:r>
      <w:proofErr w:type="gramEnd"/>
      <w:r w:rsidR="000C2095">
        <w:rPr>
          <w:rFonts w:ascii="Garamond" w:hAnsi="Garamond"/>
        </w:rPr>
        <w:t>+</w:t>
      </w:r>
      <w:r w:rsidR="00722B6B">
        <w:rPr>
          <w:rFonts w:ascii="Garamond" w:hAnsi="Garamond"/>
        </w:rPr>
        <w:t>235</w:t>
      </w:r>
      <w:r>
        <w:rPr>
          <w:rFonts w:ascii="Garamond" w:hAnsi="Garamond"/>
        </w:rPr>
        <w:t xml:space="preserve"> E Ft</w:t>
      </w:r>
    </w:p>
    <w:p w14:paraId="3BA44B63" w14:textId="7BB7F328" w:rsidR="00722B6B" w:rsidRDefault="00722B6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22B6B">
        <w:rPr>
          <w:rFonts w:ascii="Garamond" w:hAnsi="Garamond"/>
          <w:b/>
          <w:u w:val="single"/>
        </w:rPr>
        <w:t>05.123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gyéb külső személyi juttatások                                                </w:t>
      </w:r>
      <w:r w:rsidR="00F704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+300 E Ft</w:t>
      </w:r>
    </w:p>
    <w:p w14:paraId="370F4587" w14:textId="030DBE3C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m</w:t>
      </w:r>
      <w:r w:rsidR="000C2095">
        <w:rPr>
          <w:rFonts w:ascii="Garamond" w:hAnsi="Garamond"/>
        </w:rPr>
        <w:t xml:space="preserve">unkaadót terhelő járulékok változása 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2.401</w:t>
      </w:r>
      <w:r>
        <w:rPr>
          <w:rFonts w:ascii="Garamond" w:hAnsi="Garamond"/>
        </w:rPr>
        <w:t xml:space="preserve"> E Ft</w:t>
      </w:r>
    </w:p>
    <w:p w14:paraId="5FEB0AE8" w14:textId="77777777" w:rsidR="00B82930" w:rsidRDefault="00B82930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14:paraId="570E4F54" w14:textId="787C9C86" w:rsidR="00B82930" w:rsidRP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t>05.312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ü</w:t>
      </w:r>
      <w:r>
        <w:rPr>
          <w:rFonts w:ascii="Garamond" w:hAnsi="Garamond"/>
        </w:rPr>
        <w:t>zemeltetési anya</w:t>
      </w:r>
      <w:r w:rsidR="000C2095">
        <w:rPr>
          <w:rFonts w:ascii="Garamond" w:hAnsi="Garamond"/>
        </w:rPr>
        <w:t xml:space="preserve">gok beszerzési költsége </w:t>
      </w:r>
      <w:r w:rsidR="000C2095">
        <w:rPr>
          <w:rFonts w:ascii="Garamond" w:hAnsi="Garamond"/>
        </w:rPr>
        <w:tab/>
        <w:t>+11.</w:t>
      </w:r>
      <w:r w:rsidR="00C66F2A">
        <w:rPr>
          <w:rFonts w:ascii="Garamond" w:hAnsi="Garamond"/>
        </w:rPr>
        <w:t>313</w:t>
      </w:r>
      <w:r>
        <w:rPr>
          <w:rFonts w:ascii="Garamond" w:hAnsi="Garamond"/>
        </w:rPr>
        <w:t xml:space="preserve"> E Ft</w:t>
      </w:r>
    </w:p>
    <w:p w14:paraId="5B063CAE" w14:textId="6091ADC6" w:rsidR="00B82930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Pr="00203B8F">
        <w:rPr>
          <w:rFonts w:ascii="Garamond" w:hAnsi="Garamond"/>
        </w:rPr>
        <w:t>özfoglalkoztatási munkaprogramokhoz tartozó anyag beszerzések,</w:t>
      </w:r>
    </w:p>
    <w:p w14:paraId="1952C005" w14:textId="77777777" w:rsidR="00203B8F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pénzmaradványból kiegészített költség többletek,</w:t>
      </w:r>
    </w:p>
    <w:p w14:paraId="169D4D5F" w14:textId="5833DDA1" w:rsid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szociális tűzifa beszerzés anyagköltsége</w:t>
      </w:r>
      <w:r w:rsidR="00F70437">
        <w:rPr>
          <w:rFonts w:ascii="Garamond" w:hAnsi="Garamond"/>
        </w:rPr>
        <w:t>i</w:t>
      </w:r>
      <w:r w:rsidRPr="00203B8F">
        <w:rPr>
          <w:rFonts w:ascii="Garamond" w:hAnsi="Garamond"/>
        </w:rPr>
        <w:t>)</w:t>
      </w:r>
    </w:p>
    <w:p w14:paraId="2BADE8EA" w14:textId="63A81220" w:rsidR="000C2095" w:rsidRPr="00B9618B" w:rsidRDefault="000C209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0C2095">
        <w:rPr>
          <w:rFonts w:ascii="Garamond" w:hAnsi="Garamond"/>
          <w:b/>
          <w:u w:val="single"/>
        </w:rPr>
        <w:lastRenderedPageBreak/>
        <w:t>05.321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i</w:t>
      </w:r>
      <w:r>
        <w:rPr>
          <w:rFonts w:ascii="Garamond" w:hAnsi="Garamond"/>
        </w:rPr>
        <w:t>nformatikai</w:t>
      </w:r>
      <w:r w:rsidR="00C66F2A">
        <w:rPr>
          <w:rFonts w:ascii="Garamond" w:hAnsi="Garamond"/>
        </w:rPr>
        <w:t xml:space="preserve"> és kommunikációs</w:t>
      </w:r>
      <w:r>
        <w:rPr>
          <w:rFonts w:ascii="Garamond" w:hAnsi="Garamond"/>
        </w:rPr>
        <w:t xml:space="preserve"> szolgáltatások többlete </w:t>
      </w:r>
      <w:r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270</w:t>
      </w:r>
      <w:r>
        <w:rPr>
          <w:rFonts w:ascii="Garamond" w:hAnsi="Garamond"/>
        </w:rPr>
        <w:t xml:space="preserve"> E Ft</w:t>
      </w:r>
    </w:p>
    <w:p w14:paraId="49CD23B6" w14:textId="5211D0B8" w:rsidR="00B9618B" w:rsidRPr="000C2095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05.331 rovat: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 xml:space="preserve">özüzemi díj költségek többlete </w:t>
      </w:r>
      <w:r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300</w:t>
      </w:r>
      <w:r>
        <w:rPr>
          <w:rFonts w:ascii="Garamond" w:hAnsi="Garamond"/>
        </w:rPr>
        <w:t xml:space="preserve"> E Ft</w:t>
      </w:r>
    </w:p>
    <w:p w14:paraId="5DDFDAA0" w14:textId="417E5F52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 xml:space="preserve">ásárolt </w:t>
      </w:r>
      <w:r w:rsidR="000C2095">
        <w:rPr>
          <w:rFonts w:ascii="Garamond" w:hAnsi="Garamond"/>
        </w:rPr>
        <w:t>élelmezés költség többlete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1.079</w:t>
      </w:r>
      <w:r>
        <w:rPr>
          <w:rFonts w:ascii="Garamond" w:hAnsi="Garamond"/>
        </w:rPr>
        <w:t xml:space="preserve"> E Ft</w:t>
      </w:r>
    </w:p>
    <w:p w14:paraId="6FD32056" w14:textId="487DD888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05.334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arbantartási köl</w:t>
      </w:r>
      <w:r w:rsidR="000C2095">
        <w:rPr>
          <w:rFonts w:ascii="Garamond" w:hAnsi="Garamond"/>
        </w:rPr>
        <w:t xml:space="preserve">tségek forrás kiegészítése 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663</w:t>
      </w:r>
      <w:r>
        <w:rPr>
          <w:rFonts w:ascii="Garamond" w:hAnsi="Garamond"/>
        </w:rPr>
        <w:t xml:space="preserve"> E Ft</w:t>
      </w:r>
    </w:p>
    <w:p w14:paraId="118C78E2" w14:textId="5E2EC0B5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özvetített szolgál</w:t>
      </w:r>
      <w:r w:rsidR="000C2095">
        <w:rPr>
          <w:rFonts w:ascii="Garamond" w:hAnsi="Garamond"/>
        </w:rPr>
        <w:t xml:space="preserve">tatások forrás kiegészítése 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635</w:t>
      </w:r>
      <w:r>
        <w:rPr>
          <w:rFonts w:ascii="Garamond" w:hAnsi="Garamond"/>
        </w:rPr>
        <w:t xml:space="preserve"> E Ft</w:t>
      </w:r>
    </w:p>
    <w:p w14:paraId="55063078" w14:textId="1F52DF8A" w:rsidR="00203B8F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05.33</w:t>
      </w:r>
      <w:r w:rsidR="00203B8F" w:rsidRPr="00340A3A">
        <w:rPr>
          <w:rFonts w:ascii="Garamond" w:hAnsi="Garamond"/>
          <w:b/>
          <w:u w:val="single"/>
        </w:rPr>
        <w:t>6 rovat:</w:t>
      </w:r>
      <w:r w:rsidR="00203B8F"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s</w:t>
      </w:r>
      <w:r w:rsidR="00203B8F">
        <w:rPr>
          <w:rFonts w:ascii="Garamond" w:hAnsi="Garamond"/>
        </w:rPr>
        <w:t>zakmai tevékenységet segítő szolg</w:t>
      </w:r>
      <w:r w:rsidR="0056003E">
        <w:rPr>
          <w:rFonts w:ascii="Garamond" w:hAnsi="Garamond"/>
        </w:rPr>
        <w:t>áltatási</w:t>
      </w:r>
      <w:r w:rsidR="000C2095">
        <w:rPr>
          <w:rFonts w:ascii="Garamond" w:hAnsi="Garamond"/>
        </w:rPr>
        <w:t xml:space="preserve"> előirányzata 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7.428</w:t>
      </w:r>
      <w:r w:rsidR="00203B8F">
        <w:rPr>
          <w:rFonts w:ascii="Garamond" w:hAnsi="Garamond"/>
        </w:rPr>
        <w:t xml:space="preserve"> E Ft</w:t>
      </w:r>
    </w:p>
    <w:p w14:paraId="697E588A" w14:textId="12BD6214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 w:rsidR="00B9618B"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 w:rsidR="00B9618B">
        <w:rPr>
          <w:rFonts w:ascii="Garamond" w:hAnsi="Garamond"/>
        </w:rPr>
        <w:t>gyéb szolgáltatások költségcsökken</w:t>
      </w:r>
      <w:r w:rsidR="000F6DED">
        <w:rPr>
          <w:rFonts w:ascii="Garamond" w:hAnsi="Garamond"/>
        </w:rPr>
        <w:t>t</w:t>
      </w:r>
      <w:r w:rsidR="00B9618B">
        <w:rPr>
          <w:rFonts w:ascii="Garamond" w:hAnsi="Garamond"/>
        </w:rPr>
        <w:t>ése</w:t>
      </w:r>
      <w:r w:rsidR="00B9618B">
        <w:rPr>
          <w:rFonts w:ascii="Garamond" w:hAnsi="Garamond"/>
        </w:rPr>
        <w:tab/>
      </w:r>
      <w:r w:rsidR="00C66F2A">
        <w:rPr>
          <w:rFonts w:ascii="Garamond" w:hAnsi="Garamond"/>
        </w:rPr>
        <w:t>+3.686</w:t>
      </w:r>
      <w:r>
        <w:rPr>
          <w:rFonts w:ascii="Garamond" w:hAnsi="Garamond"/>
        </w:rPr>
        <w:t xml:space="preserve"> E Ft</w:t>
      </w:r>
    </w:p>
    <w:p w14:paraId="2F178405" w14:textId="6CE16956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 w:rsidR="00340A3A">
        <w:rPr>
          <w:rFonts w:ascii="Garamond" w:hAnsi="Garamond"/>
        </w:rPr>
        <w:t>űködési célú előzetesen felsz. ÁFA k</w:t>
      </w:r>
      <w:r w:rsidR="005661D5">
        <w:rPr>
          <w:rFonts w:ascii="Garamond" w:hAnsi="Garamond"/>
        </w:rPr>
        <w:t>öltsége</w:t>
      </w:r>
      <w:r w:rsidR="00B9618B">
        <w:rPr>
          <w:rFonts w:ascii="Garamond" w:hAnsi="Garamond"/>
        </w:rPr>
        <w:t xml:space="preserve">. </w:t>
      </w:r>
      <w:r w:rsidR="00B9618B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5.433</w:t>
      </w:r>
      <w:r w:rsidR="00340A3A">
        <w:rPr>
          <w:rFonts w:ascii="Garamond" w:hAnsi="Garamond"/>
        </w:rPr>
        <w:t xml:space="preserve"> E Ft</w:t>
      </w:r>
    </w:p>
    <w:p w14:paraId="34307E25" w14:textId="77777777" w:rsidR="00340A3A" w:rsidRDefault="00340A3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(Dologi kiadásokhoz kapcsolódó ÁFA k</w:t>
      </w:r>
      <w:r w:rsidR="005661D5">
        <w:rPr>
          <w:rFonts w:ascii="Garamond" w:hAnsi="Garamond"/>
        </w:rPr>
        <w:t>öltség</w:t>
      </w:r>
      <w:r>
        <w:rPr>
          <w:rFonts w:ascii="Garamond" w:hAnsi="Garamond"/>
        </w:rPr>
        <w:t>. változások)</w:t>
      </w:r>
    </w:p>
    <w:p w14:paraId="43643279" w14:textId="07704958" w:rsidR="00340A3A" w:rsidRDefault="00340A3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b</w:t>
      </w:r>
      <w:r>
        <w:rPr>
          <w:rFonts w:ascii="Garamond" w:hAnsi="Garamond"/>
        </w:rPr>
        <w:t>efizetend</w:t>
      </w:r>
      <w:r w:rsidR="00B9618B">
        <w:rPr>
          <w:rFonts w:ascii="Garamond" w:hAnsi="Garamond"/>
        </w:rPr>
        <w:t xml:space="preserve">ő ÁFA költség előirányzata </w:t>
      </w:r>
      <w:r w:rsidR="00B9618B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973</w:t>
      </w:r>
      <w:r>
        <w:rPr>
          <w:rFonts w:ascii="Garamond" w:hAnsi="Garamond"/>
        </w:rPr>
        <w:t xml:space="preserve"> E Ft</w:t>
      </w:r>
    </w:p>
    <w:p w14:paraId="75F12E69" w14:textId="7E17DCA9" w:rsidR="00340A3A" w:rsidRDefault="00340A3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gyéb dologi kiadások k</w:t>
      </w:r>
      <w:r w:rsidR="00B9618B">
        <w:rPr>
          <w:rFonts w:ascii="Garamond" w:hAnsi="Garamond"/>
        </w:rPr>
        <w:t>öltség többlete</w:t>
      </w:r>
      <w:r>
        <w:rPr>
          <w:rFonts w:ascii="Garamond" w:hAnsi="Garamond"/>
        </w:rPr>
        <w:tab/>
      </w:r>
      <w:r w:rsidR="00B9618B">
        <w:rPr>
          <w:rFonts w:ascii="Garamond" w:hAnsi="Garamond"/>
        </w:rPr>
        <w:t>+</w:t>
      </w:r>
      <w:r w:rsidR="00C66F2A">
        <w:rPr>
          <w:rFonts w:ascii="Garamond" w:hAnsi="Garamond"/>
        </w:rPr>
        <w:t>120</w:t>
      </w:r>
      <w:r>
        <w:rPr>
          <w:rFonts w:ascii="Garamond" w:hAnsi="Garamond"/>
        </w:rPr>
        <w:t xml:space="preserve"> E Ft</w:t>
      </w:r>
    </w:p>
    <w:p w14:paraId="2CE4493F" w14:textId="22C28769" w:rsidR="00C66F2A" w:rsidRDefault="00340A3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 xml:space="preserve">05.48 </w:t>
      </w:r>
      <w:proofErr w:type="gramStart"/>
      <w:r w:rsidRPr="0047730D">
        <w:rPr>
          <w:rFonts w:ascii="Garamond" w:hAnsi="Garamond"/>
          <w:b/>
          <w:u w:val="single"/>
        </w:rPr>
        <w:t>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 xml:space="preserve">  </w:t>
      </w:r>
      <w:proofErr w:type="gramEnd"/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gyéb települési </w:t>
      </w:r>
      <w:r w:rsidR="00B9618B">
        <w:rPr>
          <w:rFonts w:ascii="Garamond" w:hAnsi="Garamond"/>
        </w:rPr>
        <w:t xml:space="preserve">támogatások előirányzata </w:t>
      </w:r>
    </w:p>
    <w:p w14:paraId="408E65E9" w14:textId="4EA1D433" w:rsidR="00340A3A" w:rsidRPr="00C66F2A" w:rsidRDefault="00C66F2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66F2A">
        <w:rPr>
          <w:rFonts w:ascii="Garamond" w:hAnsi="Garamond"/>
        </w:rPr>
        <w:t>(</w:t>
      </w:r>
      <w:r w:rsidR="00F70437">
        <w:rPr>
          <w:rFonts w:ascii="Garamond" w:hAnsi="Garamond"/>
        </w:rPr>
        <w:t>i</w:t>
      </w:r>
      <w:r w:rsidRPr="00C66F2A">
        <w:rPr>
          <w:rFonts w:ascii="Garamond" w:hAnsi="Garamond"/>
        </w:rPr>
        <w:t>dőskorúak karácsonyi támogatása, egyéb támogatások)</w:t>
      </w:r>
      <w:r w:rsidR="00B9618B" w:rsidRPr="00C66F2A">
        <w:rPr>
          <w:rFonts w:ascii="Garamond" w:hAnsi="Garamond"/>
        </w:rPr>
        <w:tab/>
        <w:t>+5.</w:t>
      </w:r>
      <w:r w:rsidRPr="00C66F2A">
        <w:rPr>
          <w:rFonts w:ascii="Garamond" w:hAnsi="Garamond"/>
        </w:rPr>
        <w:t>0</w:t>
      </w:r>
      <w:r w:rsidR="00B9618B" w:rsidRPr="00C66F2A">
        <w:rPr>
          <w:rFonts w:ascii="Garamond" w:hAnsi="Garamond"/>
        </w:rPr>
        <w:t>00</w:t>
      </w:r>
      <w:r w:rsidR="00340A3A" w:rsidRPr="00C66F2A">
        <w:rPr>
          <w:rFonts w:ascii="Garamond" w:hAnsi="Garamond"/>
        </w:rPr>
        <w:t xml:space="preserve"> E Ft</w:t>
      </w:r>
    </w:p>
    <w:p w14:paraId="53E3CBCB" w14:textId="61FE3086" w:rsidR="00C66F2A" w:rsidRDefault="00C66F2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AE0FFE">
        <w:rPr>
          <w:rFonts w:ascii="Garamond" w:hAnsi="Garamond"/>
          <w:b/>
          <w:u w:val="single"/>
        </w:rPr>
        <w:t>05.502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lőző évi normatíva elszámolás többletköltsége</w:t>
      </w:r>
      <w:r w:rsidR="00AE0FFE">
        <w:rPr>
          <w:rFonts w:ascii="Garamond" w:hAnsi="Garamond"/>
        </w:rPr>
        <w:t xml:space="preserve">                        +571 E Ft</w:t>
      </w:r>
    </w:p>
    <w:p w14:paraId="3BD93FC6" w14:textId="27657A23" w:rsidR="002604B5" w:rsidRDefault="002604B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ársulásnak állami és egyéb t</w:t>
      </w:r>
      <w:r w:rsidR="00B9618B">
        <w:rPr>
          <w:rFonts w:ascii="Garamond" w:hAnsi="Garamond"/>
        </w:rPr>
        <w:t xml:space="preserve">ámogatások előirányzata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85.615</w:t>
      </w:r>
      <w:r>
        <w:rPr>
          <w:rFonts w:ascii="Garamond" w:hAnsi="Garamond"/>
        </w:rPr>
        <w:t xml:space="preserve"> E Ft</w:t>
      </w:r>
    </w:p>
    <w:p w14:paraId="18706793" w14:textId="7B521150"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s</w:t>
      </w:r>
      <w:r>
        <w:rPr>
          <w:rFonts w:ascii="Garamond" w:hAnsi="Garamond"/>
        </w:rPr>
        <w:t>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ágazati pótlékok, bérkompenzációk, kie</w:t>
      </w:r>
      <w:r w:rsidR="005661D5">
        <w:rPr>
          <w:rFonts w:ascii="Garamond" w:hAnsi="Garamond"/>
        </w:rPr>
        <w:t>gészítő</w:t>
      </w:r>
      <w:r>
        <w:rPr>
          <w:rFonts w:ascii="Garamond" w:hAnsi="Garamond"/>
        </w:rPr>
        <w:t>. bértámogatások</w:t>
      </w:r>
    </w:p>
    <w:p w14:paraId="2B42214F" w14:textId="77777777"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fedezeteinek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14:paraId="2304A24D" w14:textId="59D7B5B5" w:rsidR="0047730D" w:rsidRDefault="002604B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05.512 rovat</w:t>
      </w:r>
      <w:r>
        <w:rPr>
          <w:rFonts w:ascii="Garamond" w:hAnsi="Garamond"/>
        </w:rPr>
        <w:t xml:space="preserve">: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 xml:space="preserve">gyéb </w:t>
      </w:r>
      <w:r w:rsidR="0047730D">
        <w:rPr>
          <w:rFonts w:ascii="Garamond" w:hAnsi="Garamond"/>
        </w:rPr>
        <w:t xml:space="preserve">vállalkozások </w:t>
      </w:r>
      <w:r w:rsidR="00B9618B">
        <w:rPr>
          <w:rFonts w:ascii="Garamond" w:hAnsi="Garamond"/>
        </w:rPr>
        <w:t xml:space="preserve">működési célú támogatása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6.200</w:t>
      </w:r>
      <w:r w:rsidR="0047730D">
        <w:rPr>
          <w:rFonts w:ascii="Garamond" w:hAnsi="Garamond"/>
        </w:rPr>
        <w:t xml:space="preserve"> E Ft</w:t>
      </w:r>
    </w:p>
    <w:p w14:paraId="5753A4A0" w14:textId="23434C66" w:rsidR="00B9618B" w:rsidRDefault="0047730D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47730D">
        <w:rPr>
          <w:rFonts w:ascii="Garamond" w:hAnsi="Garamond"/>
        </w:rPr>
        <w:t>(</w:t>
      </w:r>
      <w:r w:rsidR="00B9618B">
        <w:rPr>
          <w:rFonts w:ascii="Garamond" w:hAnsi="Garamond"/>
        </w:rPr>
        <w:t>háziorvosi ellátáshoz támogatás átadás)</w:t>
      </w:r>
    </w:p>
    <w:p w14:paraId="3EDF70E2" w14:textId="3CA8D5E2" w:rsidR="0047730D" w:rsidRPr="00B9618B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9618B">
        <w:rPr>
          <w:rFonts w:ascii="Garamond" w:hAnsi="Garamond"/>
          <w:b/>
          <w:u w:val="single"/>
        </w:rPr>
        <w:t>05.513 rovat:</w:t>
      </w:r>
      <w:r w:rsidR="00B9618B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t</w:t>
      </w:r>
      <w:r w:rsidR="00B9618B">
        <w:rPr>
          <w:rFonts w:ascii="Garamond" w:hAnsi="Garamond"/>
        </w:rPr>
        <w:t>artalékok előirányzatának kiegészítése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31.475</w:t>
      </w:r>
      <w:r w:rsidRPr="00B9618B">
        <w:rPr>
          <w:rFonts w:ascii="Garamond" w:hAnsi="Garamond"/>
        </w:rPr>
        <w:t xml:space="preserve"> E Ft</w:t>
      </w:r>
    </w:p>
    <w:p w14:paraId="1CFA5104" w14:textId="1BD2FF56" w:rsidR="0047730D" w:rsidRDefault="0047730D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AA32FC">
        <w:rPr>
          <w:rFonts w:ascii="Garamond" w:hAnsi="Garamond"/>
        </w:rPr>
        <w:t>p</w:t>
      </w:r>
      <w:r>
        <w:rPr>
          <w:rFonts w:ascii="Garamond" w:hAnsi="Garamond"/>
        </w:rPr>
        <w:t>énzmaradvány és normatíva elszámolások többlete, egyéb</w:t>
      </w:r>
      <w:r w:rsidR="00EF4680">
        <w:rPr>
          <w:rFonts w:ascii="Garamond" w:hAnsi="Garamond"/>
        </w:rPr>
        <w:t xml:space="preserve"> </w:t>
      </w:r>
      <w:r w:rsidR="00B9618B">
        <w:rPr>
          <w:rFonts w:ascii="Garamond" w:hAnsi="Garamond"/>
        </w:rPr>
        <w:t>költség</w:t>
      </w:r>
    </w:p>
    <w:p w14:paraId="4A02C1CC" w14:textId="77777777" w:rsidR="00B9618B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megtakarítások és bevételi többletek tartalékba helyezése)</w:t>
      </w:r>
    </w:p>
    <w:p w14:paraId="0EB0AD44" w14:textId="22261CAE" w:rsidR="0047730D" w:rsidRPr="0047730D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ngatlanok beszerzése</w:t>
      </w:r>
      <w:r w:rsidR="00B9618B">
        <w:rPr>
          <w:rFonts w:ascii="Garamond" w:hAnsi="Garamond"/>
        </w:rPr>
        <w:t xml:space="preserve">, létesítése előirányzat </w:t>
      </w:r>
      <w:r w:rsidR="00AE0FFE">
        <w:rPr>
          <w:rFonts w:ascii="Garamond" w:hAnsi="Garamond"/>
        </w:rPr>
        <w:t>megtakarítás</w:t>
      </w:r>
      <w:r w:rsidR="00B9618B">
        <w:rPr>
          <w:rFonts w:ascii="Garamond" w:hAnsi="Garamond"/>
        </w:rPr>
        <w:tab/>
      </w:r>
      <w:r w:rsidR="00AE0FFE">
        <w:rPr>
          <w:rFonts w:ascii="Garamond" w:hAnsi="Garamond"/>
        </w:rPr>
        <w:t>-238</w:t>
      </w:r>
      <w:r>
        <w:rPr>
          <w:rFonts w:ascii="Garamond" w:hAnsi="Garamond"/>
        </w:rPr>
        <w:t xml:space="preserve"> E Ft</w:t>
      </w:r>
    </w:p>
    <w:p w14:paraId="621531BF" w14:textId="1069F96A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 w:rsidRPr="007E03F3">
        <w:rPr>
          <w:rFonts w:ascii="Garamond" w:hAnsi="Garamond"/>
        </w:rPr>
        <w:t>nformatikai eszköz</w:t>
      </w:r>
      <w:r w:rsidR="00B9618B">
        <w:rPr>
          <w:rFonts w:ascii="Garamond" w:hAnsi="Garamond"/>
        </w:rPr>
        <w:t xml:space="preserve">ök beszerzési előirányzata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90</w:t>
      </w:r>
      <w:r w:rsidRPr="007E03F3">
        <w:rPr>
          <w:rFonts w:ascii="Garamond" w:hAnsi="Garamond"/>
        </w:rPr>
        <w:t xml:space="preserve"> E Ft</w:t>
      </w:r>
    </w:p>
    <w:p w14:paraId="62224F84" w14:textId="1AAACC7D" w:rsidR="00B9618B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 xml:space="preserve">gyéb tárgyi eszköz </w:t>
      </w:r>
      <w:r w:rsidR="00B9618B">
        <w:rPr>
          <w:rFonts w:ascii="Garamond" w:hAnsi="Garamond"/>
        </w:rPr>
        <w:t xml:space="preserve">beszerzések előirányzata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2.912</w:t>
      </w:r>
      <w:r>
        <w:rPr>
          <w:rFonts w:ascii="Garamond" w:hAnsi="Garamond"/>
        </w:rPr>
        <w:t xml:space="preserve"> E Ft</w:t>
      </w:r>
      <w:r>
        <w:rPr>
          <w:rFonts w:ascii="Garamond" w:hAnsi="Garamond"/>
        </w:rPr>
        <w:br/>
        <w:t xml:space="preserve">(Start mg.-i munkaprogramhoz tárgyi eszköz beszerzések, </w:t>
      </w:r>
    </w:p>
    <w:p w14:paraId="595160B4" w14:textId="77777777" w:rsidR="007E03F3" w:rsidRDefault="007E03F3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egyéb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beszerzése)</w:t>
      </w:r>
    </w:p>
    <w:p w14:paraId="21F7CCDB" w14:textId="5D0E535A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b</w:t>
      </w:r>
      <w:r>
        <w:rPr>
          <w:rFonts w:ascii="Garamond" w:hAnsi="Garamond"/>
        </w:rPr>
        <w:t xml:space="preserve">eruházási kiadások </w:t>
      </w:r>
      <w:r w:rsidR="00B9618B">
        <w:rPr>
          <w:rFonts w:ascii="Garamond" w:hAnsi="Garamond"/>
        </w:rPr>
        <w:t xml:space="preserve">ÁFA előirányzat többlete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 xml:space="preserve">743 </w:t>
      </w:r>
      <w:r w:rsidR="008C0990">
        <w:rPr>
          <w:rFonts w:ascii="Garamond" w:hAnsi="Garamond"/>
        </w:rPr>
        <w:t>E Ft</w:t>
      </w:r>
    </w:p>
    <w:p w14:paraId="3A7AC3E0" w14:textId="6D10E189" w:rsidR="007E03F3" w:rsidRP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 felú</w:t>
      </w:r>
      <w:r w:rsidR="00B9618B">
        <w:rPr>
          <w:rFonts w:ascii="Garamond" w:hAnsi="Garamond"/>
        </w:rPr>
        <w:t xml:space="preserve">jítások előirányzata </w:t>
      </w:r>
      <w:r w:rsidR="00B9618B">
        <w:rPr>
          <w:rFonts w:ascii="Garamond" w:hAnsi="Garamond"/>
        </w:rPr>
        <w:tab/>
        <w:t>+</w:t>
      </w:r>
      <w:r w:rsidR="00AE0FFE">
        <w:rPr>
          <w:rFonts w:ascii="Garamond" w:hAnsi="Garamond"/>
        </w:rPr>
        <w:t>148.308</w:t>
      </w:r>
      <w:r w:rsidR="008C0990">
        <w:rPr>
          <w:rFonts w:ascii="Garamond" w:hAnsi="Garamond"/>
        </w:rPr>
        <w:t xml:space="preserve"> E Ft</w:t>
      </w:r>
    </w:p>
    <w:p w14:paraId="12B94BCF" w14:textId="4BA9A077" w:rsidR="007E03F3" w:rsidRDefault="008C0990" w:rsidP="00F15EA0">
      <w:pPr>
        <w:tabs>
          <w:tab w:val="right" w:pos="8505"/>
        </w:tabs>
        <w:spacing w:after="0" w:line="240" w:lineRule="auto"/>
        <w:ind w:left="1276" w:right="-426" w:hanging="28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AE0FFE">
        <w:rPr>
          <w:rFonts w:ascii="Garamond" w:hAnsi="Garamond"/>
        </w:rPr>
        <w:t>Felszíni vízelvezetés II</w:t>
      </w:r>
      <w:r w:rsidR="00C82890">
        <w:rPr>
          <w:rFonts w:ascii="Garamond" w:hAnsi="Garamond"/>
        </w:rPr>
        <w:t>I</w:t>
      </w:r>
      <w:r w:rsidR="00AE0FFE">
        <w:rPr>
          <w:rFonts w:ascii="Garamond" w:hAnsi="Garamond"/>
        </w:rPr>
        <w:t>. ütem támogatá</w:t>
      </w:r>
      <w:r w:rsidR="00C82890">
        <w:rPr>
          <w:rFonts w:ascii="Garamond" w:hAnsi="Garamond"/>
        </w:rPr>
        <w:t>sa</w:t>
      </w:r>
      <w:r w:rsidR="00B9618B">
        <w:rPr>
          <w:rFonts w:ascii="Garamond" w:hAnsi="Garamond"/>
        </w:rPr>
        <w:t>)</w:t>
      </w:r>
    </w:p>
    <w:p w14:paraId="3D0398A1" w14:textId="6363E8B2" w:rsidR="008C0990" w:rsidRPr="000F265E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05.731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>gyéb tárgyi eszköz</w:t>
      </w:r>
      <w:r w:rsidR="00B9618B">
        <w:rPr>
          <w:rFonts w:ascii="Garamond" w:hAnsi="Garamond"/>
        </w:rPr>
        <w:t xml:space="preserve">ök felújítási előirányzata </w:t>
      </w:r>
      <w:r w:rsidR="00B9618B">
        <w:rPr>
          <w:rFonts w:ascii="Garamond" w:hAnsi="Garamond"/>
        </w:rPr>
        <w:tab/>
        <w:t>+</w:t>
      </w:r>
      <w:r w:rsidR="000F265E">
        <w:rPr>
          <w:rFonts w:ascii="Garamond" w:hAnsi="Garamond"/>
        </w:rPr>
        <w:t>834</w:t>
      </w:r>
      <w:r>
        <w:rPr>
          <w:rFonts w:ascii="Garamond" w:hAnsi="Garamond"/>
        </w:rPr>
        <w:t xml:space="preserve"> E Ft</w:t>
      </w:r>
    </w:p>
    <w:p w14:paraId="4E032DD5" w14:textId="3A0A9D2F" w:rsid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f</w:t>
      </w:r>
      <w:r>
        <w:rPr>
          <w:rFonts w:ascii="Garamond" w:hAnsi="Garamond"/>
        </w:rPr>
        <w:t>elújítási k</w:t>
      </w:r>
      <w:r w:rsidR="00B9618B">
        <w:rPr>
          <w:rFonts w:ascii="Garamond" w:hAnsi="Garamond"/>
        </w:rPr>
        <w:t xml:space="preserve">iadások ÁFA előirányzata </w:t>
      </w:r>
      <w:r w:rsidR="00B9618B">
        <w:rPr>
          <w:rFonts w:ascii="Garamond" w:hAnsi="Garamond"/>
        </w:rPr>
        <w:tab/>
        <w:t>+</w:t>
      </w:r>
      <w:r w:rsidR="000F265E">
        <w:rPr>
          <w:rFonts w:ascii="Garamond" w:hAnsi="Garamond"/>
        </w:rPr>
        <w:t>38.835</w:t>
      </w:r>
      <w:r>
        <w:rPr>
          <w:rFonts w:ascii="Garamond" w:hAnsi="Garamond"/>
        </w:rPr>
        <w:t xml:space="preserve"> E Ft</w:t>
      </w:r>
    </w:p>
    <w:p w14:paraId="6B0219F2" w14:textId="77777777" w:rsidR="00422EC9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</w:t>
      </w:r>
      <w:r w:rsidR="00B9618B">
        <w:rPr>
          <w:rFonts w:ascii="Garamond" w:hAnsi="Garamond"/>
        </w:rPr>
        <w:t>anszírozási el</w:t>
      </w:r>
      <w:r w:rsidR="00422EC9">
        <w:rPr>
          <w:rFonts w:ascii="Garamond" w:hAnsi="Garamond"/>
        </w:rPr>
        <w:t>őirányzatának</w:t>
      </w:r>
    </w:p>
    <w:p w14:paraId="4AAA4363" w14:textId="0CB00839" w:rsidR="009B73B7" w:rsidRPr="00422EC9" w:rsidRDefault="000F265E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növekedése</w:t>
      </w:r>
      <w:r w:rsidR="00B9618B" w:rsidRPr="00422EC9">
        <w:rPr>
          <w:rFonts w:ascii="Garamond" w:hAnsi="Garamond"/>
        </w:rPr>
        <w:tab/>
      </w:r>
      <w:r>
        <w:rPr>
          <w:rFonts w:ascii="Garamond" w:hAnsi="Garamond"/>
        </w:rPr>
        <w:t>+1.789</w:t>
      </w:r>
      <w:r w:rsidR="008C0990" w:rsidRPr="00422EC9">
        <w:rPr>
          <w:rFonts w:ascii="Garamond" w:hAnsi="Garamond"/>
        </w:rPr>
        <w:t xml:space="preserve"> E Ft</w:t>
      </w:r>
    </w:p>
    <w:p w14:paraId="00E80B27" w14:textId="77777777" w:rsidR="009B73B7" w:rsidRPr="009B73B7" w:rsidRDefault="009B73B7" w:rsidP="00F15EA0">
      <w:pPr>
        <w:pStyle w:val="Listaszerbekezds"/>
        <w:ind w:right="-426"/>
        <w:rPr>
          <w:rFonts w:ascii="Garamond" w:hAnsi="Garamond"/>
          <w:b/>
          <w:u w:val="single"/>
        </w:rPr>
      </w:pPr>
    </w:p>
    <w:p w14:paraId="61009701" w14:textId="375748E8" w:rsidR="008C0990" w:rsidRP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</w:t>
      </w:r>
      <w:r w:rsidR="00B9618B">
        <w:rPr>
          <w:rFonts w:ascii="Garamond" w:hAnsi="Garamond"/>
          <w:b/>
          <w:u w:val="single"/>
        </w:rPr>
        <w:t xml:space="preserve">módosítások összesen: </w:t>
      </w:r>
      <w:r w:rsidR="00B9618B">
        <w:rPr>
          <w:rFonts w:ascii="Garamond" w:hAnsi="Garamond"/>
          <w:b/>
          <w:u w:val="single"/>
        </w:rPr>
        <w:tab/>
        <w:t>+</w:t>
      </w:r>
      <w:r w:rsidR="000F265E">
        <w:rPr>
          <w:rFonts w:ascii="Garamond" w:hAnsi="Garamond"/>
          <w:b/>
          <w:u w:val="single"/>
        </w:rPr>
        <w:t>384.064</w:t>
      </w:r>
      <w:r w:rsidR="00B9618B">
        <w:rPr>
          <w:rFonts w:ascii="Garamond" w:hAnsi="Garamond"/>
          <w:b/>
          <w:u w:val="single"/>
        </w:rPr>
        <w:t xml:space="preserve"> </w:t>
      </w:r>
      <w:r w:rsidRPr="008C0990">
        <w:rPr>
          <w:rFonts w:ascii="Garamond" w:hAnsi="Garamond"/>
          <w:b/>
          <w:u w:val="single"/>
        </w:rPr>
        <w:t>E Ft</w:t>
      </w:r>
    </w:p>
    <w:p w14:paraId="6EADF846" w14:textId="77777777" w:rsidR="007E03F3" w:rsidRDefault="007E03F3" w:rsidP="00F15EA0">
      <w:pPr>
        <w:tabs>
          <w:tab w:val="right" w:pos="8505"/>
        </w:tabs>
        <w:spacing w:after="0" w:line="240" w:lineRule="auto"/>
        <w:ind w:left="1276" w:right="-426"/>
        <w:jc w:val="both"/>
        <w:rPr>
          <w:rFonts w:ascii="Garamond" w:hAnsi="Garamond"/>
        </w:rPr>
      </w:pPr>
    </w:p>
    <w:p w14:paraId="7210FDB1" w14:textId="77777777" w:rsidR="00C31C3E" w:rsidRDefault="00C31C3E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912691B" w14:textId="7252F591" w:rsidR="00DC5A81" w:rsidRDefault="005661D5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</w:t>
      </w:r>
      <w:r w:rsidR="00704DA5">
        <w:rPr>
          <w:rFonts w:ascii="Garamond" w:hAnsi="Garamond"/>
        </w:rPr>
        <w:t>át</w:t>
      </w:r>
      <w:r w:rsidR="0010267A">
        <w:rPr>
          <w:rFonts w:ascii="Garamond" w:hAnsi="Garamond"/>
        </w:rPr>
        <w:t xml:space="preserve"> a</w:t>
      </w:r>
      <w:r w:rsidR="00732CFE">
        <w:rPr>
          <w:rFonts w:ascii="Garamond" w:hAnsi="Garamond"/>
        </w:rPr>
        <w:t>z önkormányzati</w:t>
      </w:r>
      <w:r w:rsidR="0010267A">
        <w:rPr>
          <w:rFonts w:ascii="Garamond" w:hAnsi="Garamond"/>
        </w:rPr>
        <w:t xml:space="preserve"> rendelet</w:t>
      </w:r>
      <w:r w:rsidR="00732CFE">
        <w:rPr>
          <w:rFonts w:ascii="Garamond" w:hAnsi="Garamond"/>
        </w:rPr>
        <w:t>-</w:t>
      </w:r>
      <w:r w:rsidR="0010267A">
        <w:rPr>
          <w:rFonts w:ascii="Garamond" w:hAnsi="Garamond"/>
        </w:rPr>
        <w:t>tervezet módosított előirányzat oszlop</w:t>
      </w:r>
      <w:r w:rsidR="00704DA5">
        <w:rPr>
          <w:rFonts w:ascii="Garamond" w:hAnsi="Garamond"/>
        </w:rPr>
        <w:t>a</w:t>
      </w:r>
      <w:r w:rsidR="0010267A">
        <w:rPr>
          <w:rFonts w:ascii="Garamond" w:hAnsi="Garamond"/>
        </w:rPr>
        <w:t xml:space="preserve"> adatai tükrözi</w:t>
      </w:r>
      <w:r w:rsidR="00704DA5">
        <w:rPr>
          <w:rFonts w:ascii="Garamond" w:hAnsi="Garamond"/>
        </w:rPr>
        <w:t>k</w:t>
      </w:r>
      <w:r w:rsidR="0010267A">
        <w:rPr>
          <w:rFonts w:ascii="Garamond" w:hAnsi="Garamond"/>
        </w:rPr>
        <w:t>.</w:t>
      </w:r>
    </w:p>
    <w:p w14:paraId="73A3A09A" w14:textId="77777777" w:rsidR="00F15EA0" w:rsidRPr="00F15EA0" w:rsidRDefault="00F15EA0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670C8380" w14:textId="796C47E9" w:rsidR="00F82474" w:rsidRPr="00F82474" w:rsidRDefault="00F8247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F265E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14:paraId="7FA8E312" w14:textId="2674BBF7" w:rsidR="00802B9E" w:rsidRDefault="00F82474" w:rsidP="00F15EA0">
      <w:pPr>
        <w:spacing w:after="0" w:line="240" w:lineRule="auto"/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0F265E">
        <w:rPr>
          <w:rFonts w:ascii="Garamond" w:hAnsi="Garamond"/>
        </w:rPr>
        <w:t>o</w:t>
      </w:r>
      <w:r w:rsidR="005661D5">
        <w:rPr>
          <w:rFonts w:ascii="Garamond" w:hAnsi="Garamond"/>
        </w:rPr>
        <w:t>l</w:t>
      </w:r>
      <w:r w:rsidR="000F265E">
        <w:rPr>
          <w:rFonts w:ascii="Garamond" w:hAnsi="Garamond"/>
        </w:rPr>
        <w:t>juk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indokolásban </w:t>
      </w:r>
      <w:r w:rsidR="0010267A">
        <w:rPr>
          <w:rFonts w:ascii="Garamond" w:hAnsi="Garamond"/>
        </w:rPr>
        <w:t xml:space="preserve">rögzítettek változtatás </w:t>
      </w:r>
      <w:r w:rsidR="00AA32FC">
        <w:rPr>
          <w:rFonts w:ascii="Garamond" w:hAnsi="Garamond"/>
        </w:rPr>
        <w:t xml:space="preserve">és </w:t>
      </w:r>
      <w:proofErr w:type="gramStart"/>
      <w:r w:rsidR="00AA32FC">
        <w:rPr>
          <w:rFonts w:ascii="Garamond" w:hAnsi="Garamond"/>
        </w:rPr>
        <w:t>határozat hozatal</w:t>
      </w:r>
      <w:proofErr w:type="gramEnd"/>
      <w:r w:rsidR="00AA32FC">
        <w:rPr>
          <w:rFonts w:ascii="Garamond" w:hAnsi="Garamond"/>
        </w:rPr>
        <w:t xml:space="preserve"> </w:t>
      </w:r>
      <w:r w:rsidR="0010267A">
        <w:rPr>
          <w:rFonts w:ascii="Garamond" w:hAnsi="Garamond"/>
        </w:rPr>
        <w:t>nélküli elfogadását</w:t>
      </w:r>
      <w:r w:rsidR="00AA32FC">
        <w:rPr>
          <w:rFonts w:ascii="Garamond" w:hAnsi="Garamond"/>
        </w:rPr>
        <w:t>,</w:t>
      </w:r>
      <w:r w:rsidR="00DA44EB">
        <w:rPr>
          <w:rFonts w:ascii="Garamond" w:hAnsi="Garamond"/>
        </w:rPr>
        <w:t xml:space="preserve"> a tárgyi önkormányzati rendelet kiadását.</w:t>
      </w:r>
    </w:p>
    <w:p w14:paraId="30D92FF2" w14:textId="77777777" w:rsidR="00F15EA0" w:rsidRDefault="00F15EA0" w:rsidP="00F15EA0">
      <w:pPr>
        <w:ind w:right="-426"/>
        <w:jc w:val="both"/>
        <w:rPr>
          <w:rFonts w:ascii="Garamond" w:hAnsi="Garamond"/>
        </w:rPr>
      </w:pPr>
    </w:p>
    <w:p w14:paraId="0C719016" w14:textId="1711169B" w:rsidR="00802B9E" w:rsidRDefault="00F82474" w:rsidP="00F15EA0">
      <w:pPr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B9618B">
        <w:rPr>
          <w:rFonts w:ascii="Garamond" w:hAnsi="Garamond"/>
        </w:rPr>
        <w:t>202</w:t>
      </w:r>
      <w:r w:rsidR="000F265E">
        <w:rPr>
          <w:rFonts w:ascii="Garamond" w:hAnsi="Garamond"/>
        </w:rPr>
        <w:t>2</w:t>
      </w:r>
      <w:r w:rsidR="00B9618B">
        <w:rPr>
          <w:rFonts w:ascii="Garamond" w:hAnsi="Garamond"/>
        </w:rPr>
        <w:t xml:space="preserve">. április </w:t>
      </w:r>
      <w:r w:rsidR="000F265E">
        <w:rPr>
          <w:rFonts w:ascii="Garamond" w:hAnsi="Garamond"/>
        </w:rPr>
        <w:t>07</w:t>
      </w:r>
      <w:r w:rsidR="00DC5A81">
        <w:rPr>
          <w:rFonts w:ascii="Garamond" w:hAnsi="Garamond"/>
        </w:rPr>
        <w:t>.</w:t>
      </w:r>
    </w:p>
    <w:p w14:paraId="059CFAEC" w14:textId="77777777" w:rsidR="00F15EA0" w:rsidRDefault="00F15EA0" w:rsidP="00F15EA0">
      <w:pPr>
        <w:ind w:right="-426"/>
        <w:jc w:val="both"/>
        <w:rPr>
          <w:rFonts w:ascii="Garamond" w:hAnsi="Garamond"/>
        </w:rPr>
      </w:pPr>
    </w:p>
    <w:p w14:paraId="7BB15B61" w14:textId="77777777" w:rsidR="00F82474" w:rsidRDefault="00F82474" w:rsidP="00F15EA0">
      <w:pPr>
        <w:ind w:right="-426"/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14:paraId="4E54F0EE" w14:textId="77777777" w:rsidR="000F265E" w:rsidRDefault="000F265E" w:rsidP="00F15EA0">
      <w:pPr>
        <w:ind w:right="-426"/>
        <w:rPr>
          <w:rFonts w:ascii="Garamond" w:hAnsi="Garamond"/>
        </w:rPr>
      </w:pPr>
    </w:p>
    <w:p w14:paraId="65A1133F" w14:textId="15B10B4B" w:rsidR="000F265E" w:rsidRDefault="00DC5A81" w:rsidP="00F15EA0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  <w:t>………………………………</w:t>
      </w:r>
      <w:r w:rsidR="000F265E">
        <w:rPr>
          <w:rFonts w:ascii="Garamond" w:hAnsi="Garamond"/>
        </w:rPr>
        <w:tab/>
      </w:r>
    </w:p>
    <w:p w14:paraId="730A390D" w14:textId="4030FFDC" w:rsidR="00F82474" w:rsidRDefault="000F265E" w:rsidP="00F15EA0">
      <w:pPr>
        <w:ind w:left="708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5FAF2073" w14:textId="5DE877E8" w:rsidR="00F15EA0" w:rsidRPr="00F82474" w:rsidRDefault="00F82474">
      <w:pPr>
        <w:ind w:right="-426" w:firstLine="708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>
        <w:rPr>
          <w:rFonts w:ascii="Garamond" w:hAnsi="Garamond"/>
        </w:rPr>
        <w:t xml:space="preserve">  </w:t>
      </w:r>
    </w:p>
    <w:sectPr w:rsidR="00F15EA0" w:rsidRPr="00F82474" w:rsidSect="00F15EA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976F" w14:textId="77777777" w:rsidR="0049460F" w:rsidRDefault="0049460F" w:rsidP="004C295A">
      <w:pPr>
        <w:spacing w:after="0" w:line="240" w:lineRule="auto"/>
      </w:pPr>
      <w:r>
        <w:separator/>
      </w:r>
    </w:p>
  </w:endnote>
  <w:endnote w:type="continuationSeparator" w:id="0">
    <w:p w14:paraId="6C4180FB" w14:textId="77777777" w:rsidR="0049460F" w:rsidRDefault="0049460F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7479" w14:textId="77777777" w:rsidR="0049460F" w:rsidRDefault="0049460F" w:rsidP="004C295A">
      <w:pPr>
        <w:spacing w:after="0" w:line="240" w:lineRule="auto"/>
      </w:pPr>
      <w:r>
        <w:separator/>
      </w:r>
    </w:p>
  </w:footnote>
  <w:footnote w:type="continuationSeparator" w:id="0">
    <w:p w14:paraId="0F88C9DA" w14:textId="77777777" w:rsidR="0049460F" w:rsidRDefault="0049460F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B5A5092"/>
    <w:multiLevelType w:val="hybridMultilevel"/>
    <w:tmpl w:val="C7687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81306"/>
    <w:multiLevelType w:val="hybridMultilevel"/>
    <w:tmpl w:val="9FA4E3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20176"/>
    <w:multiLevelType w:val="hybridMultilevel"/>
    <w:tmpl w:val="D8F2511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244489361">
    <w:abstractNumId w:val="16"/>
  </w:num>
  <w:num w:numId="2" w16cid:durableId="1120489512">
    <w:abstractNumId w:val="2"/>
  </w:num>
  <w:num w:numId="3" w16cid:durableId="1450783713">
    <w:abstractNumId w:val="12"/>
  </w:num>
  <w:num w:numId="4" w16cid:durableId="1933076720">
    <w:abstractNumId w:val="8"/>
  </w:num>
  <w:num w:numId="5" w16cid:durableId="1060708973">
    <w:abstractNumId w:val="0"/>
  </w:num>
  <w:num w:numId="6" w16cid:durableId="1361514267">
    <w:abstractNumId w:val="14"/>
  </w:num>
  <w:num w:numId="7" w16cid:durableId="45378848">
    <w:abstractNumId w:val="5"/>
  </w:num>
  <w:num w:numId="8" w16cid:durableId="2127697761">
    <w:abstractNumId w:val="7"/>
  </w:num>
  <w:num w:numId="9" w16cid:durableId="352266066">
    <w:abstractNumId w:val="4"/>
  </w:num>
  <w:num w:numId="10" w16cid:durableId="783305076">
    <w:abstractNumId w:val="11"/>
  </w:num>
  <w:num w:numId="11" w16cid:durableId="1850678852">
    <w:abstractNumId w:val="1"/>
  </w:num>
  <w:num w:numId="12" w16cid:durableId="833108179">
    <w:abstractNumId w:val="9"/>
  </w:num>
  <w:num w:numId="13" w16cid:durableId="1368215449">
    <w:abstractNumId w:val="13"/>
  </w:num>
  <w:num w:numId="14" w16cid:durableId="899636696">
    <w:abstractNumId w:val="6"/>
  </w:num>
  <w:num w:numId="15" w16cid:durableId="1020200747">
    <w:abstractNumId w:val="10"/>
  </w:num>
  <w:num w:numId="16" w16cid:durableId="602303916">
    <w:abstractNumId w:val="3"/>
  </w:num>
  <w:num w:numId="17" w16cid:durableId="1342664463">
    <w:abstractNumId w:val="17"/>
  </w:num>
  <w:num w:numId="18" w16cid:durableId="9268103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0F4"/>
    <w:rsid w:val="0004483E"/>
    <w:rsid w:val="000502C2"/>
    <w:rsid w:val="00056567"/>
    <w:rsid w:val="000910CA"/>
    <w:rsid w:val="000A1E75"/>
    <w:rsid w:val="000B7A7D"/>
    <w:rsid w:val="000C2095"/>
    <w:rsid w:val="000C62AB"/>
    <w:rsid w:val="000F265E"/>
    <w:rsid w:val="000F6DED"/>
    <w:rsid w:val="0010267A"/>
    <w:rsid w:val="00122D4E"/>
    <w:rsid w:val="001460F4"/>
    <w:rsid w:val="001662DA"/>
    <w:rsid w:val="00197EEC"/>
    <w:rsid w:val="001A2929"/>
    <w:rsid w:val="001B0058"/>
    <w:rsid w:val="001B3F30"/>
    <w:rsid w:val="001C691A"/>
    <w:rsid w:val="001C7A0E"/>
    <w:rsid w:val="001E45C5"/>
    <w:rsid w:val="001F0127"/>
    <w:rsid w:val="001F24C7"/>
    <w:rsid w:val="00203B8F"/>
    <w:rsid w:val="0025088B"/>
    <w:rsid w:val="002604B5"/>
    <w:rsid w:val="00260C6B"/>
    <w:rsid w:val="002802B8"/>
    <w:rsid w:val="002A0A93"/>
    <w:rsid w:val="002A736E"/>
    <w:rsid w:val="002B38D1"/>
    <w:rsid w:val="00340A3A"/>
    <w:rsid w:val="003471C9"/>
    <w:rsid w:val="00350BD3"/>
    <w:rsid w:val="0035788A"/>
    <w:rsid w:val="003D5AD6"/>
    <w:rsid w:val="003D7216"/>
    <w:rsid w:val="003E5164"/>
    <w:rsid w:val="0042190C"/>
    <w:rsid w:val="00422EC9"/>
    <w:rsid w:val="0042518F"/>
    <w:rsid w:val="004655EC"/>
    <w:rsid w:val="0047730D"/>
    <w:rsid w:val="0049460F"/>
    <w:rsid w:val="004A4FC6"/>
    <w:rsid w:val="004C295A"/>
    <w:rsid w:val="004E260F"/>
    <w:rsid w:val="00507349"/>
    <w:rsid w:val="0055652F"/>
    <w:rsid w:val="0056003E"/>
    <w:rsid w:val="005661D5"/>
    <w:rsid w:val="005800E2"/>
    <w:rsid w:val="00590E4B"/>
    <w:rsid w:val="005A2517"/>
    <w:rsid w:val="005D66E7"/>
    <w:rsid w:val="005F3FE1"/>
    <w:rsid w:val="006143F7"/>
    <w:rsid w:val="006234B1"/>
    <w:rsid w:val="00643DE6"/>
    <w:rsid w:val="006570C8"/>
    <w:rsid w:val="006708C5"/>
    <w:rsid w:val="00675F19"/>
    <w:rsid w:val="00685D52"/>
    <w:rsid w:val="00693003"/>
    <w:rsid w:val="006C0611"/>
    <w:rsid w:val="006E74AC"/>
    <w:rsid w:val="006F6F33"/>
    <w:rsid w:val="00704DA5"/>
    <w:rsid w:val="0072068E"/>
    <w:rsid w:val="00722B6B"/>
    <w:rsid w:val="00732CFE"/>
    <w:rsid w:val="00736578"/>
    <w:rsid w:val="007458C2"/>
    <w:rsid w:val="00753ECC"/>
    <w:rsid w:val="00765C53"/>
    <w:rsid w:val="00780FF6"/>
    <w:rsid w:val="007D6773"/>
    <w:rsid w:val="007E03F3"/>
    <w:rsid w:val="0080151F"/>
    <w:rsid w:val="00802B9E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21E3"/>
    <w:rsid w:val="008E299B"/>
    <w:rsid w:val="008F7FC8"/>
    <w:rsid w:val="009049EB"/>
    <w:rsid w:val="00944532"/>
    <w:rsid w:val="00945914"/>
    <w:rsid w:val="00962AC9"/>
    <w:rsid w:val="00967E18"/>
    <w:rsid w:val="00975B3C"/>
    <w:rsid w:val="009B73B7"/>
    <w:rsid w:val="009D0C43"/>
    <w:rsid w:val="00A0478C"/>
    <w:rsid w:val="00A36A57"/>
    <w:rsid w:val="00A40EC8"/>
    <w:rsid w:val="00A43816"/>
    <w:rsid w:val="00A51F34"/>
    <w:rsid w:val="00A90BFB"/>
    <w:rsid w:val="00AA32FC"/>
    <w:rsid w:val="00AE0FFE"/>
    <w:rsid w:val="00B12034"/>
    <w:rsid w:val="00B41ADE"/>
    <w:rsid w:val="00B724FC"/>
    <w:rsid w:val="00B82930"/>
    <w:rsid w:val="00B9065B"/>
    <w:rsid w:val="00B9618B"/>
    <w:rsid w:val="00BA3764"/>
    <w:rsid w:val="00BC6DE6"/>
    <w:rsid w:val="00BD6B27"/>
    <w:rsid w:val="00C0495F"/>
    <w:rsid w:val="00C05135"/>
    <w:rsid w:val="00C31C3E"/>
    <w:rsid w:val="00C334F9"/>
    <w:rsid w:val="00C403A7"/>
    <w:rsid w:val="00C4576E"/>
    <w:rsid w:val="00C5454E"/>
    <w:rsid w:val="00C66F2A"/>
    <w:rsid w:val="00C82890"/>
    <w:rsid w:val="00C9260F"/>
    <w:rsid w:val="00C9378A"/>
    <w:rsid w:val="00CA4CC7"/>
    <w:rsid w:val="00CB7C72"/>
    <w:rsid w:val="00CC1311"/>
    <w:rsid w:val="00D01DF2"/>
    <w:rsid w:val="00D172BC"/>
    <w:rsid w:val="00D34BCE"/>
    <w:rsid w:val="00D4749E"/>
    <w:rsid w:val="00D52A57"/>
    <w:rsid w:val="00D56309"/>
    <w:rsid w:val="00D80E8A"/>
    <w:rsid w:val="00DA44EB"/>
    <w:rsid w:val="00DC5A81"/>
    <w:rsid w:val="00DD30E0"/>
    <w:rsid w:val="00E25F29"/>
    <w:rsid w:val="00E8019D"/>
    <w:rsid w:val="00E856B4"/>
    <w:rsid w:val="00EC7724"/>
    <w:rsid w:val="00EF4680"/>
    <w:rsid w:val="00F15EA0"/>
    <w:rsid w:val="00F24A23"/>
    <w:rsid w:val="00F3258E"/>
    <w:rsid w:val="00F54A8A"/>
    <w:rsid w:val="00F56938"/>
    <w:rsid w:val="00F609E4"/>
    <w:rsid w:val="00F63857"/>
    <w:rsid w:val="00F70437"/>
    <w:rsid w:val="00F734AF"/>
    <w:rsid w:val="00F76892"/>
    <w:rsid w:val="00F82474"/>
    <w:rsid w:val="00FB38AA"/>
    <w:rsid w:val="00FD19A5"/>
    <w:rsid w:val="00FF72E3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C033BE8"/>
  <w15:docId w15:val="{32991AE1-218B-4BB0-9A99-85B02386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0A1E75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0A1E75"/>
    <w:rPr>
      <w:rFonts w:ascii="Times New Roman" w:eastAsia="Times New Roman" w:hAnsi="Times New Roman" w:cs="Times New Roman"/>
      <w:b/>
      <w:i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B781-0E58-4149-B5F1-120381DC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1345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62</cp:revision>
  <cp:lastPrinted>2022-04-07T13:45:00Z</cp:lastPrinted>
  <dcterms:created xsi:type="dcterms:W3CDTF">2020-04-02T07:45:00Z</dcterms:created>
  <dcterms:modified xsi:type="dcterms:W3CDTF">2022-04-22T10:03:00Z</dcterms:modified>
</cp:coreProperties>
</file>