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BF333" w14:textId="77777777" w:rsidR="007B4774" w:rsidRDefault="00911F6F">
      <w:pPr>
        <w:pStyle w:val="Cgneve"/>
        <w:tabs>
          <w:tab w:val="left" w:pos="7371"/>
          <w:tab w:val="left" w:pos="836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Gajdán lejla okleveles pénzügyi revizor</w:t>
      </w:r>
    </w:p>
    <w:p w14:paraId="56FDB39B" w14:textId="77777777" w:rsidR="007B4774" w:rsidRDefault="007B4774">
      <w:pPr>
        <w:pStyle w:val="Cm"/>
        <w:rPr>
          <w:rFonts w:ascii="Century Schoolbook" w:hAnsi="Century Schoolbook"/>
          <w:b w:val="0"/>
          <w:caps/>
          <w:sz w:val="24"/>
        </w:rPr>
      </w:pPr>
    </w:p>
    <w:p w14:paraId="5DE03778" w14:textId="77777777" w:rsidR="007B4774" w:rsidRDefault="007B4774">
      <w:pPr>
        <w:pStyle w:val="Cm"/>
        <w:rPr>
          <w:rFonts w:ascii="Century Schoolbook" w:hAnsi="Century Schoolbook"/>
          <w:b w:val="0"/>
          <w:caps/>
          <w:sz w:val="24"/>
        </w:rPr>
      </w:pPr>
    </w:p>
    <w:p w14:paraId="7DBCE197" w14:textId="77777777" w:rsidR="007B4774" w:rsidRDefault="007B4774">
      <w:pPr>
        <w:pStyle w:val="Cm"/>
        <w:rPr>
          <w:rFonts w:ascii="Century Schoolbook" w:hAnsi="Century Schoolbook"/>
          <w:b w:val="0"/>
          <w:caps/>
          <w:sz w:val="24"/>
        </w:rPr>
      </w:pPr>
    </w:p>
    <w:p w14:paraId="52274661" w14:textId="77777777" w:rsidR="007B4774" w:rsidRDefault="007B4774">
      <w:pPr>
        <w:pStyle w:val="Cm"/>
        <w:rPr>
          <w:rFonts w:ascii="Century Schoolbook" w:hAnsi="Century Schoolbook"/>
          <w:b w:val="0"/>
          <w:caps/>
          <w:sz w:val="24"/>
        </w:rPr>
      </w:pPr>
    </w:p>
    <w:p w14:paraId="47C3E010" w14:textId="77777777" w:rsidR="007B4774" w:rsidRDefault="00911F6F">
      <w:pPr>
        <w:pStyle w:val="Cm"/>
        <w:rPr>
          <w:rFonts w:ascii="Century Schoolbook" w:hAnsi="Century Schoolbook"/>
          <w:b w:val="0"/>
          <w:caps/>
        </w:rPr>
      </w:pPr>
      <w:r>
        <w:rPr>
          <w:rFonts w:ascii="Century Schoolbook" w:hAnsi="Century Schoolbook"/>
          <w:b w:val="0"/>
          <w:caps/>
        </w:rPr>
        <w:t xml:space="preserve">belső </w:t>
      </w:r>
      <w:proofErr w:type="gramStart"/>
      <w:r>
        <w:rPr>
          <w:rFonts w:ascii="Century Schoolbook" w:hAnsi="Century Schoolbook"/>
          <w:b w:val="0"/>
          <w:caps/>
        </w:rPr>
        <w:t>ellenőrzési  J</w:t>
      </w:r>
      <w:proofErr w:type="gramEnd"/>
      <w:r>
        <w:rPr>
          <w:rFonts w:ascii="Century Schoolbook" w:hAnsi="Century Schoolbook"/>
          <w:b w:val="0"/>
          <w:caps/>
        </w:rPr>
        <w:t xml:space="preserve"> E L E N T É S </w:t>
      </w:r>
    </w:p>
    <w:p w14:paraId="4077A413" w14:textId="77777777" w:rsidR="007B4774" w:rsidRDefault="007B4774">
      <w:pPr>
        <w:pStyle w:val="Cm"/>
        <w:rPr>
          <w:rFonts w:ascii="Century Schoolbook" w:hAnsi="Century Schoolbook"/>
          <w:caps/>
          <w:sz w:val="24"/>
        </w:rPr>
      </w:pPr>
    </w:p>
    <w:p w14:paraId="48DE33B6" w14:textId="77777777" w:rsidR="007B4774" w:rsidRDefault="007B4774">
      <w:pPr>
        <w:pStyle w:val="Cm"/>
        <w:rPr>
          <w:rFonts w:ascii="Century Schoolbook" w:hAnsi="Century Schoolbook"/>
          <w:caps/>
          <w:sz w:val="24"/>
        </w:rPr>
      </w:pPr>
    </w:p>
    <w:p w14:paraId="0F72998C" w14:textId="77777777" w:rsidR="007B4774" w:rsidRDefault="007B4774">
      <w:pPr>
        <w:pStyle w:val="Cm"/>
        <w:rPr>
          <w:rFonts w:ascii="Century Schoolbook" w:hAnsi="Century Schoolbook"/>
          <w:caps/>
          <w:sz w:val="24"/>
        </w:rPr>
      </w:pPr>
    </w:p>
    <w:p w14:paraId="3A794DD3" w14:textId="77777777" w:rsidR="007B4774" w:rsidRDefault="00282758">
      <w:pPr>
        <w:pStyle w:val="Cm"/>
        <w:rPr>
          <w:caps/>
          <w:szCs w:val="28"/>
        </w:rPr>
      </w:pPr>
      <w:r>
        <w:rPr>
          <w:caps/>
          <w:szCs w:val="28"/>
        </w:rPr>
        <w:t>Csanytelek</w:t>
      </w:r>
      <w:r w:rsidR="00911F6F">
        <w:rPr>
          <w:caps/>
          <w:szCs w:val="28"/>
        </w:rPr>
        <w:t xml:space="preserve"> </w:t>
      </w:r>
      <w:r>
        <w:rPr>
          <w:caps/>
          <w:szCs w:val="28"/>
        </w:rPr>
        <w:t>Község</w:t>
      </w:r>
      <w:r w:rsidR="00911F6F">
        <w:rPr>
          <w:caps/>
          <w:szCs w:val="28"/>
        </w:rPr>
        <w:t xml:space="preserve"> </w:t>
      </w:r>
      <w:r>
        <w:rPr>
          <w:caps/>
          <w:szCs w:val="28"/>
        </w:rPr>
        <w:t>Önkormányzata</w:t>
      </w:r>
      <w:r w:rsidR="00911F6F">
        <w:rPr>
          <w:caps/>
          <w:szCs w:val="28"/>
        </w:rPr>
        <w:t xml:space="preserve"> </w:t>
      </w:r>
    </w:p>
    <w:p w14:paraId="5AAB79CF" w14:textId="77777777" w:rsidR="007B4774" w:rsidRDefault="00BD00FA">
      <w:pPr>
        <w:pStyle w:val="Cm"/>
      </w:pPr>
      <w:r>
        <w:rPr>
          <w:b w:val="0"/>
          <w:caps/>
          <w:szCs w:val="28"/>
        </w:rPr>
        <w:t>2020</w:t>
      </w:r>
      <w:r w:rsidR="00911F6F">
        <w:rPr>
          <w:b w:val="0"/>
          <w:caps/>
          <w:szCs w:val="28"/>
        </w:rPr>
        <w:t>. évi költségvetési beszámoló ellenőrzéséről</w:t>
      </w:r>
    </w:p>
    <w:p w14:paraId="7F6CD216" w14:textId="77777777" w:rsidR="007B4774" w:rsidRDefault="007B4774">
      <w:pPr>
        <w:pStyle w:val="Cm"/>
        <w:jc w:val="both"/>
        <w:rPr>
          <w:rFonts w:ascii="Century Schoolbook" w:hAnsi="Century Schoolbook"/>
          <w:sz w:val="24"/>
        </w:rPr>
      </w:pPr>
    </w:p>
    <w:p w14:paraId="0CC498AC" w14:textId="77777777" w:rsidR="007B4774" w:rsidRDefault="007B4774">
      <w:pPr>
        <w:pStyle w:val="Cm"/>
        <w:jc w:val="both"/>
        <w:rPr>
          <w:rFonts w:ascii="Century Schoolbook" w:hAnsi="Century Schoolbook"/>
          <w:sz w:val="24"/>
        </w:rPr>
      </w:pPr>
    </w:p>
    <w:p w14:paraId="6D21A991" w14:textId="77777777" w:rsidR="007B4774" w:rsidRDefault="007B4774">
      <w:pPr>
        <w:pStyle w:val="Cm"/>
        <w:jc w:val="both"/>
        <w:rPr>
          <w:rFonts w:ascii="Century Schoolbook" w:hAnsi="Century Schoolbook"/>
          <w:sz w:val="24"/>
        </w:rPr>
      </w:pPr>
    </w:p>
    <w:p w14:paraId="3F730A86" w14:textId="77777777" w:rsidR="007B4774" w:rsidRDefault="007B4774">
      <w:pPr>
        <w:pStyle w:val="Cm"/>
        <w:jc w:val="both"/>
        <w:rPr>
          <w:rFonts w:ascii="Century Schoolbook" w:hAnsi="Century Schoolbook"/>
          <w:sz w:val="24"/>
        </w:rPr>
      </w:pPr>
    </w:p>
    <w:p w14:paraId="3B67916B" w14:textId="77777777" w:rsidR="007B4774" w:rsidRDefault="007B4774">
      <w:pPr>
        <w:pStyle w:val="Cm"/>
        <w:jc w:val="both"/>
        <w:rPr>
          <w:sz w:val="24"/>
          <w:szCs w:val="24"/>
        </w:rPr>
      </w:pPr>
    </w:p>
    <w:p w14:paraId="0F428E71" w14:textId="77777777" w:rsidR="007B4774" w:rsidRDefault="00911F6F">
      <w:pPr>
        <w:rPr>
          <w:sz w:val="24"/>
          <w:szCs w:val="24"/>
        </w:rPr>
      </w:pPr>
      <w:r>
        <w:rPr>
          <w:b/>
          <w:sz w:val="24"/>
          <w:szCs w:val="24"/>
        </w:rPr>
        <w:t>Ellenőrzött szerv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282758">
        <w:rPr>
          <w:b/>
          <w:sz w:val="24"/>
          <w:szCs w:val="24"/>
        </w:rPr>
        <w:t>Csanytelek</w:t>
      </w:r>
      <w:r>
        <w:rPr>
          <w:b/>
          <w:sz w:val="24"/>
          <w:szCs w:val="24"/>
        </w:rPr>
        <w:t xml:space="preserve"> </w:t>
      </w:r>
      <w:r w:rsidR="00282758">
        <w:rPr>
          <w:sz w:val="24"/>
          <w:szCs w:val="24"/>
        </w:rPr>
        <w:t>Község</w:t>
      </w:r>
      <w:r>
        <w:rPr>
          <w:sz w:val="24"/>
          <w:szCs w:val="24"/>
        </w:rPr>
        <w:t xml:space="preserve"> </w:t>
      </w:r>
      <w:r w:rsidR="00282758">
        <w:rPr>
          <w:sz w:val="24"/>
          <w:szCs w:val="24"/>
        </w:rPr>
        <w:t>Önkormányzata</w:t>
      </w:r>
    </w:p>
    <w:p w14:paraId="075F2CFE" w14:textId="77777777" w:rsidR="007B4774" w:rsidRDefault="00282758">
      <w:pPr>
        <w:ind w:left="4953" w:firstLine="3"/>
        <w:rPr>
          <w:sz w:val="24"/>
          <w:szCs w:val="24"/>
        </w:rPr>
      </w:pPr>
      <w:proofErr w:type="spellStart"/>
      <w:r>
        <w:rPr>
          <w:sz w:val="24"/>
          <w:szCs w:val="24"/>
        </w:rPr>
        <w:t>Csanytelek</w:t>
      </w:r>
      <w:r w:rsidR="00911F6F">
        <w:rPr>
          <w:sz w:val="24"/>
          <w:szCs w:val="24"/>
        </w:rPr>
        <w:t>i</w:t>
      </w:r>
      <w:proofErr w:type="spellEnd"/>
      <w:r w:rsidR="00911F6F">
        <w:rPr>
          <w:sz w:val="24"/>
          <w:szCs w:val="24"/>
        </w:rPr>
        <w:t xml:space="preserve"> </w:t>
      </w:r>
      <w:r>
        <w:rPr>
          <w:sz w:val="24"/>
          <w:szCs w:val="24"/>
        </w:rPr>
        <w:t>Polgármesteri</w:t>
      </w:r>
      <w:r w:rsidR="00911F6F">
        <w:rPr>
          <w:sz w:val="24"/>
          <w:szCs w:val="24"/>
        </w:rPr>
        <w:t xml:space="preserve"> Hivatal </w:t>
      </w:r>
    </w:p>
    <w:p w14:paraId="694DB8A1" w14:textId="77777777" w:rsidR="007B4774" w:rsidRDefault="007B4774">
      <w:pPr>
        <w:rPr>
          <w:sz w:val="24"/>
          <w:szCs w:val="24"/>
        </w:rPr>
      </w:pPr>
    </w:p>
    <w:p w14:paraId="65B0E6B5" w14:textId="77777777" w:rsidR="007B4774" w:rsidRDefault="007B4774">
      <w:pPr>
        <w:rPr>
          <w:b/>
          <w:sz w:val="24"/>
          <w:szCs w:val="24"/>
        </w:rPr>
      </w:pPr>
    </w:p>
    <w:p w14:paraId="4E8F8F03" w14:textId="77777777" w:rsidR="007B4774" w:rsidRDefault="00911F6F">
      <w:pPr>
        <w:rPr>
          <w:sz w:val="24"/>
          <w:szCs w:val="24"/>
        </w:rPr>
      </w:pPr>
      <w:r>
        <w:rPr>
          <w:b/>
          <w:sz w:val="24"/>
          <w:szCs w:val="24"/>
        </w:rPr>
        <w:t>Ellenőrzést végzi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Gajdán Lejla okleveles pénzügyi revizor </w:t>
      </w:r>
    </w:p>
    <w:p w14:paraId="746E3716" w14:textId="77777777" w:rsidR="007B4774" w:rsidRDefault="00911F6F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</w:p>
    <w:p w14:paraId="43442E65" w14:textId="77777777" w:rsidR="007B4774" w:rsidRDefault="007B4774">
      <w:pPr>
        <w:rPr>
          <w:b/>
          <w:sz w:val="24"/>
          <w:szCs w:val="24"/>
        </w:rPr>
      </w:pPr>
    </w:p>
    <w:p w14:paraId="29B4A5A5" w14:textId="77777777" w:rsidR="007B4774" w:rsidRDefault="00911F6F">
      <w:r>
        <w:rPr>
          <w:b/>
          <w:sz w:val="24"/>
          <w:szCs w:val="24"/>
        </w:rPr>
        <w:t>Ellenőrzött időszak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BD00FA">
        <w:rPr>
          <w:sz w:val="24"/>
          <w:szCs w:val="24"/>
        </w:rPr>
        <w:t>2020</w:t>
      </w:r>
      <w:r>
        <w:rPr>
          <w:sz w:val="24"/>
          <w:szCs w:val="24"/>
        </w:rPr>
        <w:t>. év</w:t>
      </w:r>
    </w:p>
    <w:p w14:paraId="12437353" w14:textId="77777777" w:rsidR="007B4774" w:rsidRDefault="007B4774">
      <w:pPr>
        <w:rPr>
          <w:sz w:val="24"/>
          <w:szCs w:val="24"/>
        </w:rPr>
      </w:pPr>
    </w:p>
    <w:p w14:paraId="40ABFC76" w14:textId="77777777" w:rsidR="007B4774" w:rsidRDefault="007B4774">
      <w:pPr>
        <w:ind w:left="4860" w:hanging="4857"/>
        <w:rPr>
          <w:b/>
          <w:sz w:val="24"/>
          <w:szCs w:val="24"/>
        </w:rPr>
      </w:pPr>
    </w:p>
    <w:p w14:paraId="21011562" w14:textId="77777777" w:rsidR="007B4774" w:rsidRDefault="00911F6F">
      <w:pPr>
        <w:ind w:left="4860" w:hanging="485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Ellenőrzés típusa                 </w:t>
      </w:r>
      <w:proofErr w:type="gramStart"/>
      <w:r>
        <w:rPr>
          <w:b/>
          <w:sz w:val="24"/>
          <w:szCs w:val="24"/>
        </w:rPr>
        <w:t xml:space="preserve">  :</w:t>
      </w:r>
      <w:proofErr w:type="gramEnd"/>
      <w:r>
        <w:rPr>
          <w:b/>
          <w:sz w:val="24"/>
          <w:szCs w:val="24"/>
        </w:rPr>
        <w:t xml:space="preserve">                      </w:t>
      </w:r>
      <w:r>
        <w:rPr>
          <w:b/>
          <w:sz w:val="24"/>
          <w:szCs w:val="24"/>
        </w:rPr>
        <w:tab/>
        <w:t xml:space="preserve">Szabályszerűségi ellenőrzés </w:t>
      </w:r>
    </w:p>
    <w:p w14:paraId="419E1443" w14:textId="77777777" w:rsidR="007B4774" w:rsidRDefault="007B4774">
      <w:pPr>
        <w:rPr>
          <w:b/>
          <w:sz w:val="24"/>
          <w:szCs w:val="24"/>
        </w:rPr>
      </w:pPr>
    </w:p>
    <w:p w14:paraId="687C2900" w14:textId="77777777" w:rsidR="007B4774" w:rsidRDefault="007B4774">
      <w:pPr>
        <w:rPr>
          <w:b/>
          <w:sz w:val="24"/>
          <w:szCs w:val="24"/>
        </w:rPr>
      </w:pPr>
    </w:p>
    <w:p w14:paraId="7E3DDCF5" w14:textId="77777777" w:rsidR="007B4774" w:rsidRDefault="00911F6F">
      <w:pPr>
        <w:rPr>
          <w:sz w:val="24"/>
          <w:szCs w:val="24"/>
        </w:rPr>
      </w:pPr>
      <w:r>
        <w:rPr>
          <w:b/>
          <w:sz w:val="24"/>
          <w:szCs w:val="24"/>
        </w:rPr>
        <w:t>Ellenőrzés időpontja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20</w:t>
      </w:r>
      <w:r w:rsidR="00BD00FA">
        <w:rPr>
          <w:sz w:val="24"/>
          <w:szCs w:val="24"/>
        </w:rPr>
        <w:t>21</w:t>
      </w:r>
      <w:r>
        <w:rPr>
          <w:sz w:val="24"/>
          <w:szCs w:val="24"/>
        </w:rPr>
        <w:t xml:space="preserve">. </w:t>
      </w:r>
      <w:r w:rsidR="00793C1E">
        <w:rPr>
          <w:sz w:val="24"/>
          <w:szCs w:val="24"/>
        </w:rPr>
        <w:t>augusztus</w:t>
      </w:r>
      <w:r>
        <w:rPr>
          <w:sz w:val="24"/>
          <w:szCs w:val="24"/>
        </w:rPr>
        <w:t xml:space="preserve"> hó</w:t>
      </w:r>
    </w:p>
    <w:p w14:paraId="26529BCA" w14:textId="77777777" w:rsidR="007B4774" w:rsidRDefault="007B4774">
      <w:pPr>
        <w:widowControl w:val="0"/>
        <w:rPr>
          <w:b/>
          <w:sz w:val="24"/>
          <w:szCs w:val="24"/>
        </w:rPr>
      </w:pPr>
    </w:p>
    <w:p w14:paraId="4A2F66BB" w14:textId="77777777" w:rsidR="007B4774" w:rsidRDefault="007B4774">
      <w:pPr>
        <w:widowControl w:val="0"/>
        <w:rPr>
          <w:b/>
          <w:sz w:val="24"/>
          <w:szCs w:val="24"/>
        </w:rPr>
      </w:pPr>
    </w:p>
    <w:p w14:paraId="1784DF50" w14:textId="77777777" w:rsidR="007B4774" w:rsidRDefault="007B4774">
      <w:pPr>
        <w:widowControl w:val="0"/>
        <w:jc w:val="both"/>
        <w:rPr>
          <w:b/>
          <w:sz w:val="24"/>
          <w:szCs w:val="24"/>
        </w:rPr>
      </w:pPr>
    </w:p>
    <w:p w14:paraId="5F77CF8F" w14:textId="77777777" w:rsidR="007B4774" w:rsidRDefault="00911F6F">
      <w:pPr>
        <w:pStyle w:val="Szvegtrzs"/>
        <w:jc w:val="both"/>
        <w:rPr>
          <w:bCs/>
          <w:iCs/>
        </w:rPr>
      </w:pPr>
      <w:r>
        <w:rPr>
          <w:b/>
        </w:rPr>
        <w:t>Ellenőrzés célja</w:t>
      </w:r>
      <w:r>
        <w:t xml:space="preserve">: annak megállapítása, hogy </w:t>
      </w:r>
      <w:r>
        <w:rPr>
          <w:bCs/>
          <w:iCs/>
        </w:rPr>
        <w:t>a költségvetési beszámoló részét képező könyvviteli mérlegek a számviteli és az államháztartási törvény, valamint a vonatkozó kormányrendeletek előírásai szerint készültek-e.</w:t>
      </w:r>
    </w:p>
    <w:p w14:paraId="12629671" w14:textId="77777777" w:rsidR="007B4774" w:rsidRDefault="00911F6F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Ellenőrzés módszere: beszámolót alátámasztó analitikus nyilvántartások, főkönyvi kivonatok ellenőrzése.</w:t>
      </w:r>
    </w:p>
    <w:p w14:paraId="6B321955" w14:textId="77777777" w:rsidR="007B4774" w:rsidRDefault="007B4774">
      <w:pPr>
        <w:spacing w:before="160" w:after="80"/>
        <w:jc w:val="both"/>
        <w:rPr>
          <w:rFonts w:eastAsia="Times New Roman"/>
          <w:bCs/>
          <w:color w:val="000000"/>
          <w:sz w:val="24"/>
          <w:szCs w:val="24"/>
          <w:lang w:eastAsia="hu-HU"/>
        </w:rPr>
      </w:pPr>
    </w:p>
    <w:p w14:paraId="7C02B920" w14:textId="77777777" w:rsidR="007B4774" w:rsidRDefault="007B4774">
      <w:pPr>
        <w:spacing w:before="160" w:after="80"/>
        <w:jc w:val="both"/>
        <w:rPr>
          <w:rFonts w:eastAsia="Times New Roman"/>
          <w:bCs/>
          <w:color w:val="000000"/>
          <w:sz w:val="24"/>
          <w:szCs w:val="24"/>
          <w:lang w:eastAsia="hu-HU"/>
        </w:rPr>
      </w:pPr>
    </w:p>
    <w:p w14:paraId="0F850C85" w14:textId="77777777" w:rsidR="007B4774" w:rsidRDefault="007B4774">
      <w:pPr>
        <w:spacing w:before="160" w:after="80"/>
        <w:jc w:val="both"/>
        <w:rPr>
          <w:rFonts w:eastAsia="Times New Roman"/>
          <w:bCs/>
          <w:color w:val="000000"/>
          <w:sz w:val="24"/>
          <w:szCs w:val="24"/>
          <w:lang w:eastAsia="hu-HU"/>
        </w:rPr>
      </w:pPr>
    </w:p>
    <w:p w14:paraId="7E3E0296" w14:textId="77777777" w:rsidR="007B4774" w:rsidRDefault="007B4774">
      <w:pPr>
        <w:spacing w:before="160" w:after="80"/>
        <w:jc w:val="both"/>
        <w:rPr>
          <w:rFonts w:eastAsia="Times New Roman"/>
          <w:bCs/>
          <w:color w:val="000000"/>
          <w:sz w:val="24"/>
          <w:szCs w:val="24"/>
          <w:lang w:eastAsia="hu-HU"/>
        </w:rPr>
      </w:pPr>
    </w:p>
    <w:p w14:paraId="2BF61E25" w14:textId="77777777" w:rsidR="007B4774" w:rsidRDefault="007B4774">
      <w:pPr>
        <w:spacing w:before="160" w:after="80"/>
        <w:jc w:val="both"/>
        <w:rPr>
          <w:rFonts w:eastAsia="Times New Roman"/>
          <w:bCs/>
          <w:color w:val="000000"/>
          <w:sz w:val="24"/>
          <w:szCs w:val="24"/>
          <w:lang w:eastAsia="hu-HU"/>
        </w:rPr>
      </w:pPr>
    </w:p>
    <w:p w14:paraId="1BEF296A" w14:textId="77777777" w:rsidR="007B4774" w:rsidRDefault="007B4774">
      <w:pPr>
        <w:spacing w:before="160" w:after="80"/>
        <w:jc w:val="both"/>
        <w:rPr>
          <w:rFonts w:eastAsia="Times New Roman"/>
          <w:bCs/>
          <w:color w:val="000000"/>
          <w:sz w:val="24"/>
          <w:szCs w:val="24"/>
          <w:lang w:eastAsia="hu-HU"/>
        </w:rPr>
      </w:pPr>
    </w:p>
    <w:p w14:paraId="41149549" w14:textId="77777777" w:rsidR="007B4774" w:rsidRPr="006A1995" w:rsidRDefault="00282758" w:rsidP="006A1995">
      <w:pPr>
        <w:spacing w:before="160" w:after="80"/>
        <w:jc w:val="both"/>
        <w:rPr>
          <w:rFonts w:eastAsia="Times New Roman"/>
          <w:color w:val="000000"/>
          <w:sz w:val="24"/>
          <w:szCs w:val="24"/>
          <w:lang w:eastAsia="hu-HU"/>
        </w:rPr>
      </w:pPr>
      <w:r>
        <w:rPr>
          <w:rFonts w:eastAsia="Times New Roman"/>
          <w:bCs/>
          <w:color w:val="000000"/>
          <w:sz w:val="24"/>
          <w:szCs w:val="24"/>
          <w:lang w:eastAsia="hu-HU"/>
        </w:rPr>
        <w:lastRenderedPageBreak/>
        <w:t>Csanytelek</w:t>
      </w:r>
      <w:r w:rsidR="00911F6F">
        <w:rPr>
          <w:rFonts w:eastAsia="Times New Roman"/>
          <w:bCs/>
          <w:color w:val="000000"/>
          <w:sz w:val="24"/>
          <w:szCs w:val="24"/>
          <w:lang w:eastAsia="hu-HU"/>
        </w:rPr>
        <w:t xml:space="preserve"> </w:t>
      </w:r>
      <w:r>
        <w:rPr>
          <w:rFonts w:eastAsia="Times New Roman"/>
          <w:bCs/>
          <w:color w:val="000000"/>
          <w:sz w:val="24"/>
          <w:szCs w:val="24"/>
          <w:lang w:eastAsia="hu-HU"/>
        </w:rPr>
        <w:t>Község</w:t>
      </w:r>
      <w:r w:rsidR="00911F6F">
        <w:rPr>
          <w:rFonts w:eastAsia="Times New Roman"/>
          <w:bCs/>
          <w:color w:val="000000"/>
          <w:sz w:val="24"/>
          <w:szCs w:val="24"/>
          <w:lang w:eastAsia="hu-HU"/>
        </w:rPr>
        <w:t xml:space="preserve"> </w:t>
      </w:r>
      <w:r>
        <w:rPr>
          <w:rFonts w:eastAsia="Times New Roman"/>
          <w:bCs/>
          <w:color w:val="000000"/>
          <w:sz w:val="24"/>
          <w:szCs w:val="24"/>
          <w:lang w:eastAsia="hu-HU"/>
        </w:rPr>
        <w:t>Önkormányzata</w:t>
      </w:r>
      <w:r w:rsidR="00911F6F">
        <w:rPr>
          <w:rFonts w:eastAsia="Times New Roman"/>
          <w:bCs/>
          <w:color w:val="000000"/>
          <w:sz w:val="24"/>
          <w:szCs w:val="24"/>
          <w:lang w:eastAsia="hu-HU"/>
        </w:rPr>
        <w:t xml:space="preserve"> a 4/2013. (I. 11.) Korm. rendelet - az államháztartás számviteléről - 5. §</w:t>
      </w:r>
      <w:r w:rsidR="00911F6F">
        <w:rPr>
          <w:rFonts w:eastAsia="Times New Roman"/>
          <w:color w:val="000000"/>
          <w:sz w:val="24"/>
          <w:szCs w:val="24"/>
          <w:lang w:eastAsia="hu-HU"/>
        </w:rPr>
        <w:t> (1) bekezdésében foglaltaknak megfelelően a 7. § szerinti időszakról elkészítette a könyvek zárását követően bizonylatokkal, az év közben többszöri jogszabályváltozásokat követő könyvvezetéssel, folyamatosan vezetett részletező nyilvántartásokkal, a könyvviteli zárlat során készített főkönyvi kivonattal, valamint leltárral alátámasztott éves költségvetési beszámolóját.</w:t>
      </w:r>
      <w:r w:rsidR="006A1995">
        <w:rPr>
          <w:rFonts w:eastAsia="Times New Roman"/>
          <w:color w:val="000000"/>
          <w:sz w:val="24"/>
          <w:szCs w:val="24"/>
          <w:lang w:eastAsia="hu-HU"/>
        </w:rPr>
        <w:t xml:space="preserve"> A beszámolót a képviselő-testület a </w:t>
      </w:r>
      <w:r w:rsidR="00BD00FA">
        <w:rPr>
          <w:rFonts w:eastAsia="Times New Roman"/>
          <w:color w:val="000000"/>
          <w:sz w:val="24"/>
          <w:szCs w:val="24"/>
          <w:lang w:eastAsia="hu-HU"/>
        </w:rPr>
        <w:t>6</w:t>
      </w:r>
      <w:r w:rsidR="00732690" w:rsidRPr="00BA0924">
        <w:rPr>
          <w:rFonts w:ascii="Times" w:eastAsia="Times New Roman" w:hAnsi="Times" w:cs="Times"/>
          <w:bCs/>
          <w:color w:val="000000"/>
          <w:sz w:val="24"/>
          <w:szCs w:val="24"/>
          <w:lang w:eastAsia="hu-HU"/>
        </w:rPr>
        <w:t>/20</w:t>
      </w:r>
      <w:r w:rsidR="00BD00FA">
        <w:rPr>
          <w:rFonts w:ascii="Times" w:eastAsia="Times New Roman" w:hAnsi="Times" w:cs="Times"/>
          <w:bCs/>
          <w:color w:val="000000"/>
          <w:sz w:val="24"/>
          <w:szCs w:val="24"/>
          <w:lang w:eastAsia="hu-HU"/>
        </w:rPr>
        <w:t>21</w:t>
      </w:r>
      <w:r w:rsidR="00732690" w:rsidRPr="00BA0924">
        <w:rPr>
          <w:rFonts w:ascii="Times" w:eastAsia="Times New Roman" w:hAnsi="Times" w:cs="Times"/>
          <w:bCs/>
          <w:color w:val="000000"/>
          <w:sz w:val="24"/>
          <w:szCs w:val="24"/>
          <w:lang w:eastAsia="hu-HU"/>
        </w:rPr>
        <w:t>. (V.</w:t>
      </w:r>
      <w:r w:rsidR="00BD00FA">
        <w:rPr>
          <w:rFonts w:ascii="Times" w:eastAsia="Times New Roman" w:hAnsi="Times" w:cs="Times"/>
          <w:bCs/>
          <w:color w:val="000000"/>
          <w:sz w:val="24"/>
          <w:szCs w:val="24"/>
          <w:lang w:eastAsia="hu-HU"/>
        </w:rPr>
        <w:t>11</w:t>
      </w:r>
      <w:r w:rsidR="00732690" w:rsidRPr="00BA0924">
        <w:rPr>
          <w:rFonts w:ascii="Times" w:eastAsia="Times New Roman" w:hAnsi="Times" w:cs="Times"/>
          <w:bCs/>
          <w:color w:val="000000"/>
          <w:sz w:val="24"/>
          <w:szCs w:val="24"/>
          <w:lang w:eastAsia="hu-HU"/>
        </w:rPr>
        <w:t xml:space="preserve">.) </w:t>
      </w:r>
      <w:r>
        <w:rPr>
          <w:rFonts w:ascii="Times" w:eastAsia="Times New Roman" w:hAnsi="Times" w:cs="Times"/>
          <w:bCs/>
          <w:color w:val="000000"/>
          <w:sz w:val="24"/>
          <w:szCs w:val="24"/>
          <w:lang w:eastAsia="hu-HU"/>
        </w:rPr>
        <w:t>Önkormányzata</w:t>
      </w:r>
      <w:r w:rsidR="006A1995">
        <w:rPr>
          <w:rFonts w:ascii="Times" w:eastAsia="Times New Roman" w:hAnsi="Times" w:cs="Times"/>
          <w:bCs/>
          <w:color w:val="000000"/>
          <w:sz w:val="24"/>
          <w:szCs w:val="24"/>
          <w:lang w:eastAsia="hu-HU"/>
        </w:rPr>
        <w:t>i rendeletével elfogadta.</w:t>
      </w:r>
    </w:p>
    <w:p w14:paraId="4DAFD9D3" w14:textId="77777777" w:rsidR="00FE1884" w:rsidRPr="00FE1884" w:rsidRDefault="00FE1884" w:rsidP="00FE1884">
      <w:pPr>
        <w:shd w:val="clear" w:color="auto" w:fill="FFFFFF"/>
        <w:jc w:val="both"/>
        <w:rPr>
          <w:rFonts w:ascii="Times" w:eastAsia="Times New Roman" w:hAnsi="Times" w:cs="Times"/>
          <w:sz w:val="24"/>
          <w:szCs w:val="24"/>
          <w:lang w:eastAsia="hu-HU"/>
        </w:rPr>
      </w:pPr>
      <w:r w:rsidRPr="00B668FB">
        <w:rPr>
          <w:rFonts w:ascii="Times" w:eastAsia="Times New Roman" w:hAnsi="Times" w:cs="Times"/>
          <w:sz w:val="24"/>
          <w:szCs w:val="24"/>
          <w:lang w:eastAsia="hu-HU"/>
        </w:rPr>
        <w:t xml:space="preserve">A Képviselő-testület helyett és nevében eljáró Polgármester </w:t>
      </w:r>
      <w:r w:rsidRPr="00FE1884">
        <w:rPr>
          <w:rFonts w:ascii="Times" w:eastAsia="Times New Roman" w:hAnsi="Times" w:cs="Times"/>
          <w:sz w:val="24"/>
          <w:szCs w:val="24"/>
          <w:lang w:eastAsia="hu-HU"/>
        </w:rPr>
        <w:t>az </w:t>
      </w:r>
      <w:r w:rsidRPr="00FE1884">
        <w:rPr>
          <w:rFonts w:ascii="Times" w:eastAsia="Times New Roman" w:hAnsi="Times" w:cs="Times"/>
          <w:iCs/>
          <w:sz w:val="24"/>
          <w:szCs w:val="24"/>
          <w:lang w:eastAsia="hu-HU"/>
        </w:rPr>
        <w:t>önkormányzat 2020. évi költségvetésének bruttó főösszegeit</w:t>
      </w:r>
      <w:r>
        <w:rPr>
          <w:rFonts w:ascii="Times" w:eastAsia="Times New Roman" w:hAnsi="Times" w:cs="Times"/>
          <w:iCs/>
          <w:sz w:val="24"/>
          <w:szCs w:val="24"/>
          <w:lang w:eastAsia="hu-HU"/>
        </w:rPr>
        <w:t>:</w:t>
      </w:r>
    </w:p>
    <w:p w14:paraId="6E44585A" w14:textId="77777777" w:rsidR="00FE1884" w:rsidRPr="00B668FB" w:rsidRDefault="00FE1884" w:rsidP="00FE1884">
      <w:pPr>
        <w:shd w:val="clear" w:color="auto" w:fill="FFFFFF"/>
        <w:jc w:val="both"/>
        <w:rPr>
          <w:rFonts w:ascii="Times" w:eastAsia="Times New Roman" w:hAnsi="Times" w:cs="Times"/>
          <w:sz w:val="24"/>
          <w:szCs w:val="24"/>
          <w:lang w:eastAsia="hu-HU"/>
        </w:rPr>
      </w:pPr>
      <w:r w:rsidRPr="00B668FB">
        <w:rPr>
          <w:rFonts w:ascii="Times" w:eastAsia="Times New Roman" w:hAnsi="Times" w:cs="Times"/>
          <w:i/>
          <w:iCs/>
          <w:sz w:val="24"/>
          <w:szCs w:val="24"/>
          <w:lang w:eastAsia="hu-HU"/>
        </w:rPr>
        <w:t>a)</w:t>
      </w:r>
      <w:r w:rsidRPr="00B668FB">
        <w:rPr>
          <w:rFonts w:ascii="Times" w:eastAsia="Times New Roman" w:hAnsi="Times" w:cs="Times"/>
          <w:sz w:val="24"/>
          <w:szCs w:val="24"/>
          <w:lang w:eastAsia="hu-HU"/>
        </w:rPr>
        <w:t> 1.059.892.266.- Ft bevételi előirányzat mellett 1.083.779.292.- Ft bevételi teljesítéssel, míg</w:t>
      </w:r>
    </w:p>
    <w:p w14:paraId="4EFE79B1" w14:textId="77777777" w:rsidR="00FE1884" w:rsidRPr="00B668FB" w:rsidRDefault="00FE1884" w:rsidP="00FE1884">
      <w:pPr>
        <w:shd w:val="clear" w:color="auto" w:fill="FFFFFF"/>
        <w:jc w:val="both"/>
        <w:rPr>
          <w:rFonts w:ascii="Times" w:eastAsia="Times New Roman" w:hAnsi="Times" w:cs="Times"/>
          <w:sz w:val="24"/>
          <w:szCs w:val="24"/>
          <w:lang w:eastAsia="hu-HU"/>
        </w:rPr>
      </w:pPr>
      <w:r w:rsidRPr="00B668FB">
        <w:rPr>
          <w:rFonts w:ascii="Times" w:eastAsia="Times New Roman" w:hAnsi="Times" w:cs="Times"/>
          <w:i/>
          <w:iCs/>
          <w:sz w:val="24"/>
          <w:szCs w:val="24"/>
          <w:lang w:eastAsia="hu-HU"/>
        </w:rPr>
        <w:t>b)</w:t>
      </w:r>
      <w:r w:rsidRPr="00B668FB">
        <w:rPr>
          <w:rFonts w:ascii="Times" w:eastAsia="Times New Roman" w:hAnsi="Times" w:cs="Times"/>
          <w:sz w:val="24"/>
          <w:szCs w:val="24"/>
          <w:lang w:eastAsia="hu-HU"/>
        </w:rPr>
        <w:t> 1.059.892.266.- Ft kiadási előirányzat mellett 974.931.506.- Ft kiadási teljesítéssel</w:t>
      </w:r>
    </w:p>
    <w:p w14:paraId="138F6507" w14:textId="77777777" w:rsidR="00FE1884" w:rsidRPr="00B668FB" w:rsidRDefault="00FE1884" w:rsidP="00FE1884">
      <w:pPr>
        <w:shd w:val="clear" w:color="auto" w:fill="FFFFFF"/>
        <w:jc w:val="both"/>
        <w:rPr>
          <w:rFonts w:ascii="Times" w:eastAsia="Times New Roman" w:hAnsi="Times" w:cs="Times"/>
          <w:sz w:val="24"/>
          <w:szCs w:val="24"/>
          <w:lang w:eastAsia="hu-HU"/>
        </w:rPr>
      </w:pPr>
      <w:r w:rsidRPr="00B668FB">
        <w:rPr>
          <w:rFonts w:ascii="Times" w:eastAsia="Times New Roman" w:hAnsi="Times" w:cs="Times"/>
          <w:sz w:val="24"/>
          <w:szCs w:val="24"/>
          <w:lang w:eastAsia="hu-HU"/>
        </w:rPr>
        <w:t>hagy</w:t>
      </w:r>
      <w:r>
        <w:rPr>
          <w:rFonts w:ascii="Times" w:eastAsia="Times New Roman" w:hAnsi="Times" w:cs="Times"/>
          <w:sz w:val="24"/>
          <w:szCs w:val="24"/>
          <w:lang w:eastAsia="hu-HU"/>
        </w:rPr>
        <w:t>t</w:t>
      </w:r>
      <w:r w:rsidRPr="00B668FB">
        <w:rPr>
          <w:rFonts w:ascii="Times" w:eastAsia="Times New Roman" w:hAnsi="Times" w:cs="Times"/>
          <w:sz w:val="24"/>
          <w:szCs w:val="24"/>
          <w:lang w:eastAsia="hu-HU"/>
        </w:rPr>
        <w:t>a jóvá.</w:t>
      </w:r>
    </w:p>
    <w:p w14:paraId="7F237C54" w14:textId="77777777" w:rsidR="00D45377" w:rsidRDefault="00D45377" w:rsidP="00DF53DA">
      <w:pPr>
        <w:jc w:val="both"/>
        <w:rPr>
          <w:bCs/>
          <w:sz w:val="24"/>
          <w:szCs w:val="24"/>
        </w:rPr>
      </w:pPr>
    </w:p>
    <w:p w14:paraId="0F65AAF7" w14:textId="77777777" w:rsidR="00DF53DA" w:rsidRPr="00DF53DA" w:rsidRDefault="00DF53DA" w:rsidP="00DF53DA">
      <w:pPr>
        <w:jc w:val="both"/>
        <w:rPr>
          <w:sz w:val="24"/>
          <w:szCs w:val="24"/>
        </w:rPr>
      </w:pPr>
      <w:r>
        <w:rPr>
          <w:bCs/>
          <w:sz w:val="24"/>
          <w:szCs w:val="24"/>
        </w:rPr>
        <w:t>Csanytelek Község</w:t>
      </w:r>
      <w:r w:rsidRPr="00DF53DA">
        <w:rPr>
          <w:bCs/>
          <w:sz w:val="24"/>
          <w:szCs w:val="24"/>
        </w:rPr>
        <w:t xml:space="preserve"> Önkormányzat</w:t>
      </w:r>
      <w:r>
        <w:rPr>
          <w:bCs/>
          <w:sz w:val="24"/>
          <w:szCs w:val="24"/>
        </w:rPr>
        <w:t>a</w:t>
      </w:r>
      <w:r w:rsidRPr="00DF53DA">
        <w:rPr>
          <w:bCs/>
          <w:sz w:val="24"/>
          <w:szCs w:val="24"/>
        </w:rPr>
        <w:t xml:space="preserve"> 2020. évi költségvetésének végrehajtásáról szóló szöveges beszámolója tartalmazta a</w:t>
      </w:r>
      <w:r w:rsidRPr="00DF53DA">
        <w:rPr>
          <w:sz w:val="24"/>
          <w:szCs w:val="24"/>
        </w:rPr>
        <w:t xml:space="preserve"> beszámolóhoz kapcsolódó alábbi tájékoztató táblákat:</w:t>
      </w:r>
    </w:p>
    <w:p w14:paraId="4A5C705D" w14:textId="77777777" w:rsidR="00DF53DA" w:rsidRPr="00881CD4" w:rsidRDefault="00DF53DA" w:rsidP="00881CD4">
      <w:pPr>
        <w:pStyle w:val="Listaszerbekezds"/>
        <w:numPr>
          <w:ilvl w:val="0"/>
          <w:numId w:val="25"/>
        </w:numPr>
        <w:rPr>
          <w:sz w:val="24"/>
          <w:szCs w:val="24"/>
        </w:rPr>
      </w:pPr>
      <w:r w:rsidRPr="00881CD4">
        <w:rPr>
          <w:sz w:val="24"/>
          <w:szCs w:val="24"/>
        </w:rPr>
        <w:t xml:space="preserve">Az önkormányzat 2020. évi költségvetési bevételei </w:t>
      </w:r>
    </w:p>
    <w:p w14:paraId="574F872F" w14:textId="77777777" w:rsidR="00DF53DA" w:rsidRPr="00881CD4" w:rsidRDefault="00DF53DA" w:rsidP="00881CD4">
      <w:pPr>
        <w:pStyle w:val="Listaszerbekezds"/>
        <w:numPr>
          <w:ilvl w:val="0"/>
          <w:numId w:val="25"/>
        </w:numPr>
        <w:rPr>
          <w:sz w:val="24"/>
          <w:szCs w:val="24"/>
        </w:rPr>
      </w:pPr>
      <w:r w:rsidRPr="00881CD4">
        <w:rPr>
          <w:sz w:val="24"/>
          <w:szCs w:val="24"/>
        </w:rPr>
        <w:t>Az önkormányzat tervezett 2020. évi működési bevételei </w:t>
      </w:r>
    </w:p>
    <w:p w14:paraId="21020964" w14:textId="77777777" w:rsidR="00DF53DA" w:rsidRPr="00881CD4" w:rsidRDefault="00DF53DA" w:rsidP="00881CD4">
      <w:pPr>
        <w:pStyle w:val="Listaszerbekezds"/>
        <w:numPr>
          <w:ilvl w:val="0"/>
          <w:numId w:val="25"/>
        </w:numPr>
        <w:rPr>
          <w:sz w:val="24"/>
          <w:szCs w:val="24"/>
        </w:rPr>
      </w:pPr>
      <w:r w:rsidRPr="00881CD4">
        <w:rPr>
          <w:sz w:val="24"/>
          <w:szCs w:val="24"/>
        </w:rPr>
        <w:t>Az önkormányzat 2020. évi államháztartáson belüli működési célú támogatásainak részletezése</w:t>
      </w:r>
    </w:p>
    <w:p w14:paraId="662F09B5" w14:textId="77777777" w:rsidR="00DF53DA" w:rsidRPr="00881CD4" w:rsidRDefault="00DF53DA" w:rsidP="00881CD4">
      <w:pPr>
        <w:pStyle w:val="Listaszerbekezds"/>
        <w:numPr>
          <w:ilvl w:val="0"/>
          <w:numId w:val="25"/>
        </w:numPr>
        <w:rPr>
          <w:sz w:val="24"/>
          <w:szCs w:val="24"/>
        </w:rPr>
      </w:pPr>
      <w:r w:rsidRPr="00881CD4">
        <w:rPr>
          <w:sz w:val="24"/>
          <w:szCs w:val="24"/>
        </w:rPr>
        <w:t>Az önkormányzat adósságot keletkeztető ügyleteinél figyelembe vehető saját bevételek tervezett 2020. évi alakulásának részletezése</w:t>
      </w:r>
    </w:p>
    <w:p w14:paraId="3594506D" w14:textId="77777777" w:rsidR="00DF53DA" w:rsidRPr="00881CD4" w:rsidRDefault="00DF53DA" w:rsidP="00881CD4">
      <w:pPr>
        <w:pStyle w:val="Listaszerbekezds"/>
        <w:numPr>
          <w:ilvl w:val="0"/>
          <w:numId w:val="25"/>
        </w:numPr>
        <w:rPr>
          <w:sz w:val="24"/>
          <w:szCs w:val="24"/>
        </w:rPr>
      </w:pPr>
      <w:r w:rsidRPr="00881CD4">
        <w:rPr>
          <w:sz w:val="24"/>
          <w:szCs w:val="24"/>
        </w:rPr>
        <w:t xml:space="preserve">Az önkormányzat 2020. évi költségvetési kiadásai </w:t>
      </w:r>
    </w:p>
    <w:p w14:paraId="15DE401D" w14:textId="77777777" w:rsidR="00DF53DA" w:rsidRPr="00881CD4" w:rsidRDefault="00DF53DA" w:rsidP="00881CD4">
      <w:pPr>
        <w:pStyle w:val="Listaszerbekezds"/>
        <w:numPr>
          <w:ilvl w:val="0"/>
          <w:numId w:val="25"/>
        </w:numPr>
        <w:rPr>
          <w:sz w:val="24"/>
          <w:szCs w:val="24"/>
        </w:rPr>
      </w:pPr>
      <w:r w:rsidRPr="00881CD4">
        <w:rPr>
          <w:sz w:val="24"/>
          <w:szCs w:val="24"/>
        </w:rPr>
        <w:t>Az önkormányzat által az önkormányzat rendelete alapján biztosított, valamint pályázati programokhoz kapcsolódó 2020. évi pénzbeli- és természetbeni szociális ellátások (települési támogatások) részletezése</w:t>
      </w:r>
    </w:p>
    <w:p w14:paraId="0A4E5C33" w14:textId="77777777" w:rsidR="00DF53DA" w:rsidRPr="00881CD4" w:rsidRDefault="00DF53DA" w:rsidP="00881CD4">
      <w:pPr>
        <w:pStyle w:val="Listaszerbekezds"/>
        <w:numPr>
          <w:ilvl w:val="0"/>
          <w:numId w:val="25"/>
        </w:numPr>
        <w:rPr>
          <w:sz w:val="24"/>
          <w:szCs w:val="24"/>
        </w:rPr>
      </w:pPr>
      <w:r w:rsidRPr="00881CD4">
        <w:rPr>
          <w:sz w:val="24"/>
          <w:szCs w:val="24"/>
        </w:rPr>
        <w:t xml:space="preserve">Az önkormányzat 2020. évi egyéb működési és felhalmozási célú támogatásainak részletezése </w:t>
      </w:r>
    </w:p>
    <w:p w14:paraId="7B33C4D3" w14:textId="77777777" w:rsidR="00DF53DA" w:rsidRPr="00881CD4" w:rsidRDefault="00DF53DA" w:rsidP="00881CD4">
      <w:pPr>
        <w:pStyle w:val="Listaszerbekezds"/>
        <w:numPr>
          <w:ilvl w:val="0"/>
          <w:numId w:val="25"/>
        </w:numPr>
        <w:rPr>
          <w:sz w:val="24"/>
          <w:szCs w:val="24"/>
        </w:rPr>
      </w:pPr>
      <w:r w:rsidRPr="00881CD4">
        <w:rPr>
          <w:sz w:val="24"/>
          <w:szCs w:val="24"/>
        </w:rPr>
        <w:t xml:space="preserve">Az önkormányzat 2020. évi beruházásaira, felújításaira fordítandó források </w:t>
      </w:r>
    </w:p>
    <w:p w14:paraId="0C12CA9E" w14:textId="77777777" w:rsidR="00DF53DA" w:rsidRPr="00881CD4" w:rsidRDefault="00DF53DA" w:rsidP="00881CD4">
      <w:pPr>
        <w:pStyle w:val="Listaszerbekezds"/>
        <w:numPr>
          <w:ilvl w:val="0"/>
          <w:numId w:val="25"/>
        </w:numPr>
        <w:rPr>
          <w:sz w:val="24"/>
          <w:szCs w:val="24"/>
        </w:rPr>
      </w:pPr>
      <w:r w:rsidRPr="00881CD4">
        <w:rPr>
          <w:sz w:val="24"/>
          <w:szCs w:val="24"/>
        </w:rPr>
        <w:t>Az önkormányzat 2020. évi költségvetési rendeletében elkülönített költségvetési tartalékok </w:t>
      </w:r>
    </w:p>
    <w:p w14:paraId="47F3BB88" w14:textId="77777777" w:rsidR="00DF53DA" w:rsidRPr="00881CD4" w:rsidRDefault="00DF53DA" w:rsidP="00881CD4">
      <w:pPr>
        <w:pStyle w:val="Listaszerbekezds"/>
        <w:numPr>
          <w:ilvl w:val="0"/>
          <w:numId w:val="25"/>
        </w:numPr>
        <w:rPr>
          <w:sz w:val="24"/>
          <w:szCs w:val="24"/>
        </w:rPr>
      </w:pPr>
      <w:r w:rsidRPr="00881CD4">
        <w:rPr>
          <w:sz w:val="24"/>
          <w:szCs w:val="24"/>
        </w:rPr>
        <w:t>Az önkormányzat 2020. évi finanszírozási bevételeinek és finanszírozási kiadásainak részletezése </w:t>
      </w:r>
    </w:p>
    <w:p w14:paraId="6C6E29B8" w14:textId="77777777" w:rsidR="00DF53DA" w:rsidRPr="00881CD4" w:rsidRDefault="00DF53DA" w:rsidP="00881CD4">
      <w:pPr>
        <w:pStyle w:val="Listaszerbekezds"/>
        <w:numPr>
          <w:ilvl w:val="0"/>
          <w:numId w:val="25"/>
        </w:numPr>
        <w:rPr>
          <w:sz w:val="24"/>
          <w:szCs w:val="24"/>
        </w:rPr>
      </w:pPr>
      <w:r w:rsidRPr="00881CD4">
        <w:rPr>
          <w:sz w:val="24"/>
          <w:szCs w:val="24"/>
        </w:rPr>
        <w:t>A képviselő-testület által az önkormányzati hivatalnál engedélyezett létszámkeretek</w:t>
      </w:r>
    </w:p>
    <w:p w14:paraId="59436576" w14:textId="77777777" w:rsidR="00DF53DA" w:rsidRPr="00881CD4" w:rsidRDefault="00DF53DA" w:rsidP="00881CD4">
      <w:pPr>
        <w:pStyle w:val="Listaszerbekezds"/>
        <w:numPr>
          <w:ilvl w:val="0"/>
          <w:numId w:val="25"/>
        </w:numPr>
        <w:rPr>
          <w:sz w:val="24"/>
          <w:szCs w:val="24"/>
        </w:rPr>
      </w:pPr>
      <w:r w:rsidRPr="00881CD4">
        <w:rPr>
          <w:sz w:val="24"/>
          <w:szCs w:val="24"/>
        </w:rPr>
        <w:t>Az önkormányzat és a Járási Munkaügyi Központ között létrejött szerződés szerinti közfoglalkoztatottak 2020. évi engedélyezett létszámkerete</w:t>
      </w:r>
    </w:p>
    <w:p w14:paraId="0998562F" w14:textId="77777777" w:rsidR="00DF53DA" w:rsidRPr="00881CD4" w:rsidRDefault="00DF53DA" w:rsidP="00881CD4">
      <w:pPr>
        <w:pStyle w:val="Listaszerbekezds"/>
        <w:numPr>
          <w:ilvl w:val="0"/>
          <w:numId w:val="25"/>
        </w:numPr>
        <w:rPr>
          <w:sz w:val="24"/>
          <w:szCs w:val="24"/>
        </w:rPr>
      </w:pPr>
      <w:r w:rsidRPr="00881CD4">
        <w:rPr>
          <w:sz w:val="24"/>
          <w:szCs w:val="24"/>
        </w:rPr>
        <w:t>Választott tisztségviselők, egyéb önkormányzati foglalkoztatottak és külsős bizottsági tagok létszáma</w:t>
      </w:r>
    </w:p>
    <w:p w14:paraId="342EF548" w14:textId="77777777" w:rsidR="00DF53DA" w:rsidRPr="00881CD4" w:rsidRDefault="00DF53DA" w:rsidP="00881CD4">
      <w:pPr>
        <w:pStyle w:val="Listaszerbekezds"/>
        <w:numPr>
          <w:ilvl w:val="0"/>
          <w:numId w:val="25"/>
        </w:numPr>
        <w:rPr>
          <w:sz w:val="24"/>
          <w:szCs w:val="24"/>
        </w:rPr>
      </w:pPr>
      <w:r w:rsidRPr="00881CD4">
        <w:rPr>
          <w:sz w:val="24"/>
          <w:szCs w:val="24"/>
        </w:rPr>
        <w:t>Csanytelek Község Önkormányzata Képviselő-testülete által</w:t>
      </w:r>
      <w:r w:rsidRPr="00881CD4">
        <w:rPr>
          <w:sz w:val="24"/>
          <w:szCs w:val="24"/>
        </w:rPr>
        <w:br/>
        <w:t>2020. évben biztosított közvetlen és közvetett támogatások részletezése</w:t>
      </w:r>
    </w:p>
    <w:p w14:paraId="0884AB71" w14:textId="77777777" w:rsidR="00DF53DA" w:rsidRPr="00881CD4" w:rsidRDefault="00DF53DA" w:rsidP="00881CD4">
      <w:pPr>
        <w:pStyle w:val="Listaszerbekezds"/>
        <w:numPr>
          <w:ilvl w:val="0"/>
          <w:numId w:val="25"/>
        </w:numPr>
        <w:rPr>
          <w:sz w:val="24"/>
          <w:szCs w:val="24"/>
        </w:rPr>
      </w:pPr>
      <w:r w:rsidRPr="00881CD4">
        <w:rPr>
          <w:sz w:val="24"/>
          <w:szCs w:val="24"/>
        </w:rPr>
        <w:t>Az önkormányzati hivatal 2020. évi költségvetési bevételei</w:t>
      </w:r>
    </w:p>
    <w:p w14:paraId="64B1D12F" w14:textId="77777777" w:rsidR="00DF53DA" w:rsidRPr="00881CD4" w:rsidRDefault="00DF53DA" w:rsidP="00881CD4">
      <w:pPr>
        <w:pStyle w:val="Listaszerbekezds"/>
        <w:numPr>
          <w:ilvl w:val="0"/>
          <w:numId w:val="25"/>
        </w:numPr>
        <w:rPr>
          <w:sz w:val="24"/>
          <w:szCs w:val="24"/>
        </w:rPr>
      </w:pPr>
      <w:r w:rsidRPr="00881CD4">
        <w:rPr>
          <w:sz w:val="24"/>
          <w:szCs w:val="24"/>
        </w:rPr>
        <w:t>Az önkormányzati hivatal 2020. évi tervezett működési és közhatalmi bevételei</w:t>
      </w:r>
    </w:p>
    <w:p w14:paraId="14B2EEB0" w14:textId="77777777" w:rsidR="00DF53DA" w:rsidRPr="00881CD4" w:rsidRDefault="00DF53DA" w:rsidP="00881CD4">
      <w:pPr>
        <w:pStyle w:val="Listaszerbekezds"/>
        <w:numPr>
          <w:ilvl w:val="0"/>
          <w:numId w:val="25"/>
        </w:numPr>
        <w:rPr>
          <w:sz w:val="24"/>
          <w:szCs w:val="24"/>
        </w:rPr>
      </w:pPr>
      <w:r w:rsidRPr="00881CD4">
        <w:rPr>
          <w:sz w:val="24"/>
          <w:szCs w:val="24"/>
        </w:rPr>
        <w:t>Az önkormányzati hivatal 2020. évi költségvetési kiadásai</w:t>
      </w:r>
    </w:p>
    <w:p w14:paraId="2F7B9E05" w14:textId="77777777" w:rsidR="00DF53DA" w:rsidRPr="00881CD4" w:rsidRDefault="00DF53DA" w:rsidP="00881CD4">
      <w:pPr>
        <w:pStyle w:val="Listaszerbekezds"/>
        <w:numPr>
          <w:ilvl w:val="0"/>
          <w:numId w:val="25"/>
        </w:numPr>
        <w:rPr>
          <w:sz w:val="24"/>
          <w:szCs w:val="24"/>
        </w:rPr>
      </w:pPr>
      <w:r w:rsidRPr="00881CD4">
        <w:rPr>
          <w:sz w:val="24"/>
          <w:szCs w:val="24"/>
        </w:rPr>
        <w:t xml:space="preserve">Az Önkormányzat, az önkormányzati hivatal és az Alsó- Tisza-menti Önkormányzati Társulás 2020. évi költségvetési egyenlegének bemutatása (halmozódás nélküli adatok)  Csanytelek Község Önkormányzata és a </w:t>
      </w:r>
      <w:proofErr w:type="spellStart"/>
      <w:r w:rsidRPr="00881CD4">
        <w:rPr>
          <w:sz w:val="24"/>
          <w:szCs w:val="24"/>
        </w:rPr>
        <w:t>Csanyteleki</w:t>
      </w:r>
      <w:proofErr w:type="spellEnd"/>
      <w:r w:rsidRPr="00881CD4">
        <w:rPr>
          <w:sz w:val="24"/>
          <w:szCs w:val="24"/>
        </w:rPr>
        <w:t xml:space="preserve"> Polgármesteri Hivatal 2020. évi maradvány elszámolása</w:t>
      </w:r>
    </w:p>
    <w:p w14:paraId="3469F59E" w14:textId="77777777" w:rsidR="00DF53DA" w:rsidRPr="00881CD4" w:rsidRDefault="00DF53DA" w:rsidP="00881CD4">
      <w:pPr>
        <w:pStyle w:val="Listaszerbekezds"/>
        <w:numPr>
          <w:ilvl w:val="0"/>
          <w:numId w:val="25"/>
        </w:numPr>
        <w:rPr>
          <w:sz w:val="24"/>
          <w:szCs w:val="24"/>
        </w:rPr>
      </w:pPr>
      <w:r w:rsidRPr="00881CD4">
        <w:rPr>
          <w:sz w:val="24"/>
          <w:szCs w:val="24"/>
        </w:rPr>
        <w:t>A befektetett pénzügyi eszközként elszámolt részesedések községi szintű állománya 2020. évben </w:t>
      </w:r>
    </w:p>
    <w:p w14:paraId="60007308" w14:textId="77777777" w:rsidR="00DF53DA" w:rsidRPr="00881CD4" w:rsidRDefault="00DF53DA" w:rsidP="00881CD4">
      <w:pPr>
        <w:pStyle w:val="Listaszerbekezds"/>
        <w:numPr>
          <w:ilvl w:val="0"/>
          <w:numId w:val="25"/>
        </w:numPr>
        <w:rPr>
          <w:sz w:val="24"/>
          <w:szCs w:val="24"/>
        </w:rPr>
      </w:pPr>
      <w:r w:rsidRPr="00881CD4">
        <w:rPr>
          <w:sz w:val="24"/>
          <w:szCs w:val="24"/>
        </w:rPr>
        <w:t>Csanytelek Község Önkormányzata egyszerűsített mérlege 2020. december 31.</w:t>
      </w:r>
    </w:p>
    <w:p w14:paraId="0C49E26F" w14:textId="77777777" w:rsidR="00DF53DA" w:rsidRPr="00881CD4" w:rsidRDefault="00DF53DA" w:rsidP="00881CD4">
      <w:pPr>
        <w:pStyle w:val="Listaszerbekezds"/>
        <w:numPr>
          <w:ilvl w:val="0"/>
          <w:numId w:val="25"/>
        </w:numPr>
        <w:rPr>
          <w:sz w:val="24"/>
          <w:szCs w:val="24"/>
        </w:rPr>
      </w:pPr>
      <w:proofErr w:type="spellStart"/>
      <w:r w:rsidRPr="00881CD4">
        <w:rPr>
          <w:sz w:val="24"/>
          <w:szCs w:val="24"/>
        </w:rPr>
        <w:lastRenderedPageBreak/>
        <w:t>Csanyteleki</w:t>
      </w:r>
      <w:proofErr w:type="spellEnd"/>
      <w:r w:rsidRPr="00881CD4">
        <w:rPr>
          <w:sz w:val="24"/>
          <w:szCs w:val="24"/>
        </w:rPr>
        <w:t xml:space="preserve"> Polgármesteri Hivatal egyszerűsített mérlege 2020.</w:t>
      </w:r>
      <w:r w:rsidR="00881CD4" w:rsidRPr="00881CD4">
        <w:rPr>
          <w:sz w:val="24"/>
          <w:szCs w:val="24"/>
        </w:rPr>
        <w:t>december</w:t>
      </w:r>
      <w:r w:rsidRPr="00881CD4">
        <w:rPr>
          <w:sz w:val="24"/>
          <w:szCs w:val="24"/>
        </w:rPr>
        <w:t>.31.</w:t>
      </w:r>
    </w:p>
    <w:p w14:paraId="09807EB7" w14:textId="77777777" w:rsidR="00DF53DA" w:rsidRPr="00881CD4" w:rsidRDefault="00DF53DA" w:rsidP="00881CD4">
      <w:pPr>
        <w:pStyle w:val="Listaszerbekezds"/>
        <w:numPr>
          <w:ilvl w:val="0"/>
          <w:numId w:val="25"/>
        </w:numPr>
        <w:rPr>
          <w:sz w:val="24"/>
          <w:szCs w:val="24"/>
        </w:rPr>
      </w:pPr>
      <w:r w:rsidRPr="00881CD4">
        <w:rPr>
          <w:sz w:val="24"/>
          <w:szCs w:val="24"/>
        </w:rPr>
        <w:t xml:space="preserve">Csanytelek Község Önkormányzata eredmény kimutatása 2020. december 31. </w:t>
      </w:r>
    </w:p>
    <w:p w14:paraId="2189E369" w14:textId="77777777" w:rsidR="00DF53DA" w:rsidRPr="00881CD4" w:rsidRDefault="00DF53DA" w:rsidP="00881CD4">
      <w:pPr>
        <w:pStyle w:val="Listaszerbekezds"/>
        <w:numPr>
          <w:ilvl w:val="0"/>
          <w:numId w:val="25"/>
        </w:numPr>
        <w:rPr>
          <w:sz w:val="24"/>
          <w:szCs w:val="24"/>
        </w:rPr>
      </w:pPr>
      <w:proofErr w:type="spellStart"/>
      <w:r w:rsidRPr="00881CD4">
        <w:rPr>
          <w:sz w:val="24"/>
          <w:szCs w:val="24"/>
        </w:rPr>
        <w:t>Csanyteleki</w:t>
      </w:r>
      <w:proofErr w:type="spellEnd"/>
      <w:r w:rsidRPr="00881CD4">
        <w:rPr>
          <w:sz w:val="24"/>
          <w:szCs w:val="24"/>
        </w:rPr>
        <w:t xml:space="preserve"> Polgármesteri Hivatal eredmény kimutatása 2020. december 31. </w:t>
      </w:r>
    </w:p>
    <w:p w14:paraId="41E5FE13" w14:textId="77777777" w:rsidR="00DF53DA" w:rsidRPr="00881CD4" w:rsidRDefault="00DF53DA" w:rsidP="00881CD4">
      <w:pPr>
        <w:pStyle w:val="Listaszerbekezds"/>
        <w:numPr>
          <w:ilvl w:val="0"/>
          <w:numId w:val="25"/>
        </w:numPr>
        <w:rPr>
          <w:sz w:val="24"/>
          <w:szCs w:val="24"/>
        </w:rPr>
      </w:pPr>
      <w:r w:rsidRPr="00881CD4">
        <w:rPr>
          <w:sz w:val="24"/>
          <w:szCs w:val="24"/>
        </w:rPr>
        <w:t>Az önkormányzat 2020. évi községi szintű záró vagyonkimutatása</w:t>
      </w:r>
    </w:p>
    <w:p w14:paraId="2F50EAF5" w14:textId="77777777" w:rsidR="00881CD4" w:rsidRPr="00881CD4" w:rsidRDefault="00881CD4" w:rsidP="00881CD4">
      <w:pPr>
        <w:pStyle w:val="Listaszerbekezds"/>
        <w:numPr>
          <w:ilvl w:val="0"/>
          <w:numId w:val="25"/>
        </w:numPr>
        <w:rPr>
          <w:sz w:val="24"/>
          <w:szCs w:val="24"/>
        </w:rPr>
      </w:pPr>
      <w:r w:rsidRPr="00881CD4">
        <w:rPr>
          <w:sz w:val="24"/>
          <w:szCs w:val="24"/>
        </w:rPr>
        <w:t>A 2020. évi bevételek kötelező és önként vállalt feladatonként</w:t>
      </w:r>
    </w:p>
    <w:p w14:paraId="4E527A7E" w14:textId="77777777" w:rsidR="00881CD4" w:rsidRPr="00881CD4" w:rsidRDefault="00881CD4" w:rsidP="00881CD4">
      <w:pPr>
        <w:pStyle w:val="Listaszerbekezds"/>
        <w:numPr>
          <w:ilvl w:val="0"/>
          <w:numId w:val="25"/>
        </w:numPr>
        <w:rPr>
          <w:sz w:val="24"/>
          <w:szCs w:val="24"/>
        </w:rPr>
      </w:pPr>
      <w:r w:rsidRPr="00881CD4">
        <w:rPr>
          <w:sz w:val="24"/>
          <w:szCs w:val="24"/>
        </w:rPr>
        <w:t>A 2020. évi kiadások kötelező és önként vállalt feladatonként</w:t>
      </w:r>
    </w:p>
    <w:p w14:paraId="4D32042C" w14:textId="77777777" w:rsidR="00DF53DA" w:rsidRPr="00DF53DA" w:rsidRDefault="00DF53DA" w:rsidP="003E4060">
      <w:pPr>
        <w:jc w:val="both"/>
        <w:rPr>
          <w:sz w:val="24"/>
          <w:szCs w:val="24"/>
        </w:rPr>
      </w:pPr>
    </w:p>
    <w:p w14:paraId="12D6E201" w14:textId="77777777" w:rsidR="00DC7F16" w:rsidRPr="003E4060" w:rsidRDefault="00DC7F16" w:rsidP="003E4060">
      <w:pPr>
        <w:jc w:val="both"/>
        <w:rPr>
          <w:sz w:val="24"/>
          <w:szCs w:val="24"/>
        </w:rPr>
      </w:pPr>
      <w:r w:rsidRPr="003E4060">
        <w:rPr>
          <w:sz w:val="24"/>
          <w:szCs w:val="24"/>
        </w:rPr>
        <w:t>A 2011. évi CXCV. törvény - az államháztartásról</w:t>
      </w:r>
      <w:bookmarkStart w:id="0" w:name="foot_1_place"/>
      <w:r w:rsidRPr="003E4060">
        <w:rPr>
          <w:sz w:val="24"/>
          <w:szCs w:val="24"/>
        </w:rPr>
        <w:fldChar w:fldCharType="begin"/>
      </w:r>
      <w:r w:rsidRPr="003E4060">
        <w:rPr>
          <w:sz w:val="24"/>
          <w:szCs w:val="24"/>
        </w:rPr>
        <w:instrText xml:space="preserve"> HYPERLINK "http://jogszabalykereso.mhk.hu/cgi_bin/njt_doc.cgi?docid=143486.581030&amp;kif=%C3%A1llamh%C3%A1ztart%C3%A1s+m%C5%B1k%C3%B6d%C3%A9si+rendj%C3%A9r%C5%91l" \l "foot1" </w:instrText>
      </w:r>
      <w:r w:rsidRPr="003E4060">
        <w:rPr>
          <w:sz w:val="24"/>
          <w:szCs w:val="24"/>
        </w:rPr>
        <w:fldChar w:fldCharType="end"/>
      </w:r>
      <w:bookmarkEnd w:id="0"/>
      <w:r w:rsidRPr="003E4060">
        <w:rPr>
          <w:sz w:val="24"/>
          <w:szCs w:val="24"/>
        </w:rPr>
        <w:t xml:space="preserve"> - 69. § (1) bekezdése alapján  a költségvetési </w:t>
      </w:r>
      <w:r w:rsidR="003E4060">
        <w:rPr>
          <w:sz w:val="24"/>
          <w:szCs w:val="24"/>
        </w:rPr>
        <w:t xml:space="preserve">szerv </w:t>
      </w:r>
      <w:r w:rsidR="003E4060" w:rsidRPr="003E4060">
        <w:rPr>
          <w:sz w:val="24"/>
          <w:szCs w:val="24"/>
        </w:rPr>
        <w:t xml:space="preserve">kialakította kontrollrendszerét, melyben a </w:t>
      </w:r>
      <w:r w:rsidRPr="003E4060">
        <w:rPr>
          <w:sz w:val="24"/>
          <w:szCs w:val="24"/>
        </w:rPr>
        <w:t xml:space="preserve">370/2011. (XII. 31.) Korm. rendelet 8. § (1) bekezdésében foglaltaknak megfelelően a költségvetési szerv vezetője </w:t>
      </w:r>
      <w:r w:rsidR="003E4060" w:rsidRPr="003E4060">
        <w:rPr>
          <w:sz w:val="24"/>
          <w:szCs w:val="24"/>
        </w:rPr>
        <w:t xml:space="preserve">meghatározta a </w:t>
      </w:r>
      <w:r w:rsidRPr="003E4060">
        <w:rPr>
          <w:sz w:val="24"/>
          <w:szCs w:val="24"/>
        </w:rPr>
        <w:t>költségvetés tervezésével és a beszámolóval kapcsolatos</w:t>
      </w:r>
      <w:r w:rsidR="003E4060" w:rsidRPr="003E4060">
        <w:rPr>
          <w:sz w:val="24"/>
          <w:szCs w:val="24"/>
        </w:rPr>
        <w:t xml:space="preserve"> kontrolltevékenységeket</w:t>
      </w:r>
      <w:r w:rsidRPr="003E4060">
        <w:rPr>
          <w:sz w:val="24"/>
          <w:szCs w:val="24"/>
        </w:rPr>
        <w:t>.</w:t>
      </w:r>
    </w:p>
    <w:p w14:paraId="58A907EB" w14:textId="77777777" w:rsidR="00D45377" w:rsidRDefault="00D45377" w:rsidP="003E4060">
      <w:pPr>
        <w:jc w:val="both"/>
        <w:rPr>
          <w:sz w:val="24"/>
          <w:szCs w:val="24"/>
        </w:rPr>
      </w:pPr>
    </w:p>
    <w:p w14:paraId="67A1AE1E" w14:textId="77777777" w:rsidR="00DC7F16" w:rsidRPr="003E4060" w:rsidRDefault="006320D3" w:rsidP="003E406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DC7F16" w:rsidRPr="003E4060">
        <w:rPr>
          <w:sz w:val="24"/>
          <w:szCs w:val="24"/>
        </w:rPr>
        <w:t>368/2011. (XII. 31.) Korm. rendelet 13. § A (2) bekezdésében foglaltaknak megfelelően a költségvetési szerv belső szabályzataiban rendezte a működéséhez, gazdálkodásához kapcsolódó és pénzügyi kihatással bíró, jogszabályban nem szabályozott kérdéseket, így különösen:</w:t>
      </w:r>
    </w:p>
    <w:p w14:paraId="40A19661" w14:textId="77777777" w:rsidR="00DC7F16" w:rsidRPr="003E4060" w:rsidRDefault="00DC7F16" w:rsidP="003E4060">
      <w:pPr>
        <w:jc w:val="both"/>
        <w:rPr>
          <w:sz w:val="24"/>
          <w:szCs w:val="24"/>
        </w:rPr>
      </w:pPr>
      <w:r w:rsidRPr="003E4060">
        <w:rPr>
          <w:sz w:val="24"/>
          <w:szCs w:val="24"/>
        </w:rPr>
        <w:t>a) a gazdálkodással - így különösen a kötelezettségvállalás, ellenjegyzés, a szakmai teljesítés igazolása, az érvényesítés, utalványozás gyakorlásának módjával, eljárási és dokumentációs részletszabályaival, valamint az ezeket végző személyek kijelölésének rendjével, és az adatszolgáltatási feladatok teljesítésével kapcsolatos belső előírásokat, feltételeket,</w:t>
      </w:r>
    </w:p>
    <w:p w14:paraId="1212ED25" w14:textId="77777777" w:rsidR="00DC7F16" w:rsidRPr="003E4060" w:rsidRDefault="00DC7F16" w:rsidP="003E4060">
      <w:pPr>
        <w:jc w:val="both"/>
        <w:rPr>
          <w:sz w:val="24"/>
          <w:szCs w:val="24"/>
        </w:rPr>
      </w:pPr>
      <w:r w:rsidRPr="003E4060">
        <w:rPr>
          <w:sz w:val="24"/>
          <w:szCs w:val="24"/>
        </w:rPr>
        <w:t>b) a beszerzések lebonyolításával kapcsolatos eljárásrendet,</w:t>
      </w:r>
    </w:p>
    <w:p w14:paraId="7B20591D" w14:textId="77777777" w:rsidR="00DC7F16" w:rsidRPr="003E4060" w:rsidRDefault="00DC7F16" w:rsidP="003E4060">
      <w:pPr>
        <w:jc w:val="both"/>
        <w:rPr>
          <w:sz w:val="24"/>
          <w:szCs w:val="24"/>
        </w:rPr>
      </w:pPr>
      <w:r w:rsidRPr="003E4060">
        <w:rPr>
          <w:sz w:val="24"/>
          <w:szCs w:val="24"/>
        </w:rPr>
        <w:t>c) a belföldi és külföldi kiküldetések elrendelésével és lebonyolításával, elszámolásával kapcsolatos kérdéseket,</w:t>
      </w:r>
    </w:p>
    <w:p w14:paraId="2307A1FA" w14:textId="77777777" w:rsidR="00DC7F16" w:rsidRPr="003E4060" w:rsidRDefault="00DC7F16" w:rsidP="003E4060">
      <w:pPr>
        <w:jc w:val="both"/>
        <w:rPr>
          <w:sz w:val="24"/>
          <w:szCs w:val="24"/>
        </w:rPr>
      </w:pPr>
      <w:r w:rsidRPr="003E4060">
        <w:rPr>
          <w:sz w:val="24"/>
          <w:szCs w:val="24"/>
        </w:rPr>
        <w:t>d) az anyag- és eszközgazdálkodás számviteli politikában nem szabályozott kérdéseit,</w:t>
      </w:r>
    </w:p>
    <w:p w14:paraId="76DDB1C8" w14:textId="77777777" w:rsidR="00DC7F16" w:rsidRPr="003E4060" w:rsidRDefault="00DC7F16" w:rsidP="003E4060">
      <w:pPr>
        <w:jc w:val="both"/>
        <w:rPr>
          <w:sz w:val="24"/>
          <w:szCs w:val="24"/>
        </w:rPr>
      </w:pPr>
      <w:r w:rsidRPr="003E4060">
        <w:rPr>
          <w:sz w:val="24"/>
          <w:szCs w:val="24"/>
        </w:rPr>
        <w:t>e) a helyiségek és berendezések használatára vonatkozó előírásokat,</w:t>
      </w:r>
    </w:p>
    <w:p w14:paraId="31FA4E2D" w14:textId="77777777" w:rsidR="00DC7F16" w:rsidRPr="003E4060" w:rsidRDefault="00DC7F16" w:rsidP="003E4060">
      <w:pPr>
        <w:jc w:val="both"/>
        <w:rPr>
          <w:sz w:val="24"/>
          <w:szCs w:val="24"/>
        </w:rPr>
      </w:pPr>
      <w:r w:rsidRPr="003E4060">
        <w:rPr>
          <w:sz w:val="24"/>
          <w:szCs w:val="24"/>
        </w:rPr>
        <w:t>f) a reprezentációs kiadások felosztását, azok teljesítésének és elszámolásának szabályait,</w:t>
      </w:r>
    </w:p>
    <w:p w14:paraId="6A95EC63" w14:textId="77777777" w:rsidR="00DC7F16" w:rsidRPr="003E4060" w:rsidRDefault="00DC7F16" w:rsidP="003E4060">
      <w:pPr>
        <w:jc w:val="both"/>
        <w:rPr>
          <w:sz w:val="24"/>
          <w:szCs w:val="24"/>
        </w:rPr>
      </w:pPr>
      <w:r w:rsidRPr="003E4060">
        <w:rPr>
          <w:sz w:val="24"/>
          <w:szCs w:val="24"/>
        </w:rPr>
        <w:t>h) a vezetékes és rádiótelefonok használatát,</w:t>
      </w:r>
    </w:p>
    <w:p w14:paraId="149A7C37" w14:textId="77777777" w:rsidR="00DC7F16" w:rsidRPr="003E4060" w:rsidRDefault="00DC7F16" w:rsidP="003E4060">
      <w:pPr>
        <w:jc w:val="both"/>
        <w:rPr>
          <w:sz w:val="24"/>
          <w:szCs w:val="24"/>
        </w:rPr>
      </w:pPr>
      <w:r w:rsidRPr="003E4060">
        <w:rPr>
          <w:sz w:val="24"/>
          <w:szCs w:val="24"/>
        </w:rPr>
        <w:t xml:space="preserve">i) a közérdekű adatok megismerésére irányuló kérelmek intézésének, továbbá a kötelezően közzéteendő adatok nyilvánosságra hozatalának rendjét. </w:t>
      </w:r>
    </w:p>
    <w:p w14:paraId="059C1330" w14:textId="77777777" w:rsidR="003E4060" w:rsidRPr="003E4060" w:rsidRDefault="003E4060" w:rsidP="003E4060">
      <w:pPr>
        <w:jc w:val="both"/>
        <w:rPr>
          <w:sz w:val="24"/>
          <w:szCs w:val="24"/>
        </w:rPr>
      </w:pPr>
    </w:p>
    <w:p w14:paraId="4F98DDAC" w14:textId="77777777" w:rsidR="003E4060" w:rsidRPr="003E4060" w:rsidRDefault="003E4060" w:rsidP="003E4060">
      <w:pPr>
        <w:jc w:val="both"/>
        <w:rPr>
          <w:sz w:val="24"/>
          <w:szCs w:val="24"/>
        </w:rPr>
      </w:pPr>
      <w:r w:rsidRPr="003E4060">
        <w:rPr>
          <w:sz w:val="24"/>
          <w:szCs w:val="24"/>
        </w:rPr>
        <w:t>Egyéb a gazdálkodáshoz kapcsolódó, pénzügyi folyamatokat érintő belső</w:t>
      </w:r>
      <w:r w:rsidR="00A41131">
        <w:rPr>
          <w:sz w:val="24"/>
          <w:szCs w:val="24"/>
        </w:rPr>
        <w:t xml:space="preserve"> szabályzatok a Polgármesteri Hivatal </w:t>
      </w:r>
      <w:proofErr w:type="spellStart"/>
      <w:r w:rsidR="00A41131">
        <w:rPr>
          <w:sz w:val="24"/>
          <w:szCs w:val="24"/>
        </w:rPr>
        <w:t>Szervezei</w:t>
      </w:r>
      <w:proofErr w:type="spellEnd"/>
      <w:r w:rsidR="00A41131">
        <w:rPr>
          <w:sz w:val="24"/>
          <w:szCs w:val="24"/>
        </w:rPr>
        <w:t xml:space="preserve"> és Működési Szabályzata 2. számú mellékletének függelékeiben találhatók:</w:t>
      </w:r>
    </w:p>
    <w:p w14:paraId="367CE308" w14:textId="77777777" w:rsidR="00A41131" w:rsidRPr="00274B7E" w:rsidRDefault="00A41131" w:rsidP="00A41131">
      <w:pPr>
        <w:pStyle w:val="Nincstrkz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274B7E">
        <w:rPr>
          <w:rFonts w:ascii="Times New Roman" w:hAnsi="Times New Roman"/>
          <w:sz w:val="24"/>
          <w:szCs w:val="24"/>
        </w:rPr>
        <w:t xml:space="preserve">számú melléklet: a </w:t>
      </w:r>
      <w:proofErr w:type="spellStart"/>
      <w:r w:rsidRPr="00274B7E">
        <w:rPr>
          <w:rFonts w:ascii="Times New Roman" w:hAnsi="Times New Roman"/>
          <w:sz w:val="24"/>
          <w:szCs w:val="24"/>
        </w:rPr>
        <w:t>Csanyteleki</w:t>
      </w:r>
      <w:proofErr w:type="spellEnd"/>
      <w:r w:rsidRPr="00274B7E">
        <w:rPr>
          <w:rFonts w:ascii="Times New Roman" w:hAnsi="Times New Roman"/>
          <w:sz w:val="24"/>
          <w:szCs w:val="24"/>
        </w:rPr>
        <w:t xml:space="preserve"> Polgármesteri Hivatal pénzügyi ügyrendje</w:t>
      </w:r>
    </w:p>
    <w:p w14:paraId="701E71AF" w14:textId="77777777" w:rsidR="00A41131" w:rsidRPr="00274B7E" w:rsidRDefault="00A41131" w:rsidP="00A41131">
      <w:pPr>
        <w:pStyle w:val="Nincstrkz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274B7E">
        <w:rPr>
          <w:rFonts w:ascii="Times New Roman" w:hAnsi="Times New Roman"/>
          <w:sz w:val="24"/>
          <w:szCs w:val="24"/>
        </w:rPr>
        <w:t xml:space="preserve">számú függelék: </w:t>
      </w:r>
    </w:p>
    <w:p w14:paraId="5AFC473A" w14:textId="77777777" w:rsidR="00A41131" w:rsidRPr="00274B7E" w:rsidRDefault="00A41131" w:rsidP="00A41131">
      <w:pPr>
        <w:pStyle w:val="Nincstrkz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274B7E">
        <w:rPr>
          <w:rFonts w:ascii="Times New Roman" w:hAnsi="Times New Roman"/>
          <w:sz w:val="24"/>
          <w:szCs w:val="24"/>
        </w:rPr>
        <w:t xml:space="preserve">Csanytelek Község Önkormányzata és a </w:t>
      </w:r>
      <w:proofErr w:type="spellStart"/>
      <w:r w:rsidRPr="00274B7E">
        <w:rPr>
          <w:rFonts w:ascii="Times New Roman" w:hAnsi="Times New Roman"/>
          <w:sz w:val="24"/>
          <w:szCs w:val="24"/>
        </w:rPr>
        <w:t>Csanyteleki</w:t>
      </w:r>
      <w:proofErr w:type="spellEnd"/>
      <w:r w:rsidRPr="00274B7E">
        <w:rPr>
          <w:rFonts w:ascii="Times New Roman" w:hAnsi="Times New Roman"/>
          <w:sz w:val="24"/>
          <w:szCs w:val="24"/>
        </w:rPr>
        <w:t xml:space="preserve"> Polgármesteri Hivatal leltárkészítési és leltározási szabályzata</w:t>
      </w:r>
    </w:p>
    <w:p w14:paraId="1B455144" w14:textId="77777777" w:rsidR="00A41131" w:rsidRPr="00274B7E" w:rsidRDefault="00A41131" w:rsidP="00A41131">
      <w:pPr>
        <w:pStyle w:val="Nincstrkz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274B7E">
        <w:rPr>
          <w:rFonts w:ascii="Times New Roman" w:hAnsi="Times New Roman"/>
          <w:sz w:val="24"/>
          <w:szCs w:val="24"/>
        </w:rPr>
        <w:t xml:space="preserve">Csanytelek Község Önkormányzata és a </w:t>
      </w:r>
      <w:proofErr w:type="spellStart"/>
      <w:r w:rsidRPr="00274B7E">
        <w:rPr>
          <w:rFonts w:ascii="Times New Roman" w:hAnsi="Times New Roman"/>
          <w:sz w:val="24"/>
          <w:szCs w:val="24"/>
        </w:rPr>
        <w:t>Csanyteleki</w:t>
      </w:r>
      <w:proofErr w:type="spellEnd"/>
      <w:r w:rsidRPr="00274B7E">
        <w:rPr>
          <w:rFonts w:ascii="Times New Roman" w:hAnsi="Times New Roman"/>
          <w:sz w:val="24"/>
          <w:szCs w:val="24"/>
        </w:rPr>
        <w:t xml:space="preserve"> Polgármesteri Hivatal felesleges vagyontárgyak hasznosításának és selejtezésének szabályzata</w:t>
      </w:r>
    </w:p>
    <w:p w14:paraId="4D4B6556" w14:textId="77777777" w:rsidR="00A41131" w:rsidRPr="00274B7E" w:rsidRDefault="00A41131" w:rsidP="00A41131">
      <w:pPr>
        <w:pStyle w:val="Nincstrkz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proofErr w:type="spellStart"/>
      <w:r w:rsidRPr="00274B7E">
        <w:rPr>
          <w:rFonts w:ascii="Times New Roman" w:hAnsi="Times New Roman"/>
          <w:sz w:val="24"/>
          <w:szCs w:val="24"/>
        </w:rPr>
        <w:t>Csanyteleki</w:t>
      </w:r>
      <w:proofErr w:type="spellEnd"/>
      <w:r w:rsidRPr="00274B7E">
        <w:rPr>
          <w:rFonts w:ascii="Times New Roman" w:hAnsi="Times New Roman"/>
          <w:sz w:val="24"/>
          <w:szCs w:val="24"/>
        </w:rPr>
        <w:t xml:space="preserve"> Polgármesteri Hivatal házipénztár és pénzkezelési szabályzata</w:t>
      </w:r>
    </w:p>
    <w:p w14:paraId="607B6098" w14:textId="77777777" w:rsidR="00A41131" w:rsidRPr="00274B7E" w:rsidRDefault="00A41131" w:rsidP="00A41131">
      <w:pPr>
        <w:pStyle w:val="Nincstrkz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274B7E">
        <w:rPr>
          <w:rFonts w:ascii="Times New Roman" w:hAnsi="Times New Roman"/>
          <w:sz w:val="24"/>
          <w:szCs w:val="24"/>
        </w:rPr>
        <w:t xml:space="preserve">Csanytelek Község Önkormányzata és a </w:t>
      </w:r>
      <w:proofErr w:type="spellStart"/>
      <w:r w:rsidRPr="00274B7E">
        <w:rPr>
          <w:rFonts w:ascii="Times New Roman" w:hAnsi="Times New Roman"/>
          <w:sz w:val="24"/>
          <w:szCs w:val="24"/>
        </w:rPr>
        <w:t>Csanyteleki</w:t>
      </w:r>
      <w:proofErr w:type="spellEnd"/>
      <w:r w:rsidRPr="00274B7E">
        <w:rPr>
          <w:rFonts w:ascii="Times New Roman" w:hAnsi="Times New Roman"/>
          <w:sz w:val="24"/>
          <w:szCs w:val="24"/>
        </w:rPr>
        <w:t xml:space="preserve"> Polgármesteri Hivatal értékelési szabályzata</w:t>
      </w:r>
    </w:p>
    <w:p w14:paraId="78358494" w14:textId="77777777" w:rsidR="00A41131" w:rsidRDefault="00A41131" w:rsidP="00A41131">
      <w:pPr>
        <w:pStyle w:val="Nincstrkz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függelék: Csanytelek Község Önkormányzata közbeszerzési szabályzata</w:t>
      </w:r>
    </w:p>
    <w:p w14:paraId="382C080B" w14:textId="77777777" w:rsidR="00A41131" w:rsidRDefault="00A41131" w:rsidP="00A41131">
      <w:pPr>
        <w:pStyle w:val="Nincstrkz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függelék: Csanytelek Község Önkormányzata közbeszerzési értékhatárt el nem érő beszerzési eljárások rendjéről szóló szabályzata</w:t>
      </w:r>
    </w:p>
    <w:p w14:paraId="0C3D6597" w14:textId="77777777" w:rsidR="00A41131" w:rsidRDefault="00A41131" w:rsidP="00A41131">
      <w:pPr>
        <w:pStyle w:val="Nincstrkz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függelék: </w:t>
      </w:r>
      <w:proofErr w:type="spellStart"/>
      <w:r>
        <w:rPr>
          <w:rFonts w:ascii="Times New Roman" w:hAnsi="Times New Roman"/>
          <w:sz w:val="24"/>
          <w:szCs w:val="24"/>
        </w:rPr>
        <w:t>Csanyteleki</w:t>
      </w:r>
      <w:proofErr w:type="spellEnd"/>
      <w:r>
        <w:rPr>
          <w:rFonts w:ascii="Times New Roman" w:hAnsi="Times New Roman"/>
          <w:sz w:val="24"/>
          <w:szCs w:val="24"/>
        </w:rPr>
        <w:t xml:space="preserve"> Polgármesteri Hivatal saját tulajdonában lévő gépjárművek használatának szabályzatai</w:t>
      </w:r>
    </w:p>
    <w:p w14:paraId="2A6F124C" w14:textId="77777777" w:rsidR="00A41131" w:rsidRDefault="00A41131" w:rsidP="00A41131">
      <w:pPr>
        <w:pStyle w:val="Nincstrkz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függelék: Csanytelek Község Önkormányzata és a </w:t>
      </w:r>
      <w:proofErr w:type="spellStart"/>
      <w:r>
        <w:rPr>
          <w:rFonts w:ascii="Times New Roman" w:hAnsi="Times New Roman"/>
          <w:sz w:val="24"/>
          <w:szCs w:val="24"/>
        </w:rPr>
        <w:t>Csanyteleki</w:t>
      </w:r>
      <w:proofErr w:type="spellEnd"/>
      <w:r>
        <w:rPr>
          <w:rFonts w:ascii="Times New Roman" w:hAnsi="Times New Roman"/>
          <w:sz w:val="24"/>
          <w:szCs w:val="24"/>
        </w:rPr>
        <w:t xml:space="preserve"> Polgármesteri Hivatal önköltség számítási szabályzata</w:t>
      </w:r>
    </w:p>
    <w:p w14:paraId="021DA92E" w14:textId="77777777" w:rsidR="00DF53DA" w:rsidRDefault="00DF53DA" w:rsidP="00DF53DA">
      <w:pPr>
        <w:rPr>
          <w:bCs/>
          <w:sz w:val="24"/>
          <w:szCs w:val="24"/>
        </w:rPr>
      </w:pPr>
    </w:p>
    <w:p w14:paraId="46F00CB2" w14:textId="77777777" w:rsidR="007B4774" w:rsidRDefault="00911F6F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>
        <w:rPr>
          <w:rFonts w:eastAsia="Times New Roman"/>
          <w:bCs/>
          <w:color w:val="000000"/>
          <w:sz w:val="24"/>
          <w:szCs w:val="24"/>
          <w:lang w:eastAsia="hu-HU"/>
        </w:rPr>
        <w:lastRenderedPageBreak/>
        <w:t xml:space="preserve">A </w:t>
      </w:r>
      <w:r w:rsidRPr="006320D3">
        <w:rPr>
          <w:rFonts w:eastAsia="Times New Roman"/>
          <w:bCs/>
          <w:color w:val="000000"/>
          <w:sz w:val="24"/>
          <w:szCs w:val="24"/>
          <w:lang w:eastAsia="hu-HU"/>
        </w:rPr>
        <w:t>6. §</w:t>
      </w:r>
      <w:bookmarkStart w:id="1" w:name="foot_8_place"/>
      <w:bookmarkEnd w:id="1"/>
      <w:r>
        <w:rPr>
          <w:rFonts w:eastAsia="Times New Roman"/>
          <w:color w:val="000000"/>
          <w:sz w:val="24"/>
          <w:szCs w:val="24"/>
          <w:lang w:eastAsia="hu-HU"/>
        </w:rPr>
        <w:t> (1) bekezdésben foglaltaknak megfelelően az éves költségvetési beszámoló tartalmazta a költségvetési szervek elemi költségvetéséről és a 10. § (2) bekezdése szerint a mérlegében kimutatható vagyonról költségvetési szervenként.</w:t>
      </w:r>
    </w:p>
    <w:p w14:paraId="0223F158" w14:textId="77777777" w:rsidR="00881CD4" w:rsidRDefault="00881CD4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</w:p>
    <w:p w14:paraId="37EE7DEF" w14:textId="77777777" w:rsidR="007B4774" w:rsidRDefault="00911F6F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>
        <w:rPr>
          <w:rFonts w:eastAsia="Times New Roman"/>
          <w:color w:val="000000"/>
          <w:sz w:val="24"/>
          <w:szCs w:val="24"/>
          <w:lang w:eastAsia="hu-HU"/>
        </w:rPr>
        <w:t>Az éves költségvetési beszámoló részeit képezték az alábbiak:</w:t>
      </w:r>
    </w:p>
    <w:p w14:paraId="5361FFCF" w14:textId="77777777" w:rsidR="007B4774" w:rsidRDefault="00911F6F">
      <w:pPr>
        <w:pStyle w:val="Listaszerbekezds"/>
        <w:numPr>
          <w:ilvl w:val="0"/>
          <w:numId w:val="1"/>
        </w:num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>
        <w:rPr>
          <w:rFonts w:eastAsia="Times New Roman"/>
          <w:color w:val="000000"/>
          <w:sz w:val="24"/>
          <w:szCs w:val="24"/>
          <w:lang w:eastAsia="hu-HU"/>
        </w:rPr>
        <w:t xml:space="preserve">a költségvetés végrehajtásának ellenőrzését és a zárszámadás elkészítését a </w:t>
      </w:r>
      <w:r>
        <w:rPr>
          <w:rFonts w:eastAsia="Times New Roman"/>
          <w:b/>
          <w:i/>
          <w:color w:val="000000"/>
          <w:sz w:val="24"/>
          <w:szCs w:val="24"/>
          <w:lang w:eastAsia="hu-HU"/>
        </w:rPr>
        <w:t>költségvetési számvitellel</w:t>
      </w:r>
      <w:r>
        <w:rPr>
          <w:rFonts w:eastAsia="Times New Roman"/>
          <w:color w:val="000000"/>
          <w:sz w:val="24"/>
          <w:szCs w:val="24"/>
          <w:lang w:eastAsia="hu-HU"/>
        </w:rPr>
        <w:t xml:space="preserve"> biztosító:</w:t>
      </w:r>
    </w:p>
    <w:p w14:paraId="719F8BB4" w14:textId="77777777" w:rsidR="007B4774" w:rsidRDefault="00911F6F">
      <w:pPr>
        <w:pStyle w:val="Listaszerbekezds"/>
        <w:numPr>
          <w:ilvl w:val="0"/>
          <w:numId w:val="2"/>
        </w:num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>
        <w:rPr>
          <w:rFonts w:eastAsia="Times New Roman"/>
          <w:color w:val="000000"/>
          <w:sz w:val="24"/>
          <w:szCs w:val="24"/>
          <w:lang w:eastAsia="hu-HU"/>
        </w:rPr>
        <w:t>költségvetési jelentést,</w:t>
      </w:r>
    </w:p>
    <w:p w14:paraId="10BF5AA0" w14:textId="77777777" w:rsidR="007B4774" w:rsidRDefault="00911F6F">
      <w:pPr>
        <w:pStyle w:val="Listaszerbekezds"/>
        <w:numPr>
          <w:ilvl w:val="0"/>
          <w:numId w:val="2"/>
        </w:num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>
        <w:rPr>
          <w:rFonts w:eastAsia="Times New Roman"/>
          <w:color w:val="000000"/>
          <w:sz w:val="24"/>
          <w:szCs w:val="24"/>
          <w:lang w:eastAsia="hu-HU"/>
        </w:rPr>
        <w:t>maradvány kimutatást,</w:t>
      </w:r>
    </w:p>
    <w:p w14:paraId="180464B3" w14:textId="77777777" w:rsidR="007B4774" w:rsidRDefault="00911F6F">
      <w:pPr>
        <w:pStyle w:val="Listaszerbekezds"/>
        <w:numPr>
          <w:ilvl w:val="0"/>
          <w:numId w:val="2"/>
        </w:num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>
        <w:rPr>
          <w:rFonts w:eastAsia="Times New Roman"/>
          <w:color w:val="000000"/>
          <w:sz w:val="24"/>
          <w:szCs w:val="24"/>
          <w:lang w:eastAsia="hu-HU"/>
        </w:rPr>
        <w:t>adatszolgáltatást a személyi juttatások és a foglalkoztatottak, választott tisztségviselők összetételéről,</w:t>
      </w:r>
    </w:p>
    <w:p w14:paraId="7B97DFD2" w14:textId="77777777" w:rsidR="007B4774" w:rsidRDefault="00911F6F">
      <w:pPr>
        <w:pStyle w:val="Listaszerbekezds"/>
        <w:numPr>
          <w:ilvl w:val="0"/>
          <w:numId w:val="2"/>
        </w:numPr>
        <w:spacing w:after="20"/>
        <w:jc w:val="both"/>
      </w:pPr>
      <w:r>
        <w:rPr>
          <w:rFonts w:eastAsia="Times New Roman"/>
          <w:color w:val="000000"/>
          <w:sz w:val="24"/>
          <w:szCs w:val="24"/>
          <w:lang w:eastAsia="hu-HU"/>
        </w:rPr>
        <w:t>adatszolgáltatás a társadalombiztosítás pénzügyi alapjaiból folyósított egyes ellátások és támogatások tervezett összegeiről és teljesítéséről,</w:t>
      </w:r>
    </w:p>
    <w:p w14:paraId="0C726F5B" w14:textId="77777777" w:rsidR="007B4774" w:rsidRDefault="00282758">
      <w:pPr>
        <w:pStyle w:val="Listaszerbekezds"/>
        <w:numPr>
          <w:ilvl w:val="0"/>
          <w:numId w:val="2"/>
        </w:num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>
        <w:rPr>
          <w:rFonts w:eastAsia="Times New Roman"/>
          <w:color w:val="000000"/>
          <w:sz w:val="24"/>
          <w:szCs w:val="24"/>
          <w:lang w:eastAsia="hu-HU"/>
        </w:rPr>
        <w:t>Önkormányzata</w:t>
      </w:r>
      <w:r w:rsidR="00911F6F">
        <w:rPr>
          <w:rFonts w:eastAsia="Times New Roman"/>
          <w:color w:val="000000"/>
          <w:sz w:val="24"/>
          <w:szCs w:val="24"/>
          <w:lang w:eastAsia="hu-HU"/>
        </w:rPr>
        <w:t>i alrendszer sajátos gazdálkodásához kapcsolódó elszámolásokat,</w:t>
      </w:r>
    </w:p>
    <w:p w14:paraId="1D26B779" w14:textId="77777777" w:rsidR="007B4774" w:rsidRDefault="00911F6F">
      <w:pPr>
        <w:pStyle w:val="Listaszerbekezds"/>
        <w:numPr>
          <w:ilvl w:val="0"/>
          <w:numId w:val="1"/>
        </w:num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>
        <w:rPr>
          <w:rFonts w:eastAsia="Times New Roman"/>
          <w:color w:val="000000"/>
          <w:sz w:val="24"/>
          <w:szCs w:val="24"/>
          <w:lang w:eastAsia="hu-HU"/>
        </w:rPr>
        <w:t xml:space="preserve">a vagyoni helyzet és az eredményszemléletű bevételek, költségek, ráfordítások alakulását, valamint a zárszámadás kiegészítő információinak elkészítését a </w:t>
      </w:r>
      <w:r>
        <w:rPr>
          <w:rFonts w:eastAsia="Times New Roman"/>
          <w:b/>
          <w:i/>
          <w:color w:val="000000"/>
          <w:sz w:val="24"/>
          <w:szCs w:val="24"/>
          <w:lang w:eastAsia="hu-HU"/>
        </w:rPr>
        <w:t xml:space="preserve">pénzügyi számvitellel </w:t>
      </w:r>
      <w:r>
        <w:rPr>
          <w:rFonts w:eastAsia="Times New Roman"/>
          <w:color w:val="000000"/>
          <w:sz w:val="24"/>
          <w:szCs w:val="24"/>
          <w:lang w:eastAsia="hu-HU"/>
        </w:rPr>
        <w:t>biztosító</w:t>
      </w:r>
    </w:p>
    <w:p w14:paraId="71596662" w14:textId="77777777" w:rsidR="007B4774" w:rsidRDefault="00911F6F">
      <w:pPr>
        <w:pStyle w:val="Listaszerbekezds"/>
        <w:numPr>
          <w:ilvl w:val="0"/>
          <w:numId w:val="3"/>
        </w:num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>
        <w:rPr>
          <w:rFonts w:eastAsia="Times New Roman"/>
          <w:color w:val="000000"/>
          <w:sz w:val="24"/>
          <w:szCs w:val="24"/>
          <w:lang w:eastAsia="hu-HU"/>
        </w:rPr>
        <w:t>mérleget,</w:t>
      </w:r>
    </w:p>
    <w:p w14:paraId="0DB9BE1B" w14:textId="77777777" w:rsidR="007B4774" w:rsidRDefault="00911F6F">
      <w:pPr>
        <w:pStyle w:val="Listaszerbekezds"/>
        <w:numPr>
          <w:ilvl w:val="0"/>
          <w:numId w:val="3"/>
        </w:num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>
        <w:rPr>
          <w:rFonts w:eastAsia="Times New Roman"/>
          <w:color w:val="000000"/>
          <w:sz w:val="24"/>
          <w:szCs w:val="24"/>
          <w:lang w:eastAsia="hu-HU"/>
        </w:rPr>
        <w:t>eredménykimutatást,</w:t>
      </w:r>
    </w:p>
    <w:p w14:paraId="29BED911" w14:textId="77777777" w:rsidR="007B4774" w:rsidRDefault="00911F6F">
      <w:pPr>
        <w:pStyle w:val="Listaszerbekezds"/>
        <w:numPr>
          <w:ilvl w:val="0"/>
          <w:numId w:val="3"/>
        </w:num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>
        <w:rPr>
          <w:rFonts w:eastAsia="Times New Roman"/>
          <w:color w:val="000000"/>
          <w:sz w:val="24"/>
          <w:szCs w:val="24"/>
          <w:lang w:eastAsia="hu-HU"/>
        </w:rPr>
        <w:t>kiegészítő mellékletet.</w:t>
      </w:r>
    </w:p>
    <w:p w14:paraId="199A310D" w14:textId="77777777" w:rsidR="007B4774" w:rsidRDefault="00911F6F">
      <w:pPr>
        <w:spacing w:before="160" w:after="160"/>
        <w:rPr>
          <w:rFonts w:eastAsia="Times New Roman"/>
          <w:color w:val="000000"/>
          <w:sz w:val="24"/>
          <w:szCs w:val="24"/>
          <w:lang w:eastAsia="hu-HU"/>
        </w:rPr>
      </w:pPr>
      <w:r>
        <w:rPr>
          <w:rFonts w:eastAsia="Times New Roman"/>
          <w:b/>
          <w:bCs/>
          <w:color w:val="000000"/>
          <w:sz w:val="24"/>
          <w:szCs w:val="24"/>
          <w:lang w:eastAsia="hu-HU"/>
        </w:rPr>
        <w:t>Az éves költségvetési beszámoló költségvetési számvitellel kapcsolatos részei</w:t>
      </w:r>
    </w:p>
    <w:p w14:paraId="4B588B53" w14:textId="77777777" w:rsidR="007B4774" w:rsidRDefault="00911F6F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>
        <w:rPr>
          <w:rFonts w:eastAsia="Times New Roman"/>
          <w:bCs/>
          <w:color w:val="000000"/>
          <w:sz w:val="24"/>
          <w:szCs w:val="24"/>
          <w:lang w:eastAsia="hu-HU"/>
        </w:rPr>
        <w:t>A 4/2013. (I. 11.) Korm. rendelet 8. §</w:t>
      </w:r>
      <w:r>
        <w:rPr>
          <w:rFonts w:eastAsia="Times New Roman"/>
          <w:color w:val="000000"/>
          <w:sz w:val="24"/>
          <w:szCs w:val="24"/>
          <w:lang w:eastAsia="hu-HU"/>
        </w:rPr>
        <w:t> (1) bekezdésében foglaltaknak megfelelően a költségvetési jelentés tartalmazta:</w:t>
      </w:r>
    </w:p>
    <w:p w14:paraId="1EE5D38F" w14:textId="77777777" w:rsidR="007B4774" w:rsidRDefault="00911F6F">
      <w:pPr>
        <w:pStyle w:val="Listaszerbekezds"/>
        <w:numPr>
          <w:ilvl w:val="0"/>
          <w:numId w:val="4"/>
        </w:num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bookmarkStart w:id="2" w:name="foot_17_place"/>
      <w:bookmarkEnd w:id="2"/>
      <w:r>
        <w:rPr>
          <w:rFonts w:eastAsia="Times New Roman"/>
          <w:color w:val="000000"/>
          <w:sz w:val="24"/>
          <w:szCs w:val="24"/>
          <w:lang w:eastAsia="hu-HU"/>
        </w:rPr>
        <w:t>az egységes rovatrend szerinti tagolásban az eredeti és módosított előirányzatokat, az azokra vonatkozó követeléseket, kötelezettségvállalásokat, más fizetési kötelezettségeket, valamint az előirányzatok teljesítését, és</w:t>
      </w:r>
    </w:p>
    <w:p w14:paraId="71F1D7B5" w14:textId="77777777" w:rsidR="007B4774" w:rsidRDefault="00911F6F">
      <w:pPr>
        <w:pStyle w:val="Listaszerbekezds"/>
        <w:numPr>
          <w:ilvl w:val="0"/>
          <w:numId w:val="4"/>
        </w:num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>
        <w:rPr>
          <w:rFonts w:eastAsia="Times New Roman"/>
          <w:color w:val="000000"/>
          <w:sz w:val="24"/>
          <w:szCs w:val="24"/>
          <w:lang w:eastAsia="hu-HU"/>
        </w:rPr>
        <w:t>a teljesített bevételek és kiadások kormányzati funkciók szerinti megoszlását, valamint azoknak a kormányzati funkciók rendjében meghatározott mutatószámait.</w:t>
      </w:r>
    </w:p>
    <w:p w14:paraId="65ED34E3" w14:textId="77777777" w:rsidR="00FE1884" w:rsidRDefault="00FE1884" w:rsidP="00FE1884">
      <w:pPr>
        <w:rPr>
          <w:sz w:val="24"/>
          <w:szCs w:val="24"/>
        </w:rPr>
      </w:pPr>
    </w:p>
    <w:p w14:paraId="5812C54D" w14:textId="77777777" w:rsidR="007B4774" w:rsidRDefault="00911F6F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>
        <w:rPr>
          <w:rFonts w:eastAsia="Times New Roman"/>
          <w:bCs/>
          <w:color w:val="000000"/>
          <w:sz w:val="24"/>
          <w:szCs w:val="24"/>
          <w:lang w:eastAsia="hu-HU"/>
        </w:rPr>
        <w:t>A 9. §</w:t>
      </w:r>
      <w:r>
        <w:rPr>
          <w:rFonts w:eastAsia="Times New Roman"/>
          <w:color w:val="000000"/>
          <w:sz w:val="24"/>
          <w:szCs w:val="24"/>
          <w:lang w:eastAsia="hu-HU"/>
        </w:rPr>
        <w:t> (1) bekezdésében foglaltaknak megfelelően a mérleget az 5. melléklet szerinti bontásban készítették el. A mérlegben minden tételnél feltüntették az előző mérleg megfelelő adatát. Ellenőrzés az előző éves költségvetési beszámolóban elkövetett jelentős összegű hibát nem állapított meg.</w:t>
      </w:r>
    </w:p>
    <w:p w14:paraId="6327F6D5" w14:textId="77777777" w:rsidR="00FB4882" w:rsidRDefault="00911F6F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>
        <w:rPr>
          <w:rFonts w:eastAsia="Times New Roman"/>
          <w:color w:val="000000"/>
          <w:sz w:val="24"/>
          <w:szCs w:val="24"/>
          <w:lang w:eastAsia="hu-HU"/>
        </w:rPr>
        <w:t xml:space="preserve">A mérlegben a nemzeti vagyonba tartozó </w:t>
      </w:r>
      <w:r>
        <w:rPr>
          <w:rFonts w:eastAsia="Times New Roman"/>
          <w:b/>
          <w:i/>
          <w:color w:val="000000"/>
          <w:sz w:val="24"/>
          <w:szCs w:val="24"/>
          <w:lang w:eastAsia="hu-HU"/>
        </w:rPr>
        <w:t>befektetett eszközök</w:t>
      </w:r>
      <w:r>
        <w:rPr>
          <w:rFonts w:eastAsia="Times New Roman"/>
          <w:color w:val="000000"/>
          <w:sz w:val="24"/>
          <w:szCs w:val="24"/>
          <w:lang w:eastAsia="hu-HU"/>
        </w:rPr>
        <w:t xml:space="preserve"> között mutatták ki az immateriális javakat, a tárgyi eszközöket, a befektetett pénzügyi eszközöket és a koncesszióba, vagyonkezelésbe adott eszközöket.</w:t>
      </w:r>
      <w:r w:rsidR="00FB4882">
        <w:rPr>
          <w:rFonts w:eastAsia="Times New Roman"/>
          <w:color w:val="000000"/>
          <w:sz w:val="24"/>
          <w:szCs w:val="24"/>
          <w:lang w:eastAsia="hu-HU"/>
        </w:rPr>
        <w:t xml:space="preserve"> </w:t>
      </w:r>
    </w:p>
    <w:p w14:paraId="0F353DBF" w14:textId="77777777" w:rsidR="007B4774" w:rsidRDefault="00FB4882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>
        <w:rPr>
          <w:rFonts w:eastAsia="Times New Roman"/>
          <w:color w:val="000000"/>
          <w:sz w:val="24"/>
          <w:szCs w:val="24"/>
          <w:lang w:eastAsia="hu-HU"/>
        </w:rPr>
        <w:t>Alátámasztó dokumentumok: jegyzőkönyv, időszaki kimutatás</w:t>
      </w:r>
      <w:r w:rsidR="00704B52">
        <w:rPr>
          <w:rFonts w:eastAsia="Times New Roman"/>
          <w:color w:val="000000"/>
          <w:sz w:val="24"/>
          <w:szCs w:val="24"/>
          <w:lang w:eastAsia="hu-HU"/>
        </w:rPr>
        <w:t>, bizonylategyeztető lista</w:t>
      </w:r>
      <w:r>
        <w:rPr>
          <w:rFonts w:eastAsia="Times New Roman"/>
          <w:color w:val="000000"/>
          <w:sz w:val="24"/>
          <w:szCs w:val="24"/>
          <w:lang w:eastAsia="hu-HU"/>
        </w:rPr>
        <w:t>.</w:t>
      </w:r>
    </w:p>
    <w:p w14:paraId="088E7F3D" w14:textId="77777777" w:rsidR="00FB4882" w:rsidRDefault="00911F6F" w:rsidP="00FB4882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>
        <w:rPr>
          <w:rFonts w:eastAsia="Times New Roman"/>
          <w:color w:val="000000"/>
          <w:sz w:val="24"/>
          <w:szCs w:val="24"/>
          <w:lang w:eastAsia="hu-HU"/>
        </w:rPr>
        <w:t xml:space="preserve">A mérlegben az </w:t>
      </w:r>
      <w:r>
        <w:rPr>
          <w:rFonts w:eastAsia="Times New Roman"/>
          <w:b/>
          <w:i/>
          <w:color w:val="000000"/>
          <w:sz w:val="24"/>
          <w:szCs w:val="24"/>
          <w:lang w:eastAsia="hu-HU"/>
        </w:rPr>
        <w:t>immateriális javak</w:t>
      </w:r>
      <w:r>
        <w:rPr>
          <w:rFonts w:eastAsia="Times New Roman"/>
          <w:color w:val="000000"/>
          <w:sz w:val="24"/>
          <w:szCs w:val="24"/>
          <w:lang w:eastAsia="hu-HU"/>
        </w:rPr>
        <w:t>on belül kell kimutatni az Szt. 25. § (6), (7) és (10) bekezdésében foglaltakkal megegyező tartalommal a vagyoni értékű jogokat és a szellemi termékeket, továbbá az immateriális javak értékhelyesbítését.</w:t>
      </w:r>
      <w:r w:rsidR="00FB4882" w:rsidRPr="00FB4882">
        <w:rPr>
          <w:rFonts w:eastAsia="Times New Roman"/>
          <w:color w:val="000000"/>
          <w:sz w:val="24"/>
          <w:szCs w:val="24"/>
          <w:lang w:eastAsia="hu-HU"/>
        </w:rPr>
        <w:t xml:space="preserve"> </w:t>
      </w:r>
    </w:p>
    <w:p w14:paraId="5DB3F923" w14:textId="77777777" w:rsidR="00FB4882" w:rsidRDefault="00FB4882" w:rsidP="00FB4882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>
        <w:rPr>
          <w:rFonts w:eastAsia="Times New Roman"/>
          <w:color w:val="000000"/>
          <w:sz w:val="24"/>
          <w:szCs w:val="24"/>
          <w:lang w:eastAsia="hu-HU"/>
        </w:rPr>
        <w:t>Alátámasztó dokumentumok: jegyzőkönyv, időszaki kimutatás</w:t>
      </w:r>
      <w:r w:rsidR="00704B52">
        <w:rPr>
          <w:rFonts w:eastAsia="Times New Roman"/>
          <w:color w:val="000000"/>
          <w:sz w:val="24"/>
          <w:szCs w:val="24"/>
          <w:lang w:eastAsia="hu-HU"/>
        </w:rPr>
        <w:t>, bizonylategyeztető lista</w:t>
      </w:r>
      <w:r>
        <w:rPr>
          <w:rFonts w:eastAsia="Times New Roman"/>
          <w:color w:val="000000"/>
          <w:sz w:val="24"/>
          <w:szCs w:val="24"/>
          <w:lang w:eastAsia="hu-HU"/>
        </w:rPr>
        <w:t>.</w:t>
      </w:r>
    </w:p>
    <w:p w14:paraId="5C699379" w14:textId="77777777" w:rsidR="007B4774" w:rsidRDefault="007B4774">
      <w:pPr>
        <w:spacing w:after="20"/>
        <w:ind w:firstLine="180"/>
        <w:jc w:val="both"/>
        <w:rPr>
          <w:rFonts w:eastAsia="Times New Roman"/>
          <w:color w:val="000000"/>
          <w:sz w:val="24"/>
          <w:szCs w:val="24"/>
          <w:lang w:eastAsia="hu-HU"/>
        </w:rPr>
      </w:pPr>
    </w:p>
    <w:p w14:paraId="594B680A" w14:textId="77777777" w:rsidR="00D45377" w:rsidRDefault="00D45377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</w:p>
    <w:p w14:paraId="3CE334BB" w14:textId="77777777" w:rsidR="00D45377" w:rsidRDefault="00D45377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</w:p>
    <w:p w14:paraId="736AAF64" w14:textId="77777777" w:rsidR="00D45377" w:rsidRDefault="00D45377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</w:p>
    <w:p w14:paraId="5ED777C7" w14:textId="77777777" w:rsidR="00D45377" w:rsidRDefault="00D45377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</w:p>
    <w:p w14:paraId="0B1AEF3A" w14:textId="77777777" w:rsidR="007B4774" w:rsidRDefault="00911F6F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>
        <w:rPr>
          <w:rFonts w:eastAsia="Times New Roman"/>
          <w:color w:val="000000"/>
          <w:sz w:val="24"/>
          <w:szCs w:val="24"/>
          <w:lang w:eastAsia="hu-HU"/>
        </w:rPr>
        <w:lastRenderedPageBreak/>
        <w:t xml:space="preserve">A mérlegben a </w:t>
      </w:r>
      <w:r>
        <w:rPr>
          <w:rFonts w:eastAsia="Times New Roman"/>
          <w:b/>
          <w:i/>
          <w:color w:val="000000"/>
          <w:sz w:val="24"/>
          <w:szCs w:val="24"/>
          <w:lang w:eastAsia="hu-HU"/>
        </w:rPr>
        <w:t>tárgyi eszközök</w:t>
      </w:r>
      <w:r>
        <w:rPr>
          <w:rFonts w:eastAsia="Times New Roman"/>
          <w:color w:val="000000"/>
          <w:sz w:val="24"/>
          <w:szCs w:val="24"/>
          <w:lang w:eastAsia="hu-HU"/>
        </w:rPr>
        <w:t>ön belül mutatták ki:</w:t>
      </w:r>
    </w:p>
    <w:p w14:paraId="2358470F" w14:textId="77777777" w:rsidR="007B4774" w:rsidRDefault="00911F6F">
      <w:pPr>
        <w:pStyle w:val="Listaszerbekezds"/>
        <w:numPr>
          <w:ilvl w:val="0"/>
          <w:numId w:val="6"/>
        </w:num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>
        <w:rPr>
          <w:rFonts w:eastAsia="Times New Roman"/>
          <w:color w:val="000000"/>
          <w:sz w:val="24"/>
          <w:szCs w:val="24"/>
          <w:lang w:eastAsia="hu-HU"/>
        </w:rPr>
        <w:t>az Szt. 26. § (2) és (3) bekezdésében foglaltakkal megegyező tartalommal az ingatlanokat és a kapcsolódó vagyoni értékű jogokat,</w:t>
      </w:r>
    </w:p>
    <w:p w14:paraId="0CAACCC4" w14:textId="77777777" w:rsidR="007B4774" w:rsidRDefault="00911F6F">
      <w:pPr>
        <w:pStyle w:val="Listaszerbekezds"/>
        <w:numPr>
          <w:ilvl w:val="0"/>
          <w:numId w:val="6"/>
        </w:num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>
        <w:rPr>
          <w:rFonts w:eastAsia="Times New Roman"/>
          <w:color w:val="000000"/>
          <w:sz w:val="24"/>
          <w:szCs w:val="24"/>
          <w:lang w:eastAsia="hu-HU"/>
        </w:rPr>
        <w:t>az Szt. 26. § (4) és (5) bekezdésében foglaltakkal megegyező tartalommal a (4) bekezdés szerinti gépeket, berendezéseket, felszereléseket, járműveket,</w:t>
      </w:r>
    </w:p>
    <w:p w14:paraId="0F7E252B" w14:textId="77777777" w:rsidR="007B4774" w:rsidRDefault="00911F6F">
      <w:pPr>
        <w:pStyle w:val="Listaszerbekezds"/>
        <w:numPr>
          <w:ilvl w:val="0"/>
          <w:numId w:val="5"/>
        </w:num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>
        <w:rPr>
          <w:rFonts w:eastAsia="Times New Roman"/>
          <w:color w:val="000000"/>
          <w:sz w:val="24"/>
          <w:szCs w:val="24"/>
          <w:lang w:eastAsia="hu-HU"/>
        </w:rPr>
        <w:t>az Szt. 26. § (6) bekezdésében foglaltakkal megegyező tartalommal a tenyészállatokat,</w:t>
      </w:r>
    </w:p>
    <w:p w14:paraId="75648B4E" w14:textId="77777777" w:rsidR="007B4774" w:rsidRDefault="00911F6F">
      <w:pPr>
        <w:pStyle w:val="Listaszerbekezds"/>
        <w:numPr>
          <w:ilvl w:val="0"/>
          <w:numId w:val="5"/>
        </w:num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>
        <w:rPr>
          <w:rFonts w:eastAsia="Times New Roman"/>
          <w:color w:val="000000"/>
          <w:sz w:val="24"/>
          <w:szCs w:val="24"/>
          <w:lang w:eastAsia="hu-HU"/>
        </w:rPr>
        <w:t>az (5) és (6) bekezdés szerinti beruházásokat, felújításokat, és</w:t>
      </w:r>
    </w:p>
    <w:p w14:paraId="2D412161" w14:textId="77777777" w:rsidR="007B4774" w:rsidRDefault="00911F6F">
      <w:pPr>
        <w:pStyle w:val="Listaszerbekezds"/>
        <w:numPr>
          <w:ilvl w:val="0"/>
          <w:numId w:val="5"/>
        </w:num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>
        <w:rPr>
          <w:rFonts w:eastAsia="Times New Roman"/>
          <w:color w:val="000000"/>
          <w:sz w:val="24"/>
          <w:szCs w:val="24"/>
          <w:lang w:eastAsia="hu-HU"/>
        </w:rPr>
        <w:t>a tárgyi eszközök értékhelyesbítését.</w:t>
      </w:r>
    </w:p>
    <w:p w14:paraId="36AA4B66" w14:textId="77777777" w:rsidR="001C2F5B" w:rsidRPr="001C2F5B" w:rsidRDefault="001C2F5B" w:rsidP="001C2F5B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 w:rsidRPr="001C2F5B">
        <w:rPr>
          <w:rFonts w:eastAsia="Times New Roman"/>
          <w:color w:val="000000"/>
          <w:sz w:val="24"/>
          <w:szCs w:val="24"/>
          <w:lang w:eastAsia="hu-HU"/>
        </w:rPr>
        <w:t>Alátámasztó dokumentumok: jegyzőkönyv, időszaki kimutatás</w:t>
      </w:r>
      <w:r w:rsidR="00704B52">
        <w:rPr>
          <w:rFonts w:eastAsia="Times New Roman"/>
          <w:color w:val="000000"/>
          <w:sz w:val="24"/>
          <w:szCs w:val="24"/>
          <w:lang w:eastAsia="hu-HU"/>
        </w:rPr>
        <w:t>,</w:t>
      </w:r>
      <w:r w:rsidR="00704B52" w:rsidRPr="00704B52">
        <w:rPr>
          <w:rFonts w:eastAsia="Times New Roman"/>
          <w:color w:val="000000"/>
          <w:sz w:val="24"/>
          <w:szCs w:val="24"/>
          <w:lang w:eastAsia="hu-HU"/>
        </w:rPr>
        <w:t xml:space="preserve"> </w:t>
      </w:r>
      <w:r w:rsidR="00704B52">
        <w:rPr>
          <w:rFonts w:eastAsia="Times New Roman"/>
          <w:color w:val="000000"/>
          <w:sz w:val="24"/>
          <w:szCs w:val="24"/>
          <w:lang w:eastAsia="hu-HU"/>
        </w:rPr>
        <w:t>bizonylategyeztető lista</w:t>
      </w:r>
      <w:r w:rsidRPr="001C2F5B">
        <w:rPr>
          <w:rFonts w:eastAsia="Times New Roman"/>
          <w:color w:val="000000"/>
          <w:sz w:val="24"/>
          <w:szCs w:val="24"/>
          <w:lang w:eastAsia="hu-HU"/>
        </w:rPr>
        <w:t>.</w:t>
      </w:r>
    </w:p>
    <w:p w14:paraId="3E1B54A2" w14:textId="77777777" w:rsidR="007B4774" w:rsidRDefault="00911F6F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>
        <w:rPr>
          <w:rFonts w:eastAsia="Times New Roman"/>
          <w:color w:val="000000"/>
          <w:sz w:val="24"/>
          <w:szCs w:val="24"/>
          <w:lang w:eastAsia="hu-HU"/>
        </w:rPr>
        <w:t xml:space="preserve">A mérlegben a </w:t>
      </w:r>
      <w:r>
        <w:rPr>
          <w:rFonts w:eastAsia="Times New Roman"/>
          <w:b/>
          <w:i/>
          <w:color w:val="000000"/>
          <w:sz w:val="24"/>
          <w:szCs w:val="24"/>
          <w:lang w:eastAsia="hu-HU"/>
        </w:rPr>
        <w:t>gépek, berendezések, felszerelések, járművek</w:t>
      </w:r>
      <w:r>
        <w:rPr>
          <w:rFonts w:eastAsia="Times New Roman"/>
          <w:color w:val="000000"/>
          <w:sz w:val="24"/>
          <w:szCs w:val="24"/>
          <w:lang w:eastAsia="hu-HU"/>
        </w:rPr>
        <w:t xml:space="preserve"> között mutatták ki:</w:t>
      </w:r>
    </w:p>
    <w:p w14:paraId="398A96C1" w14:textId="77777777" w:rsidR="007B4774" w:rsidRDefault="00911F6F">
      <w:pPr>
        <w:pStyle w:val="Listaszerbekezds"/>
        <w:numPr>
          <w:ilvl w:val="0"/>
          <w:numId w:val="7"/>
        </w:num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>
        <w:rPr>
          <w:rFonts w:eastAsia="Times New Roman"/>
          <w:color w:val="000000"/>
          <w:sz w:val="24"/>
          <w:szCs w:val="24"/>
          <w:lang w:eastAsia="hu-HU"/>
        </w:rPr>
        <w:t>a rendeltetésszerűen használatba vett, üzembe helyezett, a tevékenységet szolgáló – így különösen egészségügyi, oktatási, híradás-technikai, környezetvédelmi, kutatási célú számítás- és ügyvitel-technikai – eszközöket,</w:t>
      </w:r>
    </w:p>
    <w:p w14:paraId="14C64408" w14:textId="77777777" w:rsidR="007B4774" w:rsidRDefault="00911F6F">
      <w:pPr>
        <w:pStyle w:val="Listaszerbekezds"/>
        <w:numPr>
          <w:ilvl w:val="0"/>
          <w:numId w:val="7"/>
        </w:num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>
        <w:rPr>
          <w:rFonts w:eastAsia="Times New Roman"/>
          <w:color w:val="000000"/>
          <w:sz w:val="24"/>
          <w:szCs w:val="24"/>
          <w:lang w:eastAsia="hu-HU"/>
        </w:rPr>
        <w:t>a rendeltetésszerűen használatba vett, üzembe helyezett forgalmi rendszámmal ellátott közúti járműveket, a vízi és légi személy- és áruszállító eszközöket, és</w:t>
      </w:r>
    </w:p>
    <w:p w14:paraId="152C9930" w14:textId="77777777" w:rsidR="007B4774" w:rsidRDefault="00911F6F">
      <w:pPr>
        <w:pStyle w:val="Listaszerbekezds"/>
        <w:numPr>
          <w:ilvl w:val="0"/>
          <w:numId w:val="7"/>
        </w:num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>
        <w:rPr>
          <w:rFonts w:eastAsia="Times New Roman"/>
          <w:color w:val="000000"/>
          <w:sz w:val="24"/>
          <w:szCs w:val="24"/>
          <w:lang w:eastAsia="hu-HU"/>
        </w:rPr>
        <w:t>az eszközökön végzett és aktivált beruházásokat, felújításokat.</w:t>
      </w:r>
    </w:p>
    <w:p w14:paraId="6AFD7557" w14:textId="77777777" w:rsidR="001C2F5B" w:rsidRPr="001C2F5B" w:rsidRDefault="001C2F5B" w:rsidP="001C2F5B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 w:rsidRPr="001C2F5B">
        <w:rPr>
          <w:rFonts w:eastAsia="Times New Roman"/>
          <w:color w:val="000000"/>
          <w:sz w:val="24"/>
          <w:szCs w:val="24"/>
          <w:lang w:eastAsia="hu-HU"/>
        </w:rPr>
        <w:t>Alátámasztó dokumentumok: jegyzőkönyv, időszaki kimutatás</w:t>
      </w:r>
      <w:r w:rsidR="00704B52">
        <w:rPr>
          <w:rFonts w:eastAsia="Times New Roman"/>
          <w:color w:val="000000"/>
          <w:sz w:val="24"/>
          <w:szCs w:val="24"/>
          <w:lang w:eastAsia="hu-HU"/>
        </w:rPr>
        <w:t>,</w:t>
      </w:r>
      <w:r w:rsidR="00704B52" w:rsidRPr="00704B52">
        <w:rPr>
          <w:rFonts w:eastAsia="Times New Roman"/>
          <w:color w:val="000000"/>
          <w:sz w:val="24"/>
          <w:szCs w:val="24"/>
          <w:lang w:eastAsia="hu-HU"/>
        </w:rPr>
        <w:t xml:space="preserve"> </w:t>
      </w:r>
      <w:r w:rsidR="00704B52">
        <w:rPr>
          <w:rFonts w:eastAsia="Times New Roman"/>
          <w:color w:val="000000"/>
          <w:sz w:val="24"/>
          <w:szCs w:val="24"/>
          <w:lang w:eastAsia="hu-HU"/>
        </w:rPr>
        <w:t>bizonylategyeztető lista</w:t>
      </w:r>
      <w:r w:rsidRPr="001C2F5B">
        <w:rPr>
          <w:rFonts w:eastAsia="Times New Roman"/>
          <w:color w:val="000000"/>
          <w:sz w:val="24"/>
          <w:szCs w:val="24"/>
          <w:lang w:eastAsia="hu-HU"/>
        </w:rPr>
        <w:t>.</w:t>
      </w:r>
    </w:p>
    <w:p w14:paraId="188B7F92" w14:textId="77777777" w:rsidR="007B4774" w:rsidRDefault="00911F6F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>
        <w:rPr>
          <w:rFonts w:eastAsia="Times New Roman"/>
          <w:color w:val="000000"/>
          <w:sz w:val="24"/>
          <w:szCs w:val="24"/>
          <w:lang w:eastAsia="hu-HU"/>
        </w:rPr>
        <w:t xml:space="preserve">A mérlegben a </w:t>
      </w:r>
      <w:r>
        <w:rPr>
          <w:rFonts w:eastAsia="Times New Roman"/>
          <w:b/>
          <w:i/>
          <w:color w:val="000000"/>
          <w:sz w:val="24"/>
          <w:szCs w:val="24"/>
          <w:lang w:eastAsia="hu-HU"/>
        </w:rPr>
        <w:t>beruházások</w:t>
      </w:r>
      <w:r>
        <w:rPr>
          <w:rFonts w:eastAsia="Times New Roman"/>
          <w:color w:val="000000"/>
          <w:sz w:val="24"/>
          <w:szCs w:val="24"/>
          <w:lang w:eastAsia="hu-HU"/>
        </w:rPr>
        <w:t xml:space="preserve"> között mutatták ki a rendeltetésszerűen használatba nem vett, üzembe nem helyezett tárgyi eszközök bekerülési értékét, továbbá a már használatba vett, valamint a mérlegben nem szerepeltethető tárgyi eszközök bővítésével, rendeltetésének megváltoztatásával, átalakításával, élettartamának, teljesítőképességének közvetlen növelésével összefüggő munkák – még nem aktivált – bekerülési értékét.</w:t>
      </w:r>
    </w:p>
    <w:p w14:paraId="3AA9CC58" w14:textId="77777777" w:rsidR="00F4355F" w:rsidRDefault="00F4355F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 w:rsidRPr="001C2F5B">
        <w:rPr>
          <w:rFonts w:eastAsia="Times New Roman"/>
          <w:color w:val="000000"/>
          <w:sz w:val="24"/>
          <w:szCs w:val="24"/>
          <w:lang w:eastAsia="hu-HU"/>
        </w:rPr>
        <w:t>Alátámasztó dokumentumok: jegyzőkönyv, időszaki kimutatás</w:t>
      </w:r>
      <w:r w:rsidR="00704B52">
        <w:rPr>
          <w:rFonts w:eastAsia="Times New Roman"/>
          <w:color w:val="000000"/>
          <w:sz w:val="24"/>
          <w:szCs w:val="24"/>
          <w:lang w:eastAsia="hu-HU"/>
        </w:rPr>
        <w:t>, bizonylategyeztető lista.</w:t>
      </w:r>
    </w:p>
    <w:p w14:paraId="1F1130AD" w14:textId="77777777" w:rsidR="007B4774" w:rsidRDefault="00911F6F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>
        <w:rPr>
          <w:rFonts w:eastAsia="Times New Roman"/>
          <w:color w:val="000000"/>
          <w:sz w:val="24"/>
          <w:szCs w:val="24"/>
          <w:lang w:eastAsia="hu-HU"/>
        </w:rPr>
        <w:t xml:space="preserve">A mérlegben a </w:t>
      </w:r>
      <w:r>
        <w:rPr>
          <w:rFonts w:eastAsia="Times New Roman"/>
          <w:b/>
          <w:i/>
          <w:color w:val="000000"/>
          <w:sz w:val="24"/>
          <w:szCs w:val="24"/>
          <w:lang w:eastAsia="hu-HU"/>
        </w:rPr>
        <w:t>felújítások</w:t>
      </w:r>
      <w:r>
        <w:rPr>
          <w:rFonts w:eastAsia="Times New Roman"/>
          <w:color w:val="000000"/>
          <w:sz w:val="24"/>
          <w:szCs w:val="24"/>
          <w:lang w:eastAsia="hu-HU"/>
        </w:rPr>
        <w:t xml:space="preserve"> között mutatták ki a mérlegben szereplő és a mérlegben nem szerepeltethető tárgyi eszközökön végzett, az Szt. 3. § (4) bekezdés 8. pontja szerinti felújítások bekerülési értékét.</w:t>
      </w:r>
    </w:p>
    <w:p w14:paraId="7185151E" w14:textId="77777777" w:rsidR="00704B52" w:rsidRDefault="00704B52" w:rsidP="00704B52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>
        <w:rPr>
          <w:rFonts w:eastAsia="Times New Roman"/>
          <w:color w:val="000000"/>
          <w:sz w:val="24"/>
          <w:szCs w:val="24"/>
          <w:lang w:eastAsia="hu-HU"/>
        </w:rPr>
        <w:t>Alátámasztó dokumentumok:</w:t>
      </w:r>
      <w:r w:rsidRPr="00704B52">
        <w:rPr>
          <w:rFonts w:eastAsia="Times New Roman"/>
          <w:color w:val="000000"/>
          <w:sz w:val="24"/>
          <w:szCs w:val="24"/>
          <w:lang w:eastAsia="hu-HU"/>
        </w:rPr>
        <w:t xml:space="preserve"> </w:t>
      </w:r>
      <w:r w:rsidRPr="001C2F5B">
        <w:rPr>
          <w:rFonts w:eastAsia="Times New Roman"/>
          <w:color w:val="000000"/>
          <w:sz w:val="24"/>
          <w:szCs w:val="24"/>
          <w:lang w:eastAsia="hu-HU"/>
        </w:rPr>
        <w:t>jegyzőkönyv, időszaki kimutatás</w:t>
      </w:r>
      <w:r>
        <w:rPr>
          <w:rFonts w:eastAsia="Times New Roman"/>
          <w:color w:val="000000"/>
          <w:sz w:val="24"/>
          <w:szCs w:val="24"/>
          <w:lang w:eastAsia="hu-HU"/>
        </w:rPr>
        <w:t>, bizonylategyeztető lista.</w:t>
      </w:r>
    </w:p>
    <w:p w14:paraId="1988098D" w14:textId="77777777" w:rsidR="00704B52" w:rsidRPr="00704B52" w:rsidRDefault="00704B52" w:rsidP="00704B5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mérlegben a vásárolt </w:t>
      </w:r>
      <w:r w:rsidRPr="00704B52">
        <w:rPr>
          <w:b/>
          <w:i/>
          <w:sz w:val="24"/>
          <w:szCs w:val="24"/>
        </w:rPr>
        <w:t>készletek</w:t>
      </w:r>
      <w:r>
        <w:rPr>
          <w:sz w:val="24"/>
          <w:szCs w:val="24"/>
        </w:rPr>
        <w:t xml:space="preserve"> között mutatták ki a </w:t>
      </w:r>
      <w:r w:rsidRPr="00704B52">
        <w:rPr>
          <w:sz w:val="24"/>
          <w:szCs w:val="24"/>
        </w:rPr>
        <w:t xml:space="preserve">termék-előállítás vagy a szolgáltatásnyújtás során </w:t>
      </w:r>
      <w:r>
        <w:rPr>
          <w:sz w:val="24"/>
          <w:szCs w:val="24"/>
        </w:rPr>
        <w:t xml:space="preserve">felhasználásra váró </w:t>
      </w:r>
      <w:r w:rsidRPr="00704B52">
        <w:rPr>
          <w:sz w:val="24"/>
          <w:szCs w:val="24"/>
        </w:rPr>
        <w:t>anyagok</w:t>
      </w:r>
      <w:r>
        <w:rPr>
          <w:sz w:val="24"/>
          <w:szCs w:val="24"/>
        </w:rPr>
        <w:t>at</w:t>
      </w:r>
      <w:r w:rsidRPr="00704B52">
        <w:rPr>
          <w:sz w:val="24"/>
          <w:szCs w:val="24"/>
        </w:rPr>
        <w:t xml:space="preserve">, </w:t>
      </w:r>
      <w:r>
        <w:rPr>
          <w:sz w:val="24"/>
          <w:szCs w:val="24"/>
        </w:rPr>
        <w:t>illetve s</w:t>
      </w:r>
      <w:r w:rsidRPr="00704B52">
        <w:rPr>
          <w:sz w:val="24"/>
          <w:szCs w:val="24"/>
        </w:rPr>
        <w:t>aját termelésű készletek</w:t>
      </w:r>
      <w:r>
        <w:rPr>
          <w:sz w:val="24"/>
          <w:szCs w:val="24"/>
        </w:rPr>
        <w:t xml:space="preserve"> között mutatták ki </w:t>
      </w:r>
      <w:r w:rsidRPr="00704B52">
        <w:rPr>
          <w:sz w:val="24"/>
          <w:szCs w:val="24"/>
        </w:rPr>
        <w:t>a termelés valamilyen szakaszában (befejezetlen termelés, félkész termék) vagy már elkészült formában (késztermékek)</w:t>
      </w:r>
      <w:r>
        <w:rPr>
          <w:sz w:val="24"/>
          <w:szCs w:val="24"/>
        </w:rPr>
        <w:t xml:space="preserve"> lévő </w:t>
      </w:r>
      <w:r w:rsidR="00C96016">
        <w:rPr>
          <w:sz w:val="24"/>
          <w:szCs w:val="24"/>
        </w:rPr>
        <w:t>termékeke</w:t>
      </w:r>
      <w:r>
        <w:rPr>
          <w:sz w:val="24"/>
          <w:szCs w:val="24"/>
        </w:rPr>
        <w:t>t</w:t>
      </w:r>
      <w:r w:rsidRPr="00704B52">
        <w:rPr>
          <w:sz w:val="24"/>
          <w:szCs w:val="24"/>
        </w:rPr>
        <w:t xml:space="preserve">. </w:t>
      </w:r>
    </w:p>
    <w:p w14:paraId="12E31E32" w14:textId="77777777" w:rsidR="00704B52" w:rsidRDefault="00704B52" w:rsidP="00704B52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>
        <w:rPr>
          <w:rFonts w:eastAsia="Times New Roman"/>
          <w:color w:val="000000"/>
          <w:sz w:val="24"/>
          <w:szCs w:val="24"/>
          <w:lang w:eastAsia="hu-HU"/>
        </w:rPr>
        <w:t>Alátámasztó dokumentumok: nyilvántartó kartonok</w:t>
      </w:r>
      <w:r w:rsidRPr="00704B52">
        <w:rPr>
          <w:rFonts w:eastAsia="Times New Roman"/>
          <w:color w:val="000000"/>
          <w:sz w:val="24"/>
          <w:szCs w:val="24"/>
          <w:lang w:eastAsia="hu-HU"/>
        </w:rPr>
        <w:t xml:space="preserve"> </w:t>
      </w:r>
      <w:r>
        <w:rPr>
          <w:rFonts w:eastAsia="Times New Roman"/>
          <w:color w:val="000000"/>
          <w:sz w:val="24"/>
          <w:szCs w:val="24"/>
          <w:lang w:eastAsia="hu-HU"/>
        </w:rPr>
        <w:t>melyek főkönyvi számonként összesítésre kerültek.</w:t>
      </w:r>
    </w:p>
    <w:p w14:paraId="2E0A31F1" w14:textId="77777777" w:rsidR="007B4774" w:rsidRDefault="00911F6F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>
        <w:rPr>
          <w:rFonts w:eastAsia="Times New Roman"/>
          <w:color w:val="000000"/>
          <w:sz w:val="24"/>
          <w:szCs w:val="24"/>
          <w:lang w:eastAsia="hu-HU"/>
        </w:rPr>
        <w:t xml:space="preserve">A mérlegben a </w:t>
      </w:r>
      <w:r>
        <w:rPr>
          <w:rFonts w:eastAsia="Times New Roman"/>
          <w:b/>
          <w:i/>
          <w:color w:val="000000"/>
          <w:sz w:val="24"/>
          <w:szCs w:val="24"/>
          <w:lang w:eastAsia="hu-HU"/>
        </w:rPr>
        <w:t>tartós részesedések</w:t>
      </w:r>
      <w:r>
        <w:rPr>
          <w:rFonts w:eastAsia="Times New Roman"/>
          <w:color w:val="000000"/>
          <w:sz w:val="24"/>
          <w:szCs w:val="24"/>
          <w:lang w:eastAsia="hu-HU"/>
        </w:rPr>
        <w:t xml:space="preserve"> között mutatták ki az olyan tulajdoni részesedést jelentő befektetéseket, amelyeket abból a célból szereztek, hogy tartós jövedelemre (osztalékra, kamatra) tegyenek szert, vagy befolyásolási, irányítási, ellenőrzési lehetőséget érjenek el. </w:t>
      </w:r>
    </w:p>
    <w:p w14:paraId="582AB2DB" w14:textId="77777777" w:rsidR="00C96016" w:rsidRDefault="00C96016" w:rsidP="00C96016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>
        <w:rPr>
          <w:rFonts w:eastAsia="Times New Roman"/>
          <w:color w:val="000000"/>
          <w:sz w:val="24"/>
          <w:szCs w:val="24"/>
          <w:lang w:eastAsia="hu-HU"/>
        </w:rPr>
        <w:t>Alátámasztó dokumentumok: nyilvántartó kartonok,</w:t>
      </w:r>
      <w:r w:rsidR="006F75A2" w:rsidRPr="006F75A2">
        <w:rPr>
          <w:rFonts w:eastAsia="Times New Roman"/>
          <w:color w:val="000000"/>
          <w:sz w:val="24"/>
          <w:szCs w:val="24"/>
          <w:lang w:eastAsia="hu-HU"/>
        </w:rPr>
        <w:t xml:space="preserve"> </w:t>
      </w:r>
      <w:r w:rsidR="006F75A2">
        <w:rPr>
          <w:rFonts w:eastAsia="Times New Roman"/>
          <w:color w:val="000000"/>
          <w:sz w:val="24"/>
          <w:szCs w:val="24"/>
          <w:lang w:eastAsia="hu-HU"/>
        </w:rPr>
        <w:t>bizonylategyeztető lista.</w:t>
      </w:r>
    </w:p>
    <w:p w14:paraId="791C6042" w14:textId="77777777" w:rsidR="007B4774" w:rsidRDefault="00911F6F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>
        <w:rPr>
          <w:rFonts w:eastAsia="Times New Roman"/>
          <w:color w:val="000000"/>
          <w:sz w:val="24"/>
          <w:szCs w:val="24"/>
          <w:lang w:eastAsia="hu-HU"/>
        </w:rPr>
        <w:t xml:space="preserve">A mérlegben a </w:t>
      </w:r>
      <w:r>
        <w:rPr>
          <w:rFonts w:eastAsia="Times New Roman"/>
          <w:b/>
          <w:i/>
          <w:color w:val="000000"/>
          <w:sz w:val="24"/>
          <w:szCs w:val="24"/>
          <w:lang w:eastAsia="hu-HU"/>
        </w:rPr>
        <w:t>koncesszióba, vagyonkezelésbe adott eszközök</w:t>
      </w:r>
      <w:r>
        <w:rPr>
          <w:rFonts w:eastAsia="Times New Roman"/>
          <w:color w:val="000000"/>
          <w:sz w:val="24"/>
          <w:szCs w:val="24"/>
          <w:lang w:eastAsia="hu-HU"/>
        </w:rPr>
        <w:t xml:space="preserve"> között a mutatták ki azokat a nemzeti vagyonba tartozó befektetett eszközöket és azok értékhelyesbítését, amelyek üzemeltetését államháztartáson kívüli szervezetnek koncessziós szerződéssel átadtak. </w:t>
      </w:r>
    </w:p>
    <w:p w14:paraId="50A5C8F9" w14:textId="77777777" w:rsidR="006F75A2" w:rsidRDefault="006F75A2" w:rsidP="006F75A2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>
        <w:rPr>
          <w:rFonts w:eastAsia="Times New Roman"/>
          <w:color w:val="000000"/>
          <w:sz w:val="24"/>
          <w:szCs w:val="24"/>
          <w:lang w:eastAsia="hu-HU"/>
        </w:rPr>
        <w:t>Alátámasztó dokumentumok: nyilvántartó kartonok,</w:t>
      </w:r>
      <w:r w:rsidRPr="006F75A2">
        <w:rPr>
          <w:rFonts w:eastAsia="Times New Roman"/>
          <w:color w:val="000000"/>
          <w:sz w:val="24"/>
          <w:szCs w:val="24"/>
          <w:lang w:eastAsia="hu-HU"/>
        </w:rPr>
        <w:t xml:space="preserve"> </w:t>
      </w:r>
      <w:r>
        <w:rPr>
          <w:rFonts w:eastAsia="Times New Roman"/>
          <w:color w:val="000000"/>
          <w:sz w:val="24"/>
          <w:szCs w:val="24"/>
          <w:lang w:eastAsia="hu-HU"/>
        </w:rPr>
        <w:t>bizonylategyeztető lista.</w:t>
      </w:r>
    </w:p>
    <w:p w14:paraId="031BE22F" w14:textId="77777777" w:rsidR="007B4774" w:rsidRDefault="00911F6F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>
        <w:rPr>
          <w:rFonts w:eastAsia="Times New Roman"/>
          <w:color w:val="000000"/>
          <w:sz w:val="24"/>
          <w:szCs w:val="24"/>
          <w:lang w:eastAsia="hu-HU"/>
        </w:rPr>
        <w:t xml:space="preserve">A mérlegben a </w:t>
      </w:r>
      <w:r>
        <w:rPr>
          <w:rFonts w:eastAsia="Times New Roman"/>
          <w:b/>
          <w:i/>
          <w:color w:val="000000"/>
          <w:sz w:val="24"/>
          <w:szCs w:val="24"/>
          <w:lang w:eastAsia="hu-HU"/>
        </w:rPr>
        <w:t>pénzeszközök</w:t>
      </w:r>
      <w:r>
        <w:rPr>
          <w:rFonts w:eastAsia="Times New Roman"/>
          <w:color w:val="000000"/>
          <w:sz w:val="24"/>
          <w:szCs w:val="24"/>
          <w:lang w:eastAsia="hu-HU"/>
        </w:rPr>
        <w:t xml:space="preserve"> között mutatták ki a lekötött bankbetéteket, a pénztárakat, csekkeket, betétkönyveket, valamint a forintszámlákat.</w:t>
      </w:r>
    </w:p>
    <w:p w14:paraId="5FC0E3DD" w14:textId="77777777" w:rsidR="006F75A2" w:rsidRDefault="006F75A2" w:rsidP="006F75A2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>
        <w:rPr>
          <w:rFonts w:eastAsia="Times New Roman"/>
          <w:color w:val="000000"/>
          <w:sz w:val="24"/>
          <w:szCs w:val="24"/>
          <w:lang w:eastAsia="hu-HU"/>
        </w:rPr>
        <w:t>Alátámasztó dokumentumok: bankkivonatok, pénztárjelentés,</w:t>
      </w:r>
      <w:r w:rsidRPr="006F75A2">
        <w:rPr>
          <w:rFonts w:eastAsia="Times New Roman"/>
          <w:color w:val="000000"/>
          <w:sz w:val="24"/>
          <w:szCs w:val="24"/>
          <w:lang w:eastAsia="hu-HU"/>
        </w:rPr>
        <w:t xml:space="preserve"> </w:t>
      </w:r>
      <w:r>
        <w:rPr>
          <w:rFonts w:eastAsia="Times New Roman"/>
          <w:color w:val="000000"/>
          <w:sz w:val="24"/>
          <w:szCs w:val="24"/>
          <w:lang w:eastAsia="hu-HU"/>
        </w:rPr>
        <w:t>bizonylategyeztető lista.</w:t>
      </w:r>
    </w:p>
    <w:p w14:paraId="05F2775F" w14:textId="77777777" w:rsidR="007B4774" w:rsidRDefault="00911F6F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>
        <w:rPr>
          <w:rFonts w:eastAsia="Times New Roman"/>
          <w:color w:val="000000"/>
          <w:sz w:val="24"/>
          <w:szCs w:val="24"/>
          <w:lang w:eastAsia="hu-HU"/>
        </w:rPr>
        <w:t xml:space="preserve">A mérlegben a </w:t>
      </w:r>
      <w:r>
        <w:rPr>
          <w:rFonts w:eastAsia="Times New Roman"/>
          <w:b/>
          <w:i/>
          <w:color w:val="000000"/>
          <w:sz w:val="24"/>
          <w:szCs w:val="24"/>
          <w:lang w:eastAsia="hu-HU"/>
        </w:rPr>
        <w:t>követelések</w:t>
      </w:r>
      <w:r>
        <w:rPr>
          <w:rFonts w:eastAsia="Times New Roman"/>
          <w:color w:val="000000"/>
          <w:sz w:val="24"/>
          <w:szCs w:val="24"/>
          <w:lang w:eastAsia="hu-HU"/>
        </w:rPr>
        <w:t xml:space="preserve"> között mutatták ki az egységes rovatrend szerinti rovatokhoz kapcsolódóan vezetett nyilvántartási számlákon nyilvántartott követeléseket a költségvetési évben esedékes és költségvetési évet követően esedékes követelések, ezen belül a költségvetési bevételek kiemelt előirányzatai és finanszírozási bevételek szerinti tagolásban. </w:t>
      </w:r>
    </w:p>
    <w:p w14:paraId="41DA3913" w14:textId="77777777" w:rsidR="006F75A2" w:rsidRDefault="006F75A2" w:rsidP="006F75A2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>
        <w:rPr>
          <w:rFonts w:eastAsia="Times New Roman"/>
          <w:color w:val="000000"/>
          <w:sz w:val="24"/>
          <w:szCs w:val="24"/>
          <w:lang w:eastAsia="hu-HU"/>
        </w:rPr>
        <w:lastRenderedPageBreak/>
        <w:t>Alátámasztó dokumentumok: helyi adó táblázatok, utalt előlegek nyilvántartása, kiszámlázott bizonylatok listája.</w:t>
      </w:r>
    </w:p>
    <w:p w14:paraId="6BCC6544" w14:textId="77777777" w:rsidR="007B4774" w:rsidRDefault="00911F6F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>
        <w:rPr>
          <w:rFonts w:eastAsia="Times New Roman"/>
          <w:color w:val="000000"/>
          <w:sz w:val="24"/>
          <w:szCs w:val="24"/>
          <w:lang w:eastAsia="hu-HU"/>
        </w:rPr>
        <w:t xml:space="preserve">A mérlegben az </w:t>
      </w:r>
      <w:r>
        <w:rPr>
          <w:rFonts w:eastAsia="Times New Roman"/>
          <w:b/>
          <w:i/>
          <w:color w:val="000000"/>
          <w:sz w:val="24"/>
          <w:szCs w:val="24"/>
          <w:lang w:eastAsia="hu-HU"/>
        </w:rPr>
        <w:t>aktív időbeli elhatárolások</w:t>
      </w:r>
      <w:r>
        <w:rPr>
          <w:rFonts w:eastAsia="Times New Roman"/>
          <w:color w:val="000000"/>
          <w:sz w:val="24"/>
          <w:szCs w:val="24"/>
          <w:lang w:eastAsia="hu-HU"/>
        </w:rPr>
        <w:t>on belül az eredményszemléletű bevételek aktív időbeli elhatárolását, a költségek, ráfordítások aktív időbeli elhatárolását és a halasztott ráfordításokat mutatták ki.</w:t>
      </w:r>
    </w:p>
    <w:p w14:paraId="1B55D9F7" w14:textId="51F505FC" w:rsidR="006F75A2" w:rsidRDefault="006F75A2" w:rsidP="006F75A2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>
        <w:rPr>
          <w:rFonts w:eastAsia="Times New Roman"/>
          <w:color w:val="000000"/>
          <w:sz w:val="24"/>
          <w:szCs w:val="24"/>
          <w:lang w:eastAsia="hu-HU"/>
        </w:rPr>
        <w:t>Alátámasztó dokumentumok: igénybe</w:t>
      </w:r>
      <w:r w:rsidR="005D22C2">
        <w:rPr>
          <w:rFonts w:eastAsia="Times New Roman"/>
          <w:color w:val="000000"/>
          <w:sz w:val="24"/>
          <w:szCs w:val="24"/>
          <w:lang w:eastAsia="hu-HU"/>
        </w:rPr>
        <w:t>-</w:t>
      </w:r>
      <w:r>
        <w:rPr>
          <w:rFonts w:eastAsia="Times New Roman"/>
          <w:color w:val="000000"/>
          <w:sz w:val="24"/>
          <w:szCs w:val="24"/>
          <w:lang w:eastAsia="hu-HU"/>
        </w:rPr>
        <w:t>vett szolgáltatások költségeinek aktív időbeli elhatárolása</w:t>
      </w:r>
      <w:r w:rsidR="005E78B6">
        <w:rPr>
          <w:rFonts w:eastAsia="Times New Roman"/>
          <w:color w:val="000000"/>
          <w:sz w:val="24"/>
          <w:szCs w:val="24"/>
          <w:lang w:eastAsia="hu-HU"/>
        </w:rPr>
        <w:t xml:space="preserve"> lista</w:t>
      </w:r>
      <w:r>
        <w:rPr>
          <w:rFonts w:eastAsia="Times New Roman"/>
          <w:color w:val="000000"/>
          <w:sz w:val="24"/>
          <w:szCs w:val="24"/>
          <w:lang w:eastAsia="hu-HU"/>
        </w:rPr>
        <w:t>.</w:t>
      </w:r>
    </w:p>
    <w:p w14:paraId="4797A0BD" w14:textId="77777777" w:rsidR="007B4774" w:rsidRDefault="00911F6F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>
        <w:rPr>
          <w:rFonts w:eastAsia="Times New Roman"/>
          <w:color w:val="000000"/>
          <w:sz w:val="24"/>
          <w:szCs w:val="24"/>
          <w:lang w:eastAsia="hu-HU"/>
        </w:rPr>
        <w:t>A mérlegben az eredményszemléletű bevételek aktív időbeli elhatárolása között az olyan járó eredményszemléletű bevételeket mutatták ki, amelyek csak a mérleg fordulónapja után esedékesek, de a mérleggel lezárt időszakra számolandók el.</w:t>
      </w:r>
    </w:p>
    <w:p w14:paraId="1EFE3B7E" w14:textId="77777777" w:rsidR="007B4774" w:rsidRDefault="007B4774">
      <w:pPr>
        <w:spacing w:after="20"/>
        <w:ind w:firstLine="180"/>
        <w:jc w:val="both"/>
        <w:rPr>
          <w:rFonts w:eastAsia="Times New Roman"/>
          <w:b/>
          <w:bCs/>
          <w:color w:val="000000"/>
          <w:sz w:val="24"/>
          <w:szCs w:val="24"/>
          <w:lang w:eastAsia="hu-HU"/>
        </w:rPr>
      </w:pPr>
    </w:p>
    <w:p w14:paraId="1A3D1988" w14:textId="77777777" w:rsidR="007B4774" w:rsidRDefault="00911F6F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>
        <w:rPr>
          <w:rFonts w:eastAsia="Times New Roman"/>
          <w:color w:val="000000"/>
          <w:sz w:val="24"/>
          <w:szCs w:val="24"/>
          <w:lang w:eastAsia="hu-HU"/>
        </w:rPr>
        <w:t xml:space="preserve">A mérlegben a </w:t>
      </w:r>
      <w:r>
        <w:rPr>
          <w:rFonts w:eastAsia="Times New Roman"/>
          <w:b/>
          <w:i/>
          <w:color w:val="000000"/>
          <w:sz w:val="24"/>
          <w:szCs w:val="24"/>
          <w:lang w:eastAsia="hu-HU"/>
        </w:rPr>
        <w:t>források</w:t>
      </w:r>
      <w:r>
        <w:rPr>
          <w:rFonts w:eastAsia="Times New Roman"/>
          <w:color w:val="000000"/>
          <w:sz w:val="24"/>
          <w:szCs w:val="24"/>
          <w:lang w:eastAsia="hu-HU"/>
        </w:rPr>
        <w:t xml:space="preserve"> között mutatták ki a saját tőkét, a kötelezettségeket és a passzív időbeli elhatárolásokat.</w:t>
      </w:r>
    </w:p>
    <w:p w14:paraId="35093832" w14:textId="77777777" w:rsidR="007B4774" w:rsidRDefault="00911F6F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>
        <w:rPr>
          <w:rFonts w:eastAsia="Times New Roman"/>
          <w:color w:val="000000"/>
          <w:sz w:val="24"/>
          <w:szCs w:val="24"/>
          <w:lang w:eastAsia="hu-HU"/>
        </w:rPr>
        <w:t xml:space="preserve">A mérlegben a </w:t>
      </w:r>
      <w:r>
        <w:rPr>
          <w:rFonts w:eastAsia="Times New Roman"/>
          <w:b/>
          <w:i/>
          <w:color w:val="000000"/>
          <w:sz w:val="24"/>
          <w:szCs w:val="24"/>
          <w:lang w:eastAsia="hu-HU"/>
        </w:rPr>
        <w:t>saját tőkén</w:t>
      </w:r>
      <w:r>
        <w:rPr>
          <w:rFonts w:eastAsia="Times New Roman"/>
          <w:color w:val="000000"/>
          <w:sz w:val="24"/>
          <w:szCs w:val="24"/>
          <w:lang w:eastAsia="hu-HU"/>
        </w:rPr>
        <w:t xml:space="preserve"> belül </w:t>
      </w:r>
      <w:r w:rsidR="005E78B6">
        <w:rPr>
          <w:rFonts w:eastAsia="Times New Roman"/>
          <w:color w:val="000000"/>
          <w:sz w:val="24"/>
          <w:szCs w:val="24"/>
          <w:lang w:eastAsia="hu-HU"/>
        </w:rPr>
        <w:t>mutatták ki</w:t>
      </w:r>
      <w:r>
        <w:rPr>
          <w:rFonts w:eastAsia="Times New Roman"/>
          <w:color w:val="000000"/>
          <w:sz w:val="24"/>
          <w:szCs w:val="24"/>
          <w:lang w:eastAsia="hu-HU"/>
        </w:rPr>
        <w:t xml:space="preserve"> a nemzeti vagyon induláskori értékét, a nemzeti vagyon változásait, az egyéb eszközök induláskori értékét és változásait, a felhalmozott eredményt, az eszközök értékhelyesbítésének forrását és a mérleg szerinti eredményt.</w:t>
      </w:r>
    </w:p>
    <w:p w14:paraId="3DBD9C13" w14:textId="77777777" w:rsidR="007B4774" w:rsidRDefault="00911F6F" w:rsidP="005E78B6">
      <w:pPr>
        <w:spacing w:after="20"/>
        <w:jc w:val="both"/>
      </w:pPr>
      <w:r>
        <w:rPr>
          <w:rFonts w:eastAsia="Times New Roman"/>
          <w:color w:val="000000"/>
          <w:sz w:val="24"/>
          <w:szCs w:val="24"/>
          <w:lang w:eastAsia="hu-HU"/>
        </w:rPr>
        <w:t xml:space="preserve">A mérlegben a </w:t>
      </w:r>
      <w:r>
        <w:rPr>
          <w:rFonts w:eastAsia="Times New Roman"/>
          <w:b/>
          <w:i/>
          <w:color w:val="000000"/>
          <w:sz w:val="24"/>
          <w:szCs w:val="24"/>
          <w:lang w:eastAsia="hu-HU"/>
        </w:rPr>
        <w:t>nemzeti vagyon változásai</w:t>
      </w:r>
      <w:r>
        <w:rPr>
          <w:rFonts w:eastAsia="Times New Roman"/>
          <w:color w:val="000000"/>
          <w:sz w:val="24"/>
          <w:szCs w:val="24"/>
          <w:lang w:eastAsia="hu-HU"/>
        </w:rPr>
        <w:t xml:space="preserve"> között a 2014. január 1-jét követően a nemzeti vagyonba tartozó befektetett eszközök és forgóeszközök elszámolt változásait mutatták ki.</w:t>
      </w:r>
    </w:p>
    <w:p w14:paraId="2E194A70" w14:textId="77777777" w:rsidR="007B4774" w:rsidRDefault="00911F6F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>
        <w:rPr>
          <w:rFonts w:eastAsia="Times New Roman"/>
          <w:color w:val="000000"/>
          <w:sz w:val="24"/>
          <w:szCs w:val="24"/>
          <w:lang w:eastAsia="hu-HU"/>
        </w:rPr>
        <w:t xml:space="preserve">A mérlegben </w:t>
      </w:r>
      <w:r>
        <w:rPr>
          <w:rFonts w:eastAsia="Times New Roman"/>
          <w:b/>
          <w:i/>
          <w:color w:val="000000"/>
          <w:sz w:val="24"/>
          <w:szCs w:val="24"/>
          <w:lang w:eastAsia="hu-HU"/>
        </w:rPr>
        <w:t>felhalmozott eredmény</w:t>
      </w:r>
      <w:r>
        <w:rPr>
          <w:rFonts w:eastAsia="Times New Roman"/>
          <w:color w:val="000000"/>
          <w:sz w:val="24"/>
          <w:szCs w:val="24"/>
          <w:lang w:eastAsia="hu-HU"/>
        </w:rPr>
        <w:t xml:space="preserve">ként az előző költségvetési évek felhalmozott eredményét mutatták ki. </w:t>
      </w:r>
    </w:p>
    <w:p w14:paraId="1B4973BF" w14:textId="77777777" w:rsidR="007B4774" w:rsidRDefault="00911F6F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>
        <w:rPr>
          <w:rFonts w:eastAsia="Times New Roman"/>
          <w:color w:val="000000"/>
          <w:sz w:val="24"/>
          <w:szCs w:val="24"/>
          <w:lang w:eastAsia="hu-HU"/>
        </w:rPr>
        <w:t xml:space="preserve">A mérlegben a </w:t>
      </w:r>
      <w:r>
        <w:rPr>
          <w:rFonts w:eastAsia="Times New Roman"/>
          <w:b/>
          <w:i/>
          <w:color w:val="000000"/>
          <w:sz w:val="24"/>
          <w:szCs w:val="24"/>
          <w:lang w:eastAsia="hu-HU"/>
        </w:rPr>
        <w:t>kötelezettségek</w:t>
      </w:r>
      <w:r>
        <w:rPr>
          <w:rFonts w:eastAsia="Times New Roman"/>
          <w:color w:val="000000"/>
          <w:sz w:val="24"/>
          <w:szCs w:val="24"/>
          <w:lang w:eastAsia="hu-HU"/>
        </w:rPr>
        <w:t xml:space="preserve"> között az egységes rovatrend szerinti rovatokhoz kapcsolódóan vezetett nyilvántartási számlákon nyilvántartott végleges kötelezettségvállalásokat, más fizetési kötelezettségeket mutatták ki.</w:t>
      </w:r>
    </w:p>
    <w:p w14:paraId="6BEA1DAE" w14:textId="77777777" w:rsidR="005E78B6" w:rsidRDefault="005E78B6" w:rsidP="005E78B6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>
        <w:rPr>
          <w:rFonts w:eastAsia="Times New Roman"/>
          <w:color w:val="000000"/>
          <w:sz w:val="24"/>
          <w:szCs w:val="24"/>
          <w:lang w:eastAsia="hu-HU"/>
        </w:rPr>
        <w:t>Alátámasztó dokumentumok: letétek, biztosítékok listája,</w:t>
      </w:r>
      <w:r w:rsidRPr="006F75A2">
        <w:rPr>
          <w:rFonts w:eastAsia="Times New Roman"/>
          <w:color w:val="000000"/>
          <w:sz w:val="24"/>
          <w:szCs w:val="24"/>
          <w:lang w:eastAsia="hu-HU"/>
        </w:rPr>
        <w:t xml:space="preserve"> </w:t>
      </w:r>
      <w:r>
        <w:rPr>
          <w:rFonts w:eastAsia="Times New Roman"/>
          <w:color w:val="000000"/>
          <w:sz w:val="24"/>
          <w:szCs w:val="24"/>
          <w:lang w:eastAsia="hu-HU"/>
        </w:rPr>
        <w:t>bizonylategyeztető lista.</w:t>
      </w:r>
    </w:p>
    <w:p w14:paraId="0F819E5D" w14:textId="77777777" w:rsidR="007B4774" w:rsidRDefault="00911F6F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>
        <w:rPr>
          <w:rFonts w:eastAsia="Times New Roman"/>
          <w:color w:val="000000"/>
          <w:sz w:val="24"/>
          <w:szCs w:val="24"/>
          <w:lang w:eastAsia="hu-HU"/>
        </w:rPr>
        <w:t xml:space="preserve">A mérlegben a </w:t>
      </w:r>
      <w:r>
        <w:rPr>
          <w:rFonts w:eastAsia="Times New Roman"/>
          <w:b/>
          <w:i/>
          <w:color w:val="000000"/>
          <w:sz w:val="24"/>
          <w:szCs w:val="24"/>
          <w:lang w:eastAsia="hu-HU"/>
        </w:rPr>
        <w:t>passzív időbeli elhatárolások</w:t>
      </w:r>
      <w:r>
        <w:rPr>
          <w:rFonts w:eastAsia="Times New Roman"/>
          <w:color w:val="000000"/>
          <w:sz w:val="24"/>
          <w:szCs w:val="24"/>
          <w:lang w:eastAsia="hu-HU"/>
        </w:rPr>
        <w:t>on belül mutatták ki az eredményszemléletű bevételek passzív időbeli elhatárolását, a költségek, ráfordítások passzív időbeli elhatárolását és a halasztott eredményszemléletű bevételeket.</w:t>
      </w:r>
    </w:p>
    <w:p w14:paraId="7AA51CE4" w14:textId="77777777" w:rsidR="005E78B6" w:rsidRDefault="005E78B6" w:rsidP="005E78B6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>
        <w:rPr>
          <w:rFonts w:eastAsia="Times New Roman"/>
          <w:color w:val="000000"/>
          <w:sz w:val="24"/>
          <w:szCs w:val="24"/>
          <w:lang w:eastAsia="hu-HU"/>
        </w:rPr>
        <w:t xml:space="preserve">Alátámasztó dokumentumok, az alábbi listák: </w:t>
      </w:r>
    </w:p>
    <w:p w14:paraId="2B523F21" w14:textId="77777777" w:rsidR="005E78B6" w:rsidRPr="0074212E" w:rsidRDefault="005E78B6" w:rsidP="0074212E">
      <w:pPr>
        <w:pStyle w:val="Listaszerbekezds"/>
        <w:numPr>
          <w:ilvl w:val="0"/>
          <w:numId w:val="24"/>
        </w:num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 w:rsidRPr="0074212E">
        <w:rPr>
          <w:rFonts w:eastAsia="Times New Roman"/>
          <w:color w:val="000000"/>
          <w:sz w:val="24"/>
          <w:szCs w:val="24"/>
          <w:lang w:eastAsia="hu-HU"/>
        </w:rPr>
        <w:t xml:space="preserve">pályázati támogatások, </w:t>
      </w:r>
    </w:p>
    <w:p w14:paraId="0D4CA8D6" w14:textId="77777777" w:rsidR="005E78B6" w:rsidRPr="0074212E" w:rsidRDefault="005E78B6" w:rsidP="0074212E">
      <w:pPr>
        <w:pStyle w:val="Listaszerbekezds"/>
        <w:numPr>
          <w:ilvl w:val="0"/>
          <w:numId w:val="24"/>
        </w:num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 w:rsidRPr="0074212E">
        <w:rPr>
          <w:rFonts w:eastAsia="Times New Roman"/>
          <w:color w:val="000000"/>
          <w:sz w:val="24"/>
          <w:szCs w:val="24"/>
          <w:lang w:eastAsia="hu-HU"/>
        </w:rPr>
        <w:t>térítés nélkül államháztartáson belülről átadott eszközök forgalmi, piaci értékének passzív időbeli elhatárolása,</w:t>
      </w:r>
    </w:p>
    <w:p w14:paraId="50F5D708" w14:textId="77777777" w:rsidR="005E78B6" w:rsidRPr="0074212E" w:rsidRDefault="005E78B6" w:rsidP="0074212E">
      <w:pPr>
        <w:pStyle w:val="Listaszerbekezds"/>
        <w:numPr>
          <w:ilvl w:val="0"/>
          <w:numId w:val="24"/>
        </w:num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 w:rsidRPr="0074212E">
        <w:rPr>
          <w:rFonts w:eastAsia="Times New Roman"/>
          <w:color w:val="000000"/>
          <w:sz w:val="24"/>
          <w:szCs w:val="24"/>
          <w:lang w:eastAsia="hu-HU"/>
        </w:rPr>
        <w:t>bérköltség passzív időbeli elhatárolások,</w:t>
      </w:r>
    </w:p>
    <w:p w14:paraId="02473E14" w14:textId="77777777" w:rsidR="005E78B6" w:rsidRPr="0074212E" w:rsidRDefault="0074212E" w:rsidP="0074212E">
      <w:pPr>
        <w:pStyle w:val="Listaszerbekezds"/>
        <w:numPr>
          <w:ilvl w:val="0"/>
          <w:numId w:val="24"/>
        </w:num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  <w:r w:rsidRPr="0074212E">
        <w:rPr>
          <w:rFonts w:eastAsia="Times New Roman"/>
          <w:color w:val="000000"/>
          <w:sz w:val="24"/>
          <w:szCs w:val="24"/>
          <w:lang w:eastAsia="hu-HU"/>
        </w:rPr>
        <w:t>államháztartáson belülre egyéb végleges működési célú támogatás folyósítás ráfordításának passzív időbeli elhatárolása.</w:t>
      </w:r>
    </w:p>
    <w:p w14:paraId="02253586" w14:textId="77777777" w:rsidR="007B4774" w:rsidRDefault="007B4774">
      <w:pPr>
        <w:rPr>
          <w:bCs/>
          <w:sz w:val="24"/>
          <w:szCs w:val="24"/>
        </w:rPr>
      </w:pPr>
    </w:p>
    <w:p w14:paraId="68830842" w14:textId="77777777" w:rsidR="007B4774" w:rsidRDefault="00911F6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beszámoló adatai alapján megállapítható, hogy az </w:t>
      </w:r>
      <w:r w:rsidR="00282758">
        <w:rPr>
          <w:sz w:val="24"/>
          <w:szCs w:val="24"/>
        </w:rPr>
        <w:t>Önkormányzata</w:t>
      </w:r>
      <w:r>
        <w:rPr>
          <w:sz w:val="24"/>
          <w:szCs w:val="24"/>
        </w:rPr>
        <w:t xml:space="preserve"> gazdálkodása egyensúlyban volt az év folyamán, a kiadások megtakarításával és a többletforrások elnyerésével biztosítani tudták az intézmények működését és a likviditást.</w:t>
      </w:r>
    </w:p>
    <w:p w14:paraId="05E0ADC2" w14:textId="77777777" w:rsidR="00F57A1F" w:rsidRDefault="00F57A1F" w:rsidP="00F57A1F">
      <w:pPr>
        <w:spacing w:after="20"/>
        <w:rPr>
          <w:rFonts w:eastAsia="Times New Roman"/>
          <w:color w:val="000000"/>
          <w:sz w:val="24"/>
          <w:szCs w:val="24"/>
          <w:lang w:eastAsia="hu-HU"/>
        </w:rPr>
      </w:pPr>
    </w:p>
    <w:p w14:paraId="177698E3" w14:textId="77777777" w:rsidR="00812D6B" w:rsidRDefault="00071EF4" w:rsidP="00071EF4">
      <w:pPr>
        <w:spacing w:after="20"/>
        <w:jc w:val="center"/>
        <w:rPr>
          <w:rFonts w:eastAsia="Times New Roman"/>
          <w:color w:val="000000"/>
          <w:sz w:val="24"/>
          <w:szCs w:val="24"/>
          <w:lang w:eastAsia="hu-HU"/>
        </w:rPr>
      </w:pPr>
      <w:r>
        <w:rPr>
          <w:rFonts w:eastAsia="Times New Roman"/>
          <w:color w:val="000000"/>
          <w:sz w:val="24"/>
          <w:szCs w:val="24"/>
          <w:lang w:eastAsia="hu-HU"/>
        </w:rPr>
        <w:t xml:space="preserve">Csanytelek Község Önkormányzata egyszerűsített mérlege </w:t>
      </w:r>
      <w:r w:rsidR="00BD00FA">
        <w:rPr>
          <w:rFonts w:eastAsia="Times New Roman"/>
          <w:color w:val="000000"/>
          <w:sz w:val="24"/>
          <w:szCs w:val="24"/>
          <w:lang w:eastAsia="hu-HU"/>
        </w:rPr>
        <w:t>2020</w:t>
      </w:r>
      <w:r>
        <w:rPr>
          <w:rFonts w:eastAsia="Times New Roman"/>
          <w:color w:val="000000"/>
          <w:sz w:val="24"/>
          <w:szCs w:val="24"/>
          <w:lang w:eastAsia="hu-HU"/>
        </w:rPr>
        <w:t>.12.31.</w:t>
      </w:r>
    </w:p>
    <w:p w14:paraId="3BD3F2CA" w14:textId="77777777" w:rsidR="00812D6B" w:rsidRDefault="00812D6B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03"/>
        <w:gridCol w:w="2159"/>
      </w:tblGrid>
      <w:tr w:rsidR="00963255" w:rsidRPr="00D45377" w14:paraId="21BC1B04" w14:textId="77777777" w:rsidTr="00881CD4">
        <w:trPr>
          <w:cantSplit/>
          <w:trHeight w:val="170"/>
        </w:trPr>
        <w:tc>
          <w:tcPr>
            <w:tcW w:w="3809" w:type="pct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4D15FD4F" w14:textId="77777777" w:rsidR="00963255" w:rsidRPr="00D45377" w:rsidRDefault="00963255" w:rsidP="00963255">
            <w:pPr>
              <w:rPr>
                <w:rFonts w:eastAsia="Times New Roman"/>
                <w:sz w:val="22"/>
                <w:szCs w:val="22"/>
                <w:lang w:eastAsia="hu-HU"/>
              </w:rPr>
            </w:pPr>
            <w:r w:rsidRPr="00D45377">
              <w:rPr>
                <w:rFonts w:eastAsia="Times New Roman"/>
                <w:iCs/>
                <w:sz w:val="22"/>
                <w:szCs w:val="22"/>
                <w:lang w:eastAsia="hu-HU"/>
              </w:rPr>
              <w:t>Nemzeti vagyonba tartozó befektetett eszközök összesen:</w:t>
            </w:r>
          </w:p>
        </w:tc>
        <w:tc>
          <w:tcPr>
            <w:tcW w:w="1191" w:type="pct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5FA395F1" w14:textId="77777777" w:rsidR="00963255" w:rsidRPr="00D45377" w:rsidRDefault="00963255" w:rsidP="00963255">
            <w:pPr>
              <w:jc w:val="right"/>
              <w:rPr>
                <w:rFonts w:eastAsia="Times New Roman"/>
                <w:sz w:val="22"/>
                <w:szCs w:val="22"/>
                <w:lang w:eastAsia="hu-HU"/>
              </w:rPr>
            </w:pPr>
            <w:r w:rsidRPr="00D45377">
              <w:rPr>
                <w:rFonts w:eastAsia="Times New Roman"/>
                <w:sz w:val="22"/>
                <w:szCs w:val="22"/>
                <w:lang w:eastAsia="hu-HU"/>
              </w:rPr>
              <w:t>2.132.160.886.-</w:t>
            </w:r>
          </w:p>
        </w:tc>
      </w:tr>
      <w:tr w:rsidR="00963255" w:rsidRPr="00B668FB" w14:paraId="2FC2CCA7" w14:textId="77777777" w:rsidTr="00881CD4">
        <w:trPr>
          <w:cantSplit/>
          <w:trHeight w:val="170"/>
        </w:trPr>
        <w:tc>
          <w:tcPr>
            <w:tcW w:w="3809" w:type="pct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48652179" w14:textId="77777777" w:rsidR="00963255" w:rsidRPr="00963255" w:rsidRDefault="00963255" w:rsidP="00963255">
            <w:pPr>
              <w:rPr>
                <w:rFonts w:eastAsia="Times New Roman"/>
                <w:sz w:val="22"/>
                <w:szCs w:val="22"/>
                <w:lang w:eastAsia="hu-HU"/>
              </w:rPr>
            </w:pPr>
            <w:r w:rsidRPr="00963255">
              <w:rPr>
                <w:rFonts w:eastAsia="Times New Roman"/>
                <w:sz w:val="22"/>
                <w:szCs w:val="22"/>
                <w:lang w:eastAsia="hu-HU"/>
              </w:rPr>
              <w:t>Immateriális javak</w:t>
            </w:r>
          </w:p>
        </w:tc>
        <w:tc>
          <w:tcPr>
            <w:tcW w:w="1191" w:type="pct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6AC2018F" w14:textId="77777777" w:rsidR="00963255" w:rsidRPr="00963255" w:rsidRDefault="00963255" w:rsidP="00963255">
            <w:pPr>
              <w:jc w:val="right"/>
              <w:rPr>
                <w:rFonts w:eastAsia="Times New Roman"/>
                <w:sz w:val="22"/>
                <w:szCs w:val="22"/>
                <w:lang w:eastAsia="hu-HU"/>
              </w:rPr>
            </w:pPr>
            <w:r w:rsidRPr="00963255">
              <w:rPr>
                <w:rFonts w:eastAsia="Times New Roman"/>
                <w:sz w:val="22"/>
                <w:szCs w:val="22"/>
                <w:lang w:eastAsia="hu-HU"/>
              </w:rPr>
              <w:t>712.736.-</w:t>
            </w:r>
          </w:p>
        </w:tc>
      </w:tr>
      <w:tr w:rsidR="00963255" w:rsidRPr="00B668FB" w14:paraId="7ACCEF6A" w14:textId="77777777" w:rsidTr="00881CD4">
        <w:trPr>
          <w:cantSplit/>
          <w:trHeight w:val="170"/>
        </w:trPr>
        <w:tc>
          <w:tcPr>
            <w:tcW w:w="3809" w:type="pct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5F31E640" w14:textId="77777777" w:rsidR="00963255" w:rsidRPr="00963255" w:rsidRDefault="00963255" w:rsidP="00963255">
            <w:pPr>
              <w:rPr>
                <w:rFonts w:eastAsia="Times New Roman"/>
                <w:sz w:val="22"/>
                <w:szCs w:val="22"/>
                <w:lang w:eastAsia="hu-HU"/>
              </w:rPr>
            </w:pPr>
            <w:r w:rsidRPr="00963255">
              <w:rPr>
                <w:rFonts w:eastAsia="Times New Roman"/>
                <w:sz w:val="22"/>
                <w:szCs w:val="22"/>
                <w:lang w:eastAsia="hu-HU"/>
              </w:rPr>
              <w:t>Tárgyi eszközök</w:t>
            </w:r>
          </w:p>
        </w:tc>
        <w:tc>
          <w:tcPr>
            <w:tcW w:w="1191" w:type="pct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185B1F50" w14:textId="77777777" w:rsidR="00963255" w:rsidRPr="00963255" w:rsidRDefault="00963255" w:rsidP="00963255">
            <w:pPr>
              <w:jc w:val="right"/>
              <w:rPr>
                <w:rFonts w:eastAsia="Times New Roman"/>
                <w:sz w:val="22"/>
                <w:szCs w:val="22"/>
                <w:lang w:eastAsia="hu-HU"/>
              </w:rPr>
            </w:pPr>
            <w:r w:rsidRPr="00963255">
              <w:rPr>
                <w:rFonts w:eastAsia="Times New Roman"/>
                <w:sz w:val="22"/>
                <w:szCs w:val="22"/>
                <w:lang w:eastAsia="hu-HU"/>
              </w:rPr>
              <w:t>2.125.128.150.-</w:t>
            </w:r>
          </w:p>
        </w:tc>
      </w:tr>
      <w:tr w:rsidR="00963255" w:rsidRPr="00B668FB" w14:paraId="57CD7203" w14:textId="77777777" w:rsidTr="00881CD4">
        <w:trPr>
          <w:cantSplit/>
          <w:trHeight w:val="170"/>
        </w:trPr>
        <w:tc>
          <w:tcPr>
            <w:tcW w:w="3809" w:type="pct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2309ADEB" w14:textId="77777777" w:rsidR="00963255" w:rsidRPr="00963255" w:rsidRDefault="00963255" w:rsidP="00963255">
            <w:pPr>
              <w:rPr>
                <w:rFonts w:eastAsia="Times New Roman"/>
                <w:sz w:val="22"/>
                <w:szCs w:val="22"/>
                <w:lang w:eastAsia="hu-HU"/>
              </w:rPr>
            </w:pPr>
            <w:r w:rsidRPr="00963255">
              <w:rPr>
                <w:rFonts w:eastAsia="Times New Roman"/>
                <w:sz w:val="22"/>
                <w:szCs w:val="22"/>
                <w:lang w:eastAsia="hu-HU"/>
              </w:rPr>
              <w:t>Befektetett pénzügyi eszközök</w:t>
            </w:r>
          </w:p>
        </w:tc>
        <w:tc>
          <w:tcPr>
            <w:tcW w:w="1191" w:type="pct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4561E650" w14:textId="77777777" w:rsidR="00963255" w:rsidRPr="00963255" w:rsidRDefault="00963255" w:rsidP="00963255">
            <w:pPr>
              <w:jc w:val="right"/>
              <w:rPr>
                <w:rFonts w:eastAsia="Times New Roman"/>
                <w:sz w:val="22"/>
                <w:szCs w:val="22"/>
                <w:lang w:eastAsia="hu-HU"/>
              </w:rPr>
            </w:pPr>
            <w:r w:rsidRPr="00963255">
              <w:rPr>
                <w:rFonts w:eastAsia="Times New Roman"/>
                <w:sz w:val="22"/>
                <w:szCs w:val="22"/>
                <w:lang w:eastAsia="hu-HU"/>
              </w:rPr>
              <w:t>6.320.000.-</w:t>
            </w:r>
          </w:p>
        </w:tc>
      </w:tr>
      <w:tr w:rsidR="00963255" w:rsidRPr="00B668FB" w14:paraId="43947F99" w14:textId="77777777" w:rsidTr="00881CD4">
        <w:trPr>
          <w:cantSplit/>
          <w:trHeight w:val="170"/>
        </w:trPr>
        <w:tc>
          <w:tcPr>
            <w:tcW w:w="3809" w:type="pct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7F9BCCF4" w14:textId="77777777" w:rsidR="00963255" w:rsidRPr="00963255" w:rsidRDefault="00963255" w:rsidP="00963255">
            <w:pPr>
              <w:rPr>
                <w:rFonts w:eastAsia="Times New Roman"/>
                <w:sz w:val="22"/>
                <w:szCs w:val="22"/>
                <w:lang w:eastAsia="hu-HU"/>
              </w:rPr>
            </w:pPr>
            <w:r w:rsidRPr="00963255">
              <w:rPr>
                <w:rFonts w:eastAsia="Times New Roman"/>
                <w:sz w:val="22"/>
                <w:szCs w:val="22"/>
                <w:lang w:eastAsia="hu-HU"/>
              </w:rPr>
              <w:lastRenderedPageBreak/>
              <w:t>Koncesszióba, vagyonkezelésbe adott eszközök</w:t>
            </w:r>
          </w:p>
        </w:tc>
        <w:tc>
          <w:tcPr>
            <w:tcW w:w="1191" w:type="pct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1712B41D" w14:textId="77777777" w:rsidR="00963255" w:rsidRPr="00963255" w:rsidRDefault="00963255" w:rsidP="00963255">
            <w:pPr>
              <w:jc w:val="right"/>
              <w:rPr>
                <w:rFonts w:eastAsia="Times New Roman"/>
                <w:sz w:val="22"/>
                <w:szCs w:val="22"/>
                <w:lang w:eastAsia="hu-HU"/>
              </w:rPr>
            </w:pPr>
            <w:r w:rsidRPr="00963255">
              <w:rPr>
                <w:rFonts w:eastAsia="Times New Roman"/>
                <w:sz w:val="22"/>
                <w:szCs w:val="22"/>
                <w:lang w:eastAsia="hu-HU"/>
              </w:rPr>
              <w:t>-</w:t>
            </w:r>
          </w:p>
        </w:tc>
      </w:tr>
      <w:tr w:rsidR="00963255" w:rsidRPr="00B668FB" w14:paraId="440FEDD6" w14:textId="77777777" w:rsidTr="00881CD4">
        <w:trPr>
          <w:cantSplit/>
          <w:trHeight w:val="170"/>
        </w:trPr>
        <w:tc>
          <w:tcPr>
            <w:tcW w:w="3809" w:type="pct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32EFD9DD" w14:textId="77777777" w:rsidR="00963255" w:rsidRPr="00963255" w:rsidRDefault="00963255" w:rsidP="00963255">
            <w:pPr>
              <w:rPr>
                <w:rFonts w:eastAsia="Times New Roman"/>
                <w:sz w:val="22"/>
                <w:szCs w:val="22"/>
                <w:lang w:eastAsia="hu-HU"/>
              </w:rPr>
            </w:pPr>
            <w:r w:rsidRPr="00963255">
              <w:rPr>
                <w:rFonts w:eastAsia="Times New Roman"/>
                <w:i/>
                <w:iCs/>
                <w:sz w:val="22"/>
                <w:szCs w:val="22"/>
                <w:lang w:eastAsia="hu-HU"/>
              </w:rPr>
              <w:t>Nemzeti vagyonba tartozó forgóeszközök összesen:</w:t>
            </w:r>
          </w:p>
        </w:tc>
        <w:tc>
          <w:tcPr>
            <w:tcW w:w="1191" w:type="pct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3685BF7D" w14:textId="77777777" w:rsidR="00963255" w:rsidRPr="00963255" w:rsidRDefault="00963255" w:rsidP="00963255">
            <w:pPr>
              <w:jc w:val="right"/>
              <w:rPr>
                <w:rFonts w:eastAsia="Times New Roman"/>
                <w:sz w:val="22"/>
                <w:szCs w:val="22"/>
                <w:lang w:eastAsia="hu-HU"/>
              </w:rPr>
            </w:pPr>
            <w:r w:rsidRPr="00963255">
              <w:rPr>
                <w:rFonts w:eastAsia="Times New Roman"/>
                <w:sz w:val="22"/>
                <w:szCs w:val="22"/>
                <w:lang w:eastAsia="hu-HU"/>
              </w:rPr>
              <w:t>4.233.348.-</w:t>
            </w:r>
          </w:p>
        </w:tc>
      </w:tr>
      <w:tr w:rsidR="00963255" w:rsidRPr="00B668FB" w14:paraId="76BF88AA" w14:textId="77777777" w:rsidTr="00881CD4">
        <w:trPr>
          <w:cantSplit/>
          <w:trHeight w:val="170"/>
        </w:trPr>
        <w:tc>
          <w:tcPr>
            <w:tcW w:w="3809" w:type="pct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3223F2E6" w14:textId="77777777" w:rsidR="00963255" w:rsidRPr="00963255" w:rsidRDefault="00963255" w:rsidP="00963255">
            <w:pPr>
              <w:rPr>
                <w:rFonts w:eastAsia="Times New Roman"/>
                <w:sz w:val="22"/>
                <w:szCs w:val="22"/>
                <w:lang w:eastAsia="hu-HU"/>
              </w:rPr>
            </w:pPr>
            <w:r w:rsidRPr="00963255">
              <w:rPr>
                <w:rFonts w:eastAsia="Times New Roman"/>
                <w:sz w:val="22"/>
                <w:szCs w:val="22"/>
                <w:lang w:eastAsia="hu-HU"/>
              </w:rPr>
              <w:t>Készletek, késztermékek</w:t>
            </w:r>
          </w:p>
        </w:tc>
        <w:tc>
          <w:tcPr>
            <w:tcW w:w="1191" w:type="pct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282A3853" w14:textId="77777777" w:rsidR="00963255" w:rsidRPr="00963255" w:rsidRDefault="00963255" w:rsidP="00963255">
            <w:pPr>
              <w:jc w:val="right"/>
              <w:rPr>
                <w:rFonts w:eastAsia="Times New Roman"/>
                <w:sz w:val="22"/>
                <w:szCs w:val="22"/>
                <w:lang w:eastAsia="hu-HU"/>
              </w:rPr>
            </w:pPr>
            <w:r w:rsidRPr="00963255">
              <w:rPr>
                <w:rFonts w:eastAsia="Times New Roman"/>
                <w:sz w:val="22"/>
                <w:szCs w:val="22"/>
                <w:lang w:eastAsia="hu-HU"/>
              </w:rPr>
              <w:t>4.233.348.-</w:t>
            </w:r>
          </w:p>
        </w:tc>
      </w:tr>
      <w:tr w:rsidR="00963255" w:rsidRPr="00B668FB" w14:paraId="7011F106" w14:textId="77777777" w:rsidTr="00881CD4">
        <w:trPr>
          <w:cantSplit/>
          <w:trHeight w:val="170"/>
        </w:trPr>
        <w:tc>
          <w:tcPr>
            <w:tcW w:w="3809" w:type="pct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2CEACAA9" w14:textId="77777777" w:rsidR="00963255" w:rsidRPr="00963255" w:rsidRDefault="00963255" w:rsidP="00963255">
            <w:pPr>
              <w:rPr>
                <w:rFonts w:eastAsia="Times New Roman"/>
                <w:sz w:val="22"/>
                <w:szCs w:val="22"/>
                <w:lang w:eastAsia="hu-HU"/>
              </w:rPr>
            </w:pPr>
            <w:r w:rsidRPr="00963255">
              <w:rPr>
                <w:rFonts w:eastAsia="Times New Roman"/>
                <w:sz w:val="22"/>
                <w:szCs w:val="22"/>
                <w:lang w:eastAsia="hu-HU"/>
              </w:rPr>
              <w:t>Értékpapírok</w:t>
            </w:r>
          </w:p>
        </w:tc>
        <w:tc>
          <w:tcPr>
            <w:tcW w:w="1191" w:type="pct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466D7442" w14:textId="77777777" w:rsidR="00963255" w:rsidRPr="00963255" w:rsidRDefault="00963255" w:rsidP="00963255">
            <w:pPr>
              <w:jc w:val="right"/>
              <w:rPr>
                <w:rFonts w:eastAsia="Times New Roman"/>
                <w:sz w:val="22"/>
                <w:szCs w:val="22"/>
                <w:lang w:eastAsia="hu-HU"/>
              </w:rPr>
            </w:pPr>
            <w:r w:rsidRPr="00963255">
              <w:rPr>
                <w:rFonts w:eastAsia="Times New Roman"/>
                <w:sz w:val="22"/>
                <w:szCs w:val="22"/>
                <w:lang w:eastAsia="hu-HU"/>
              </w:rPr>
              <w:t>-</w:t>
            </w:r>
          </w:p>
        </w:tc>
      </w:tr>
      <w:tr w:rsidR="00963255" w:rsidRPr="00B668FB" w14:paraId="07BB65CB" w14:textId="77777777" w:rsidTr="00881CD4">
        <w:trPr>
          <w:cantSplit/>
          <w:trHeight w:val="170"/>
        </w:trPr>
        <w:tc>
          <w:tcPr>
            <w:tcW w:w="3809" w:type="pct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7B586657" w14:textId="77777777" w:rsidR="00963255" w:rsidRPr="00963255" w:rsidRDefault="00963255" w:rsidP="00963255">
            <w:pPr>
              <w:rPr>
                <w:rFonts w:eastAsia="Times New Roman"/>
                <w:sz w:val="22"/>
                <w:szCs w:val="22"/>
                <w:lang w:eastAsia="hu-HU"/>
              </w:rPr>
            </w:pPr>
            <w:r w:rsidRPr="00963255">
              <w:rPr>
                <w:rFonts w:eastAsia="Times New Roman"/>
                <w:i/>
                <w:iCs/>
                <w:sz w:val="22"/>
                <w:szCs w:val="22"/>
                <w:lang w:eastAsia="hu-HU"/>
              </w:rPr>
              <w:t>Pénzeszközök</w:t>
            </w:r>
          </w:p>
        </w:tc>
        <w:tc>
          <w:tcPr>
            <w:tcW w:w="1191" w:type="pct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095B1EDB" w14:textId="77777777" w:rsidR="00963255" w:rsidRPr="00963255" w:rsidRDefault="00963255" w:rsidP="00963255">
            <w:pPr>
              <w:jc w:val="right"/>
              <w:rPr>
                <w:rFonts w:eastAsia="Times New Roman"/>
                <w:sz w:val="22"/>
                <w:szCs w:val="22"/>
                <w:lang w:eastAsia="hu-HU"/>
              </w:rPr>
            </w:pPr>
            <w:r w:rsidRPr="00963255">
              <w:rPr>
                <w:rFonts w:eastAsia="Times New Roman"/>
                <w:sz w:val="22"/>
                <w:szCs w:val="22"/>
                <w:lang w:eastAsia="hu-HU"/>
              </w:rPr>
              <w:t>121.991.360.-</w:t>
            </w:r>
          </w:p>
        </w:tc>
      </w:tr>
      <w:tr w:rsidR="00963255" w:rsidRPr="00B668FB" w14:paraId="26026C96" w14:textId="77777777" w:rsidTr="00881CD4">
        <w:trPr>
          <w:cantSplit/>
          <w:trHeight w:val="170"/>
        </w:trPr>
        <w:tc>
          <w:tcPr>
            <w:tcW w:w="3809" w:type="pct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3B3CD2FF" w14:textId="77777777" w:rsidR="00963255" w:rsidRPr="00963255" w:rsidRDefault="00963255" w:rsidP="00963255">
            <w:pPr>
              <w:rPr>
                <w:rFonts w:eastAsia="Times New Roman"/>
                <w:sz w:val="22"/>
                <w:szCs w:val="22"/>
                <w:lang w:eastAsia="hu-HU"/>
              </w:rPr>
            </w:pPr>
            <w:r w:rsidRPr="00963255">
              <w:rPr>
                <w:rFonts w:eastAsia="Times New Roman"/>
                <w:i/>
                <w:iCs/>
                <w:sz w:val="22"/>
                <w:szCs w:val="22"/>
                <w:lang w:eastAsia="hu-HU"/>
              </w:rPr>
              <w:t>Követelések</w:t>
            </w:r>
          </w:p>
        </w:tc>
        <w:tc>
          <w:tcPr>
            <w:tcW w:w="1191" w:type="pct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27774798" w14:textId="77777777" w:rsidR="00963255" w:rsidRPr="00963255" w:rsidRDefault="00963255" w:rsidP="00963255">
            <w:pPr>
              <w:jc w:val="right"/>
              <w:rPr>
                <w:rFonts w:eastAsia="Times New Roman"/>
                <w:sz w:val="22"/>
                <w:szCs w:val="22"/>
                <w:lang w:eastAsia="hu-HU"/>
              </w:rPr>
            </w:pPr>
            <w:r w:rsidRPr="00963255">
              <w:rPr>
                <w:rFonts w:eastAsia="Times New Roman"/>
                <w:sz w:val="22"/>
                <w:szCs w:val="22"/>
                <w:lang w:eastAsia="hu-HU"/>
              </w:rPr>
              <w:t>30.783.067.-</w:t>
            </w:r>
          </w:p>
        </w:tc>
      </w:tr>
      <w:tr w:rsidR="00963255" w:rsidRPr="00B668FB" w14:paraId="54184150" w14:textId="77777777" w:rsidTr="00881CD4">
        <w:trPr>
          <w:cantSplit/>
          <w:trHeight w:val="170"/>
        </w:trPr>
        <w:tc>
          <w:tcPr>
            <w:tcW w:w="3809" w:type="pct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460C6C37" w14:textId="77777777" w:rsidR="00963255" w:rsidRPr="00963255" w:rsidRDefault="00963255" w:rsidP="00963255">
            <w:pPr>
              <w:rPr>
                <w:rFonts w:eastAsia="Times New Roman"/>
                <w:sz w:val="22"/>
                <w:szCs w:val="22"/>
                <w:lang w:eastAsia="hu-HU"/>
              </w:rPr>
            </w:pPr>
            <w:r w:rsidRPr="00963255">
              <w:rPr>
                <w:rFonts w:eastAsia="Times New Roman"/>
                <w:i/>
                <w:iCs/>
                <w:sz w:val="22"/>
                <w:szCs w:val="22"/>
                <w:lang w:eastAsia="hu-HU"/>
              </w:rPr>
              <w:t>Egyéb sajátos eszközoldali elszámolások</w:t>
            </w:r>
          </w:p>
        </w:tc>
        <w:tc>
          <w:tcPr>
            <w:tcW w:w="1191" w:type="pct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65A05CE2" w14:textId="77777777" w:rsidR="00963255" w:rsidRPr="00963255" w:rsidRDefault="00963255" w:rsidP="00963255">
            <w:pPr>
              <w:jc w:val="right"/>
              <w:rPr>
                <w:rFonts w:eastAsia="Times New Roman"/>
                <w:sz w:val="22"/>
                <w:szCs w:val="22"/>
                <w:lang w:eastAsia="hu-HU"/>
              </w:rPr>
            </w:pPr>
            <w:r w:rsidRPr="00963255">
              <w:rPr>
                <w:rFonts w:eastAsia="Times New Roman"/>
                <w:sz w:val="22"/>
                <w:szCs w:val="22"/>
                <w:lang w:eastAsia="hu-HU"/>
              </w:rPr>
              <w:t>-168.917.-</w:t>
            </w:r>
          </w:p>
        </w:tc>
      </w:tr>
      <w:tr w:rsidR="00963255" w:rsidRPr="00B668FB" w14:paraId="4F3806CA" w14:textId="77777777" w:rsidTr="00881CD4">
        <w:trPr>
          <w:cantSplit/>
          <w:trHeight w:val="170"/>
        </w:trPr>
        <w:tc>
          <w:tcPr>
            <w:tcW w:w="3809" w:type="pct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418E7387" w14:textId="77777777" w:rsidR="00963255" w:rsidRPr="00963255" w:rsidRDefault="00963255" w:rsidP="00963255">
            <w:pPr>
              <w:rPr>
                <w:rFonts w:eastAsia="Times New Roman"/>
                <w:sz w:val="22"/>
                <w:szCs w:val="22"/>
                <w:lang w:eastAsia="hu-HU"/>
              </w:rPr>
            </w:pPr>
            <w:r w:rsidRPr="00963255">
              <w:rPr>
                <w:rFonts w:eastAsia="Times New Roman"/>
                <w:i/>
                <w:iCs/>
                <w:sz w:val="22"/>
                <w:szCs w:val="22"/>
                <w:lang w:eastAsia="hu-HU"/>
              </w:rPr>
              <w:t>Aktív időbeli elhatárolások</w:t>
            </w:r>
          </w:p>
        </w:tc>
        <w:tc>
          <w:tcPr>
            <w:tcW w:w="1191" w:type="pct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10F2D73D" w14:textId="77777777" w:rsidR="00963255" w:rsidRPr="00963255" w:rsidRDefault="00963255" w:rsidP="00963255">
            <w:pPr>
              <w:jc w:val="right"/>
              <w:rPr>
                <w:rFonts w:eastAsia="Times New Roman"/>
                <w:sz w:val="22"/>
                <w:szCs w:val="22"/>
                <w:lang w:eastAsia="hu-HU"/>
              </w:rPr>
            </w:pPr>
            <w:r w:rsidRPr="00963255">
              <w:rPr>
                <w:rFonts w:eastAsia="Times New Roman"/>
                <w:sz w:val="22"/>
                <w:szCs w:val="22"/>
                <w:lang w:eastAsia="hu-HU"/>
              </w:rPr>
              <w:t>760.422.-</w:t>
            </w:r>
          </w:p>
        </w:tc>
      </w:tr>
      <w:tr w:rsidR="00963255" w:rsidRPr="00B668FB" w14:paraId="2F5D9754" w14:textId="77777777" w:rsidTr="00881CD4">
        <w:trPr>
          <w:cantSplit/>
          <w:trHeight w:val="170"/>
        </w:trPr>
        <w:tc>
          <w:tcPr>
            <w:tcW w:w="3809" w:type="pct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33696619" w14:textId="77777777" w:rsidR="00963255" w:rsidRPr="00963255" w:rsidRDefault="00963255" w:rsidP="00963255">
            <w:pPr>
              <w:rPr>
                <w:rFonts w:eastAsia="Times New Roman"/>
                <w:sz w:val="22"/>
                <w:szCs w:val="22"/>
                <w:lang w:eastAsia="hu-HU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  <w:t xml:space="preserve">ESZKÖZÖK ÖSSZESEN: </w:t>
            </w:r>
          </w:p>
        </w:tc>
        <w:tc>
          <w:tcPr>
            <w:tcW w:w="1191" w:type="pct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6D7EAA71" w14:textId="77777777" w:rsidR="00963255" w:rsidRPr="00963255" w:rsidRDefault="00963255" w:rsidP="00963255">
            <w:pPr>
              <w:jc w:val="right"/>
              <w:rPr>
                <w:rFonts w:eastAsia="Times New Roman"/>
                <w:sz w:val="22"/>
                <w:szCs w:val="22"/>
                <w:lang w:eastAsia="hu-HU"/>
              </w:rPr>
            </w:pPr>
            <w:r w:rsidRPr="00963255"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  <w:t>2.289.760.166.-</w:t>
            </w:r>
          </w:p>
        </w:tc>
      </w:tr>
      <w:tr w:rsidR="00963255" w:rsidRPr="00B668FB" w14:paraId="13317D9B" w14:textId="77777777" w:rsidTr="00881CD4">
        <w:trPr>
          <w:cantSplit/>
          <w:trHeight w:val="170"/>
        </w:trPr>
        <w:tc>
          <w:tcPr>
            <w:tcW w:w="3809" w:type="pct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3483491C" w14:textId="77777777" w:rsidR="00963255" w:rsidRPr="00963255" w:rsidRDefault="00963255" w:rsidP="00963255">
            <w:pPr>
              <w:rPr>
                <w:rFonts w:eastAsia="Times New Roman"/>
                <w:sz w:val="22"/>
                <w:szCs w:val="22"/>
                <w:lang w:eastAsia="hu-HU"/>
              </w:rPr>
            </w:pPr>
            <w:r w:rsidRPr="00963255">
              <w:rPr>
                <w:rFonts w:eastAsia="Times New Roman"/>
                <w:i/>
                <w:iCs/>
                <w:sz w:val="22"/>
                <w:szCs w:val="22"/>
                <w:lang w:eastAsia="hu-HU"/>
              </w:rPr>
              <w:t>Saját tőke összesen:</w:t>
            </w:r>
          </w:p>
        </w:tc>
        <w:tc>
          <w:tcPr>
            <w:tcW w:w="1191" w:type="pct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2B98779D" w14:textId="77777777" w:rsidR="00963255" w:rsidRPr="00963255" w:rsidRDefault="00963255" w:rsidP="00963255">
            <w:pPr>
              <w:jc w:val="right"/>
              <w:rPr>
                <w:rFonts w:eastAsia="Times New Roman"/>
                <w:sz w:val="22"/>
                <w:szCs w:val="22"/>
                <w:lang w:eastAsia="hu-HU"/>
              </w:rPr>
            </w:pPr>
            <w:r w:rsidRPr="00963255">
              <w:rPr>
                <w:rFonts w:eastAsia="Times New Roman"/>
                <w:sz w:val="22"/>
                <w:szCs w:val="22"/>
                <w:lang w:eastAsia="hu-HU"/>
              </w:rPr>
              <w:t>2.140.929.382.-</w:t>
            </w:r>
          </w:p>
        </w:tc>
      </w:tr>
      <w:tr w:rsidR="00963255" w:rsidRPr="00B668FB" w14:paraId="3D1DB522" w14:textId="77777777" w:rsidTr="00881CD4">
        <w:trPr>
          <w:cantSplit/>
          <w:trHeight w:val="170"/>
        </w:trPr>
        <w:tc>
          <w:tcPr>
            <w:tcW w:w="3809" w:type="pct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6CAC664B" w14:textId="77777777" w:rsidR="00963255" w:rsidRPr="00963255" w:rsidRDefault="00963255" w:rsidP="00963255">
            <w:pPr>
              <w:rPr>
                <w:rFonts w:eastAsia="Times New Roman"/>
                <w:sz w:val="22"/>
                <w:szCs w:val="22"/>
                <w:lang w:eastAsia="hu-HU"/>
              </w:rPr>
            </w:pPr>
            <w:r w:rsidRPr="00963255">
              <w:rPr>
                <w:rFonts w:eastAsia="Times New Roman"/>
                <w:sz w:val="22"/>
                <w:szCs w:val="22"/>
                <w:lang w:eastAsia="hu-HU"/>
              </w:rPr>
              <w:t>Nemzeti vagyon induláskori értéke</w:t>
            </w:r>
          </w:p>
        </w:tc>
        <w:tc>
          <w:tcPr>
            <w:tcW w:w="1191" w:type="pct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2CDD33EC" w14:textId="77777777" w:rsidR="00963255" w:rsidRPr="00963255" w:rsidRDefault="00963255" w:rsidP="00963255">
            <w:pPr>
              <w:jc w:val="right"/>
              <w:rPr>
                <w:rFonts w:eastAsia="Times New Roman"/>
                <w:sz w:val="22"/>
                <w:szCs w:val="22"/>
                <w:lang w:eastAsia="hu-HU"/>
              </w:rPr>
            </w:pPr>
            <w:r w:rsidRPr="00963255">
              <w:rPr>
                <w:rFonts w:eastAsia="Times New Roman"/>
                <w:sz w:val="22"/>
                <w:szCs w:val="22"/>
                <w:lang w:eastAsia="hu-HU"/>
              </w:rPr>
              <w:t>835.114.624.-</w:t>
            </w:r>
          </w:p>
        </w:tc>
      </w:tr>
      <w:tr w:rsidR="00963255" w:rsidRPr="00B668FB" w14:paraId="1C3E52ED" w14:textId="77777777" w:rsidTr="00881CD4">
        <w:trPr>
          <w:cantSplit/>
          <w:trHeight w:val="170"/>
        </w:trPr>
        <w:tc>
          <w:tcPr>
            <w:tcW w:w="3809" w:type="pct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37BAAF5F" w14:textId="77777777" w:rsidR="00963255" w:rsidRPr="00963255" w:rsidRDefault="00963255" w:rsidP="00963255">
            <w:pPr>
              <w:rPr>
                <w:rFonts w:eastAsia="Times New Roman"/>
                <w:sz w:val="22"/>
                <w:szCs w:val="22"/>
                <w:lang w:eastAsia="hu-HU"/>
              </w:rPr>
            </w:pPr>
            <w:r w:rsidRPr="00963255">
              <w:rPr>
                <w:rFonts w:eastAsia="Times New Roman"/>
                <w:sz w:val="22"/>
                <w:szCs w:val="22"/>
                <w:lang w:eastAsia="hu-HU"/>
              </w:rPr>
              <w:t>Nemzeti vagyon változásai</w:t>
            </w:r>
          </w:p>
        </w:tc>
        <w:tc>
          <w:tcPr>
            <w:tcW w:w="1191" w:type="pct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0FE69712" w14:textId="77777777" w:rsidR="00963255" w:rsidRPr="00963255" w:rsidRDefault="00963255" w:rsidP="00963255">
            <w:pPr>
              <w:jc w:val="right"/>
              <w:rPr>
                <w:rFonts w:eastAsia="Times New Roman"/>
                <w:sz w:val="22"/>
                <w:szCs w:val="22"/>
                <w:lang w:eastAsia="hu-HU"/>
              </w:rPr>
            </w:pPr>
            <w:r w:rsidRPr="00963255">
              <w:rPr>
                <w:rFonts w:eastAsia="Times New Roman"/>
                <w:sz w:val="22"/>
                <w:szCs w:val="22"/>
                <w:lang w:eastAsia="hu-HU"/>
              </w:rPr>
              <w:t>421.745.723.-</w:t>
            </w:r>
          </w:p>
        </w:tc>
      </w:tr>
      <w:tr w:rsidR="00963255" w:rsidRPr="00B668FB" w14:paraId="60BA8123" w14:textId="77777777" w:rsidTr="00881CD4">
        <w:trPr>
          <w:cantSplit/>
          <w:trHeight w:val="170"/>
        </w:trPr>
        <w:tc>
          <w:tcPr>
            <w:tcW w:w="3809" w:type="pct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1E000938" w14:textId="77777777" w:rsidR="00963255" w:rsidRPr="00963255" w:rsidRDefault="00963255" w:rsidP="00963255">
            <w:pPr>
              <w:rPr>
                <w:rFonts w:eastAsia="Times New Roman"/>
                <w:sz w:val="22"/>
                <w:szCs w:val="22"/>
                <w:lang w:eastAsia="hu-HU"/>
              </w:rPr>
            </w:pPr>
            <w:r w:rsidRPr="00963255">
              <w:rPr>
                <w:rFonts w:eastAsia="Times New Roman"/>
                <w:sz w:val="22"/>
                <w:szCs w:val="22"/>
                <w:lang w:eastAsia="hu-HU"/>
              </w:rPr>
              <w:t>Egyéb eszközök induláskori értéke és változásai</w:t>
            </w:r>
          </w:p>
        </w:tc>
        <w:tc>
          <w:tcPr>
            <w:tcW w:w="1191" w:type="pct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026E68E3" w14:textId="77777777" w:rsidR="00963255" w:rsidRPr="00963255" w:rsidRDefault="00963255" w:rsidP="00963255">
            <w:pPr>
              <w:jc w:val="right"/>
              <w:rPr>
                <w:rFonts w:eastAsia="Times New Roman"/>
                <w:sz w:val="22"/>
                <w:szCs w:val="22"/>
                <w:lang w:eastAsia="hu-HU"/>
              </w:rPr>
            </w:pPr>
            <w:r w:rsidRPr="00963255">
              <w:rPr>
                <w:rFonts w:eastAsia="Times New Roman"/>
                <w:sz w:val="22"/>
                <w:szCs w:val="22"/>
                <w:lang w:eastAsia="hu-HU"/>
              </w:rPr>
              <w:t>42.664.463.-</w:t>
            </w:r>
          </w:p>
        </w:tc>
      </w:tr>
      <w:tr w:rsidR="00963255" w:rsidRPr="00B668FB" w14:paraId="65A07ED9" w14:textId="77777777" w:rsidTr="00881CD4">
        <w:trPr>
          <w:cantSplit/>
          <w:trHeight w:val="170"/>
        </w:trPr>
        <w:tc>
          <w:tcPr>
            <w:tcW w:w="3809" w:type="pct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6DF91027" w14:textId="77777777" w:rsidR="00963255" w:rsidRPr="00963255" w:rsidRDefault="00963255" w:rsidP="00963255">
            <w:pPr>
              <w:rPr>
                <w:rFonts w:eastAsia="Times New Roman"/>
                <w:sz w:val="22"/>
                <w:szCs w:val="22"/>
                <w:lang w:eastAsia="hu-HU"/>
              </w:rPr>
            </w:pPr>
            <w:r w:rsidRPr="00963255">
              <w:rPr>
                <w:rFonts w:eastAsia="Times New Roman"/>
                <w:sz w:val="22"/>
                <w:szCs w:val="22"/>
                <w:lang w:eastAsia="hu-HU"/>
              </w:rPr>
              <w:t>Felhalmozott eredmény</w:t>
            </w:r>
          </w:p>
        </w:tc>
        <w:tc>
          <w:tcPr>
            <w:tcW w:w="1191" w:type="pct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06EDA35B" w14:textId="77777777" w:rsidR="00963255" w:rsidRPr="00963255" w:rsidRDefault="00963255" w:rsidP="00963255">
            <w:pPr>
              <w:jc w:val="right"/>
              <w:rPr>
                <w:rFonts w:eastAsia="Times New Roman"/>
                <w:sz w:val="22"/>
                <w:szCs w:val="22"/>
                <w:lang w:eastAsia="hu-HU"/>
              </w:rPr>
            </w:pPr>
            <w:r w:rsidRPr="00963255">
              <w:rPr>
                <w:rFonts w:eastAsia="Times New Roman"/>
                <w:sz w:val="22"/>
                <w:szCs w:val="22"/>
                <w:lang w:eastAsia="hu-HU"/>
              </w:rPr>
              <w:t>767.021.257.-</w:t>
            </w:r>
          </w:p>
        </w:tc>
      </w:tr>
      <w:tr w:rsidR="00963255" w:rsidRPr="00B668FB" w14:paraId="4E609F88" w14:textId="77777777" w:rsidTr="00881CD4">
        <w:trPr>
          <w:cantSplit/>
          <w:trHeight w:val="170"/>
        </w:trPr>
        <w:tc>
          <w:tcPr>
            <w:tcW w:w="3809" w:type="pct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592F2BCA" w14:textId="77777777" w:rsidR="00963255" w:rsidRPr="00963255" w:rsidRDefault="00963255" w:rsidP="00963255">
            <w:pPr>
              <w:rPr>
                <w:rFonts w:eastAsia="Times New Roman"/>
                <w:sz w:val="22"/>
                <w:szCs w:val="22"/>
                <w:lang w:eastAsia="hu-HU"/>
              </w:rPr>
            </w:pPr>
            <w:r w:rsidRPr="00963255">
              <w:rPr>
                <w:rFonts w:eastAsia="Times New Roman"/>
                <w:sz w:val="22"/>
                <w:szCs w:val="22"/>
                <w:lang w:eastAsia="hu-HU"/>
              </w:rPr>
              <w:t>Eszközök értékhelyesbítésének forrása</w:t>
            </w:r>
          </w:p>
        </w:tc>
        <w:tc>
          <w:tcPr>
            <w:tcW w:w="1191" w:type="pct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01AFBFE0" w14:textId="77777777" w:rsidR="00963255" w:rsidRPr="00963255" w:rsidRDefault="00963255" w:rsidP="00963255">
            <w:pPr>
              <w:jc w:val="right"/>
              <w:rPr>
                <w:rFonts w:eastAsia="Times New Roman"/>
                <w:sz w:val="22"/>
                <w:szCs w:val="22"/>
                <w:lang w:eastAsia="hu-HU"/>
              </w:rPr>
            </w:pPr>
            <w:r w:rsidRPr="00963255">
              <w:rPr>
                <w:rFonts w:eastAsia="Times New Roman"/>
                <w:sz w:val="22"/>
                <w:szCs w:val="22"/>
                <w:lang w:eastAsia="hu-HU"/>
              </w:rPr>
              <w:t>-</w:t>
            </w:r>
          </w:p>
        </w:tc>
      </w:tr>
      <w:tr w:rsidR="00963255" w:rsidRPr="00B668FB" w14:paraId="073C84BA" w14:textId="77777777" w:rsidTr="00881CD4">
        <w:trPr>
          <w:cantSplit/>
          <w:trHeight w:val="170"/>
        </w:trPr>
        <w:tc>
          <w:tcPr>
            <w:tcW w:w="3809" w:type="pct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6BD51639" w14:textId="77777777" w:rsidR="00963255" w:rsidRPr="00963255" w:rsidRDefault="00963255" w:rsidP="00963255">
            <w:pPr>
              <w:rPr>
                <w:rFonts w:eastAsia="Times New Roman"/>
                <w:sz w:val="22"/>
                <w:szCs w:val="22"/>
                <w:lang w:eastAsia="hu-HU"/>
              </w:rPr>
            </w:pPr>
            <w:r w:rsidRPr="00963255">
              <w:rPr>
                <w:rFonts w:eastAsia="Times New Roman"/>
                <w:sz w:val="22"/>
                <w:szCs w:val="22"/>
                <w:lang w:eastAsia="hu-HU"/>
              </w:rPr>
              <w:t>Mérleg szerinti eredmény</w:t>
            </w:r>
          </w:p>
        </w:tc>
        <w:tc>
          <w:tcPr>
            <w:tcW w:w="1191" w:type="pct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68C2762D" w14:textId="77777777" w:rsidR="00963255" w:rsidRPr="00963255" w:rsidRDefault="00963255" w:rsidP="00963255">
            <w:pPr>
              <w:jc w:val="right"/>
              <w:rPr>
                <w:rFonts w:eastAsia="Times New Roman"/>
                <w:sz w:val="22"/>
                <w:szCs w:val="22"/>
                <w:lang w:eastAsia="hu-HU"/>
              </w:rPr>
            </w:pPr>
            <w:r w:rsidRPr="00963255">
              <w:rPr>
                <w:rFonts w:eastAsia="Times New Roman"/>
                <w:sz w:val="22"/>
                <w:szCs w:val="22"/>
                <w:lang w:eastAsia="hu-HU"/>
              </w:rPr>
              <w:t>74.383.315.-</w:t>
            </w:r>
          </w:p>
        </w:tc>
      </w:tr>
      <w:tr w:rsidR="00963255" w:rsidRPr="00B668FB" w14:paraId="6015D1DF" w14:textId="77777777" w:rsidTr="00881CD4">
        <w:trPr>
          <w:cantSplit/>
          <w:trHeight w:val="170"/>
        </w:trPr>
        <w:tc>
          <w:tcPr>
            <w:tcW w:w="3809" w:type="pct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37BC8805" w14:textId="77777777" w:rsidR="00963255" w:rsidRPr="00963255" w:rsidRDefault="00963255" w:rsidP="00963255">
            <w:pPr>
              <w:rPr>
                <w:rFonts w:eastAsia="Times New Roman"/>
                <w:sz w:val="22"/>
                <w:szCs w:val="22"/>
                <w:lang w:eastAsia="hu-HU"/>
              </w:rPr>
            </w:pPr>
            <w:r w:rsidRPr="00963255">
              <w:rPr>
                <w:rFonts w:eastAsia="Times New Roman"/>
                <w:i/>
                <w:iCs/>
                <w:sz w:val="22"/>
                <w:szCs w:val="22"/>
                <w:lang w:eastAsia="hu-HU"/>
              </w:rPr>
              <w:t>Kötelezettségek</w:t>
            </w:r>
          </w:p>
        </w:tc>
        <w:tc>
          <w:tcPr>
            <w:tcW w:w="1191" w:type="pct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56BB0759" w14:textId="77777777" w:rsidR="00963255" w:rsidRPr="00963255" w:rsidRDefault="00963255" w:rsidP="00963255">
            <w:pPr>
              <w:jc w:val="right"/>
              <w:rPr>
                <w:rFonts w:eastAsia="Times New Roman"/>
                <w:sz w:val="22"/>
                <w:szCs w:val="22"/>
                <w:lang w:eastAsia="hu-HU"/>
              </w:rPr>
            </w:pPr>
            <w:r w:rsidRPr="00963255">
              <w:rPr>
                <w:rFonts w:eastAsia="Times New Roman"/>
                <w:sz w:val="22"/>
                <w:szCs w:val="22"/>
                <w:lang w:eastAsia="hu-HU"/>
              </w:rPr>
              <w:t>40.038.477.-</w:t>
            </w:r>
          </w:p>
        </w:tc>
      </w:tr>
      <w:tr w:rsidR="00963255" w:rsidRPr="00B668FB" w14:paraId="6D6B30E5" w14:textId="77777777" w:rsidTr="00881CD4">
        <w:trPr>
          <w:cantSplit/>
          <w:trHeight w:val="170"/>
        </w:trPr>
        <w:tc>
          <w:tcPr>
            <w:tcW w:w="3809" w:type="pct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40215179" w14:textId="77777777" w:rsidR="00963255" w:rsidRPr="00963255" w:rsidRDefault="00963255" w:rsidP="00963255">
            <w:pPr>
              <w:rPr>
                <w:rFonts w:eastAsia="Times New Roman"/>
                <w:sz w:val="22"/>
                <w:szCs w:val="22"/>
                <w:lang w:eastAsia="hu-HU"/>
              </w:rPr>
            </w:pPr>
            <w:r w:rsidRPr="00963255">
              <w:rPr>
                <w:rFonts w:eastAsia="Times New Roman"/>
                <w:i/>
                <w:iCs/>
                <w:sz w:val="22"/>
                <w:szCs w:val="22"/>
                <w:lang w:eastAsia="hu-HU"/>
              </w:rPr>
              <w:t>Egyéb sajátos forrásoldali elszámolások</w:t>
            </w:r>
          </w:p>
        </w:tc>
        <w:tc>
          <w:tcPr>
            <w:tcW w:w="1191" w:type="pct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593F534A" w14:textId="77777777" w:rsidR="00963255" w:rsidRPr="00963255" w:rsidRDefault="00963255" w:rsidP="00963255">
            <w:pPr>
              <w:jc w:val="right"/>
              <w:rPr>
                <w:rFonts w:eastAsia="Times New Roman"/>
                <w:sz w:val="22"/>
                <w:szCs w:val="22"/>
                <w:lang w:eastAsia="hu-HU"/>
              </w:rPr>
            </w:pPr>
            <w:r w:rsidRPr="00963255">
              <w:rPr>
                <w:rFonts w:eastAsia="Times New Roman"/>
                <w:sz w:val="22"/>
                <w:szCs w:val="22"/>
                <w:lang w:eastAsia="hu-HU"/>
              </w:rPr>
              <w:t>-</w:t>
            </w:r>
          </w:p>
        </w:tc>
      </w:tr>
      <w:tr w:rsidR="00963255" w:rsidRPr="00B668FB" w14:paraId="31773E16" w14:textId="77777777" w:rsidTr="00881CD4">
        <w:trPr>
          <w:cantSplit/>
          <w:trHeight w:val="170"/>
        </w:trPr>
        <w:tc>
          <w:tcPr>
            <w:tcW w:w="3809" w:type="pct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443FBA6D" w14:textId="77777777" w:rsidR="00963255" w:rsidRPr="00963255" w:rsidRDefault="00963255" w:rsidP="00963255">
            <w:pPr>
              <w:rPr>
                <w:rFonts w:eastAsia="Times New Roman"/>
                <w:sz w:val="22"/>
                <w:szCs w:val="22"/>
                <w:lang w:eastAsia="hu-HU"/>
              </w:rPr>
            </w:pPr>
            <w:r w:rsidRPr="00963255">
              <w:rPr>
                <w:rFonts w:eastAsia="Times New Roman"/>
                <w:i/>
                <w:iCs/>
                <w:sz w:val="22"/>
                <w:szCs w:val="22"/>
                <w:lang w:eastAsia="hu-HU"/>
              </w:rPr>
              <w:t>Kincstári számlavezetéssel kapcsolatos elszámolások</w:t>
            </w:r>
          </w:p>
        </w:tc>
        <w:tc>
          <w:tcPr>
            <w:tcW w:w="1191" w:type="pct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5BDFBD8A" w14:textId="77777777" w:rsidR="00963255" w:rsidRPr="00963255" w:rsidRDefault="00963255" w:rsidP="00963255">
            <w:pPr>
              <w:jc w:val="right"/>
              <w:rPr>
                <w:rFonts w:eastAsia="Times New Roman"/>
                <w:sz w:val="22"/>
                <w:szCs w:val="22"/>
                <w:lang w:eastAsia="hu-HU"/>
              </w:rPr>
            </w:pPr>
          </w:p>
        </w:tc>
      </w:tr>
      <w:tr w:rsidR="00963255" w:rsidRPr="00B668FB" w14:paraId="36298BF3" w14:textId="77777777" w:rsidTr="00881CD4">
        <w:trPr>
          <w:cantSplit/>
          <w:trHeight w:val="170"/>
        </w:trPr>
        <w:tc>
          <w:tcPr>
            <w:tcW w:w="3809" w:type="pct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46959B7F" w14:textId="77777777" w:rsidR="00963255" w:rsidRPr="00963255" w:rsidRDefault="00963255" w:rsidP="00963255">
            <w:pPr>
              <w:rPr>
                <w:rFonts w:eastAsia="Times New Roman"/>
                <w:sz w:val="22"/>
                <w:szCs w:val="22"/>
                <w:lang w:eastAsia="hu-HU"/>
              </w:rPr>
            </w:pPr>
            <w:r w:rsidRPr="00963255">
              <w:rPr>
                <w:rFonts w:eastAsia="Times New Roman"/>
                <w:i/>
                <w:iCs/>
                <w:sz w:val="22"/>
                <w:szCs w:val="22"/>
                <w:lang w:eastAsia="hu-HU"/>
              </w:rPr>
              <w:t>Passzív időbeli elhatárolások</w:t>
            </w:r>
          </w:p>
        </w:tc>
        <w:tc>
          <w:tcPr>
            <w:tcW w:w="1191" w:type="pct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747B383E" w14:textId="77777777" w:rsidR="00963255" w:rsidRPr="00963255" w:rsidRDefault="00963255" w:rsidP="00963255">
            <w:pPr>
              <w:jc w:val="right"/>
              <w:rPr>
                <w:rFonts w:eastAsia="Times New Roman"/>
                <w:sz w:val="22"/>
                <w:szCs w:val="22"/>
                <w:lang w:eastAsia="hu-HU"/>
              </w:rPr>
            </w:pPr>
            <w:r w:rsidRPr="00963255">
              <w:rPr>
                <w:rFonts w:eastAsia="Times New Roman"/>
                <w:sz w:val="22"/>
                <w:szCs w:val="22"/>
                <w:lang w:eastAsia="hu-HU"/>
              </w:rPr>
              <w:t>108.792.307.-</w:t>
            </w:r>
          </w:p>
        </w:tc>
      </w:tr>
      <w:tr w:rsidR="00963255" w:rsidRPr="00B668FB" w14:paraId="4713E5A2" w14:textId="77777777" w:rsidTr="00881CD4">
        <w:trPr>
          <w:cantSplit/>
          <w:trHeight w:val="170"/>
        </w:trPr>
        <w:tc>
          <w:tcPr>
            <w:tcW w:w="3809" w:type="pct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72EAB2A1" w14:textId="77777777" w:rsidR="00963255" w:rsidRPr="00963255" w:rsidRDefault="00963255" w:rsidP="00963255">
            <w:pPr>
              <w:rPr>
                <w:rFonts w:eastAsia="Times New Roman"/>
                <w:sz w:val="22"/>
                <w:szCs w:val="22"/>
                <w:lang w:eastAsia="hu-HU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  <w:t xml:space="preserve">FORRÁSOK ÖSSZESEN: </w:t>
            </w:r>
          </w:p>
        </w:tc>
        <w:tc>
          <w:tcPr>
            <w:tcW w:w="1191" w:type="pct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p w14:paraId="30D3C406" w14:textId="77777777" w:rsidR="00963255" w:rsidRPr="00963255" w:rsidRDefault="00963255" w:rsidP="00963255">
            <w:pPr>
              <w:jc w:val="right"/>
              <w:rPr>
                <w:rFonts w:eastAsia="Times New Roman"/>
                <w:sz w:val="22"/>
                <w:szCs w:val="22"/>
                <w:lang w:eastAsia="hu-HU"/>
              </w:rPr>
            </w:pPr>
            <w:r w:rsidRPr="00963255">
              <w:rPr>
                <w:rFonts w:eastAsia="Times New Roman"/>
                <w:b/>
                <w:bCs/>
                <w:sz w:val="22"/>
                <w:szCs w:val="22"/>
                <w:lang w:eastAsia="hu-HU"/>
              </w:rPr>
              <w:t>2.289.760.166.-</w:t>
            </w:r>
          </w:p>
        </w:tc>
      </w:tr>
    </w:tbl>
    <w:p w14:paraId="615D4E51" w14:textId="77777777" w:rsidR="006E533A" w:rsidRDefault="006E533A" w:rsidP="006E533A">
      <w:pPr>
        <w:spacing w:after="20"/>
        <w:jc w:val="both"/>
        <w:rPr>
          <w:rFonts w:eastAsia="Times New Roman"/>
          <w:color w:val="000000"/>
          <w:sz w:val="24"/>
          <w:szCs w:val="24"/>
          <w:lang w:eastAsia="hu-HU"/>
        </w:rPr>
      </w:pPr>
    </w:p>
    <w:p w14:paraId="53926ACB" w14:textId="4D49B1B6" w:rsidR="00D42806" w:rsidRPr="006E533A" w:rsidRDefault="00911F6F" w:rsidP="0005061E">
      <w:pPr>
        <w:spacing w:after="20"/>
        <w:jc w:val="both"/>
        <w:rPr>
          <w:sz w:val="24"/>
          <w:szCs w:val="24"/>
        </w:rPr>
      </w:pPr>
      <w:r>
        <w:rPr>
          <w:b/>
          <w:iCs/>
          <w:sz w:val="24"/>
          <w:szCs w:val="24"/>
        </w:rPr>
        <w:t>Összegzés:</w:t>
      </w:r>
      <w:r>
        <w:rPr>
          <w:rFonts w:eastAsia="Times New Roman"/>
          <w:bCs/>
          <w:color w:val="000000"/>
          <w:sz w:val="24"/>
          <w:szCs w:val="24"/>
          <w:lang w:eastAsia="hu-HU"/>
        </w:rPr>
        <w:t xml:space="preserve"> </w:t>
      </w:r>
      <w:r w:rsidR="00282758">
        <w:rPr>
          <w:rFonts w:eastAsia="Times New Roman"/>
          <w:bCs/>
          <w:color w:val="000000"/>
          <w:sz w:val="24"/>
          <w:szCs w:val="24"/>
          <w:lang w:eastAsia="hu-HU"/>
        </w:rPr>
        <w:t>Csanytelek</w:t>
      </w:r>
      <w:r>
        <w:rPr>
          <w:rFonts w:eastAsia="Times New Roman"/>
          <w:bCs/>
          <w:color w:val="000000"/>
          <w:sz w:val="24"/>
          <w:szCs w:val="24"/>
          <w:lang w:eastAsia="hu-HU"/>
        </w:rPr>
        <w:t xml:space="preserve"> </w:t>
      </w:r>
      <w:r w:rsidR="00717415">
        <w:rPr>
          <w:rFonts w:eastAsia="Times New Roman"/>
          <w:bCs/>
          <w:color w:val="000000"/>
          <w:sz w:val="24"/>
          <w:szCs w:val="24"/>
          <w:lang w:eastAsia="hu-HU"/>
        </w:rPr>
        <w:t>K</w:t>
      </w:r>
      <w:r>
        <w:rPr>
          <w:rFonts w:eastAsia="Times New Roman"/>
          <w:bCs/>
          <w:color w:val="000000"/>
          <w:sz w:val="24"/>
          <w:szCs w:val="24"/>
          <w:lang w:eastAsia="hu-HU"/>
        </w:rPr>
        <w:t xml:space="preserve">özség </w:t>
      </w:r>
      <w:r w:rsidR="00282758">
        <w:rPr>
          <w:rFonts w:eastAsia="Times New Roman"/>
          <w:bCs/>
          <w:color w:val="000000"/>
          <w:sz w:val="24"/>
          <w:szCs w:val="24"/>
          <w:lang w:eastAsia="hu-HU"/>
        </w:rPr>
        <w:t>Önkormányzata</w:t>
      </w:r>
      <w:r>
        <w:rPr>
          <w:rFonts w:eastAsia="Times New Roman"/>
          <w:bCs/>
          <w:color w:val="000000"/>
          <w:sz w:val="24"/>
          <w:szCs w:val="24"/>
          <w:lang w:eastAsia="hu-HU"/>
        </w:rPr>
        <w:t xml:space="preserve"> a 4/2013. (I. 11.) Korm. rendelet - az államháztartás számviteléről - 5. §</w:t>
      </w:r>
      <w:r>
        <w:rPr>
          <w:rFonts w:eastAsia="Times New Roman"/>
          <w:color w:val="000000"/>
          <w:sz w:val="24"/>
          <w:szCs w:val="24"/>
          <w:lang w:eastAsia="hu-HU"/>
        </w:rPr>
        <w:t xml:space="preserve"> (1) bekezdésében foglaltaknak megfelelően a 7. § szerinti időszakról elkészítette a könyvek zárását követően bizonylatokkal, </w:t>
      </w:r>
      <w:r w:rsidR="00EE6CB2">
        <w:rPr>
          <w:rFonts w:eastAsia="Times New Roman"/>
          <w:color w:val="000000"/>
          <w:sz w:val="24"/>
          <w:szCs w:val="24"/>
          <w:lang w:eastAsia="hu-HU"/>
        </w:rPr>
        <w:t>a</w:t>
      </w:r>
      <w:r>
        <w:rPr>
          <w:rFonts w:eastAsia="Times New Roman"/>
          <w:color w:val="000000"/>
          <w:sz w:val="24"/>
          <w:szCs w:val="24"/>
          <w:lang w:eastAsia="hu-HU"/>
        </w:rPr>
        <w:t xml:space="preserve"> jogszabályváltozásokat követő könyvvezetéssel, folyamatosan vezetett részletező nyilvántartásokkal, a könyvviteli zárlat során készített főkönyvi kivonattal, valamint </w:t>
      </w:r>
      <w:r w:rsidR="0005061E">
        <w:rPr>
          <w:rFonts w:eastAsia="Times New Roman"/>
          <w:color w:val="000000"/>
          <w:sz w:val="24"/>
          <w:szCs w:val="24"/>
          <w:lang w:eastAsia="hu-HU"/>
        </w:rPr>
        <w:t xml:space="preserve">a jelentésben részletesen felsorolt jegyzőkönyvekkel, időszaki kimutatásokkal, nyilvántartó kartonokkal, bizonylategyeztető listákkal </w:t>
      </w:r>
      <w:r>
        <w:rPr>
          <w:rFonts w:eastAsia="Times New Roman"/>
          <w:color w:val="000000"/>
          <w:sz w:val="24"/>
          <w:szCs w:val="24"/>
          <w:lang w:eastAsia="hu-HU"/>
        </w:rPr>
        <w:t xml:space="preserve">alátámasztott </w:t>
      </w:r>
      <w:r w:rsidR="003E4060">
        <w:rPr>
          <w:rFonts w:eastAsia="Times New Roman"/>
          <w:color w:val="000000"/>
          <w:sz w:val="24"/>
          <w:szCs w:val="24"/>
          <w:lang w:eastAsia="hu-HU"/>
        </w:rPr>
        <w:t>éves költségvetési beszámolóját</w:t>
      </w:r>
      <w:r w:rsidR="006A1995">
        <w:rPr>
          <w:rFonts w:eastAsia="Times New Roman"/>
          <w:color w:val="000000"/>
          <w:sz w:val="24"/>
          <w:szCs w:val="24"/>
          <w:lang w:eastAsia="hu-HU"/>
        </w:rPr>
        <w:t xml:space="preserve">, melyet a képviselő-testület a </w:t>
      </w:r>
      <w:r w:rsidR="00BD00FA">
        <w:rPr>
          <w:rFonts w:eastAsia="Times New Roman"/>
          <w:color w:val="000000"/>
          <w:sz w:val="24"/>
          <w:szCs w:val="24"/>
          <w:lang w:eastAsia="hu-HU"/>
        </w:rPr>
        <w:t>6</w:t>
      </w:r>
      <w:r w:rsidR="00732690" w:rsidRPr="00BA0924">
        <w:rPr>
          <w:rFonts w:ascii="Times" w:eastAsia="Times New Roman" w:hAnsi="Times" w:cs="Times"/>
          <w:bCs/>
          <w:color w:val="000000"/>
          <w:sz w:val="24"/>
          <w:szCs w:val="24"/>
          <w:lang w:eastAsia="hu-HU"/>
        </w:rPr>
        <w:t>/20</w:t>
      </w:r>
      <w:r w:rsidR="005D22C2">
        <w:rPr>
          <w:rFonts w:ascii="Times" w:eastAsia="Times New Roman" w:hAnsi="Times" w:cs="Times"/>
          <w:bCs/>
          <w:color w:val="000000"/>
          <w:sz w:val="24"/>
          <w:szCs w:val="24"/>
          <w:lang w:eastAsia="hu-HU"/>
        </w:rPr>
        <w:t>2</w:t>
      </w:r>
      <w:r w:rsidR="00BD00FA">
        <w:rPr>
          <w:rFonts w:ascii="Times" w:eastAsia="Times New Roman" w:hAnsi="Times" w:cs="Times"/>
          <w:bCs/>
          <w:color w:val="000000"/>
          <w:sz w:val="24"/>
          <w:szCs w:val="24"/>
          <w:lang w:eastAsia="hu-HU"/>
        </w:rPr>
        <w:t>1</w:t>
      </w:r>
      <w:r w:rsidR="00732690" w:rsidRPr="00BA0924">
        <w:rPr>
          <w:rFonts w:ascii="Times" w:eastAsia="Times New Roman" w:hAnsi="Times" w:cs="Times"/>
          <w:bCs/>
          <w:color w:val="000000"/>
          <w:sz w:val="24"/>
          <w:szCs w:val="24"/>
          <w:lang w:eastAsia="hu-HU"/>
        </w:rPr>
        <w:t>. (V.</w:t>
      </w:r>
      <w:r w:rsidR="00BD00FA">
        <w:rPr>
          <w:rFonts w:ascii="Times" w:eastAsia="Times New Roman" w:hAnsi="Times" w:cs="Times"/>
          <w:bCs/>
          <w:color w:val="000000"/>
          <w:sz w:val="24"/>
          <w:szCs w:val="24"/>
          <w:lang w:eastAsia="hu-HU"/>
        </w:rPr>
        <w:t>11</w:t>
      </w:r>
      <w:r w:rsidR="00732690" w:rsidRPr="00BA0924">
        <w:rPr>
          <w:rFonts w:ascii="Times" w:eastAsia="Times New Roman" w:hAnsi="Times" w:cs="Times"/>
          <w:bCs/>
          <w:color w:val="000000"/>
          <w:sz w:val="24"/>
          <w:szCs w:val="24"/>
          <w:lang w:eastAsia="hu-HU"/>
        </w:rPr>
        <w:t>.)</w:t>
      </w:r>
      <w:r w:rsidR="00732690" w:rsidRPr="00BA0924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 xml:space="preserve"> </w:t>
      </w:r>
      <w:r w:rsidR="005D22C2">
        <w:rPr>
          <w:rFonts w:ascii="Times" w:eastAsia="Times New Roman" w:hAnsi="Times" w:cs="Times"/>
          <w:bCs/>
          <w:color w:val="000000"/>
          <w:sz w:val="24"/>
          <w:szCs w:val="24"/>
          <w:lang w:eastAsia="hu-HU"/>
        </w:rPr>
        <w:t>ö</w:t>
      </w:r>
      <w:r w:rsidR="00282758">
        <w:rPr>
          <w:rFonts w:ascii="Times" w:eastAsia="Times New Roman" w:hAnsi="Times" w:cs="Times"/>
          <w:bCs/>
          <w:color w:val="000000"/>
          <w:sz w:val="24"/>
          <w:szCs w:val="24"/>
          <w:lang w:eastAsia="hu-HU"/>
        </w:rPr>
        <w:t>nkormányzata</w:t>
      </w:r>
      <w:r w:rsidR="006A1995">
        <w:rPr>
          <w:rFonts w:ascii="Times" w:eastAsia="Times New Roman" w:hAnsi="Times" w:cs="Times"/>
          <w:bCs/>
          <w:color w:val="000000"/>
          <w:sz w:val="24"/>
          <w:szCs w:val="24"/>
          <w:lang w:eastAsia="hu-HU"/>
        </w:rPr>
        <w:t xml:space="preserve"> rendeletével elfogadott. </w:t>
      </w:r>
      <w:r w:rsidR="00EE6CB2" w:rsidRPr="003E4060">
        <w:rPr>
          <w:sz w:val="24"/>
          <w:szCs w:val="24"/>
        </w:rPr>
        <w:t>A 2011. évi CXCV. törvény - az államháztartásról</w:t>
      </w:r>
      <w:hyperlink r:id="rId7" w:anchor="foot1" w:history="1"/>
      <w:r w:rsidR="00EE6CB2" w:rsidRPr="003E4060">
        <w:rPr>
          <w:sz w:val="24"/>
          <w:szCs w:val="24"/>
        </w:rPr>
        <w:t xml:space="preserve"> - 69. § (1) bekezdése alapján  a költségvetési </w:t>
      </w:r>
      <w:r w:rsidR="00EE6CB2">
        <w:rPr>
          <w:sz w:val="24"/>
          <w:szCs w:val="24"/>
        </w:rPr>
        <w:t xml:space="preserve">szerv </w:t>
      </w:r>
      <w:r w:rsidR="00EE6CB2" w:rsidRPr="003E4060">
        <w:rPr>
          <w:sz w:val="24"/>
          <w:szCs w:val="24"/>
        </w:rPr>
        <w:t>kialakította kontrollrendszerét, melyben a 370/2011. (XII. 31.) Korm. rendelet 8. § (1) bekezdésében foglaltaknak megfelelően a költségvetési szerv vezetője meghatározta a költségvetés tervezésével és a beszámolóval kapcsolatos kontrolltevékenységeket.</w:t>
      </w:r>
      <w:r w:rsidR="00EE6CB2">
        <w:rPr>
          <w:sz w:val="24"/>
          <w:szCs w:val="24"/>
        </w:rPr>
        <w:t xml:space="preserve"> </w:t>
      </w:r>
      <w:r w:rsidR="00EE6CB2" w:rsidRPr="003E4060">
        <w:rPr>
          <w:sz w:val="24"/>
          <w:szCs w:val="24"/>
        </w:rPr>
        <w:t>368/2011. (XII. 31.) Korm. rendelet 13. § A (2) bekezdésében foglaltaknak megfelelően a költségvetési szerv belső szabályzataiban rendezte a működéséhez, gazdálkodásához kapcsolódó és pénzügyi kihatással bíró, jogszabályban nem szabályozot</w:t>
      </w:r>
      <w:r w:rsidR="00EE6CB2">
        <w:rPr>
          <w:sz w:val="24"/>
          <w:szCs w:val="24"/>
        </w:rPr>
        <w:t>t kérdéseket.</w:t>
      </w:r>
      <w:r w:rsidR="00D42806" w:rsidRPr="00D42806">
        <w:rPr>
          <w:rFonts w:eastAsia="Times New Roman"/>
          <w:color w:val="000000"/>
          <w:sz w:val="24"/>
          <w:szCs w:val="24"/>
          <w:lang w:eastAsia="hu-HU"/>
        </w:rPr>
        <w:t xml:space="preserve"> </w:t>
      </w:r>
    </w:p>
    <w:p w14:paraId="3317C0C5" w14:textId="47C1FE20" w:rsidR="00963255" w:rsidRDefault="00963255" w:rsidP="00963255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A beszámoló adatai alapján megállapítható, hogy az Önkormányzat gazdálkodása egyensúlyban volt az év folyamán, a kiadások megtakarításával és a többletforrások elnyerésével biztosítani tudták az intézmények működését és a likviditást.</w:t>
      </w:r>
    </w:p>
    <w:p w14:paraId="314B02EF" w14:textId="77777777" w:rsidR="00911F6F" w:rsidRDefault="00911F6F" w:rsidP="00911F6F">
      <w:pPr>
        <w:jc w:val="both"/>
      </w:pPr>
    </w:p>
    <w:p w14:paraId="25BC5B99" w14:textId="77777777" w:rsidR="00963255" w:rsidRDefault="00963255" w:rsidP="00911F6F">
      <w:pPr>
        <w:jc w:val="both"/>
      </w:pPr>
    </w:p>
    <w:p w14:paraId="4612CF14" w14:textId="77777777" w:rsidR="00446F4B" w:rsidRPr="00446F4B" w:rsidRDefault="00446F4B" w:rsidP="00446F4B">
      <w:pPr>
        <w:spacing w:line="276" w:lineRule="auto"/>
        <w:jc w:val="both"/>
        <w:rPr>
          <w:rFonts w:eastAsia="Times New Roman"/>
          <w:color w:val="auto"/>
          <w:sz w:val="24"/>
          <w:szCs w:val="24"/>
          <w:lang w:eastAsia="hu-HU"/>
        </w:rPr>
      </w:pPr>
      <w:r w:rsidRPr="00446F4B">
        <w:rPr>
          <w:rFonts w:eastAsia="Times New Roman"/>
          <w:color w:val="auto"/>
          <w:sz w:val="24"/>
          <w:szCs w:val="24"/>
          <w:lang w:eastAsia="hu-HU"/>
        </w:rPr>
        <w:t xml:space="preserve">Az ellenőrzött időszakban az ellenőrzött területekért felelős vezetők neve, beosztása: </w:t>
      </w:r>
      <w:r w:rsidR="00963255">
        <w:rPr>
          <w:rFonts w:eastAsia="Times New Roman"/>
          <w:color w:val="auto"/>
          <w:sz w:val="24"/>
          <w:szCs w:val="24"/>
          <w:lang w:eastAsia="hu-HU"/>
        </w:rPr>
        <w:t>Erhard Gyula</w:t>
      </w:r>
      <w:r w:rsidRPr="00446F4B">
        <w:rPr>
          <w:rFonts w:eastAsia="Times New Roman"/>
          <w:color w:val="auto"/>
          <w:sz w:val="24"/>
          <w:szCs w:val="24"/>
          <w:lang w:eastAsia="hu-HU"/>
        </w:rPr>
        <w:t xml:space="preserve"> – polgármester, Kató Pálné – jegyző.</w:t>
      </w:r>
    </w:p>
    <w:p w14:paraId="5A9F0B94" w14:textId="77777777" w:rsidR="007B4774" w:rsidRDefault="007B4774">
      <w:pPr>
        <w:rPr>
          <w:iCs/>
          <w:sz w:val="24"/>
          <w:szCs w:val="24"/>
        </w:rPr>
      </w:pPr>
    </w:p>
    <w:p w14:paraId="228C1A63" w14:textId="77777777" w:rsidR="007B4774" w:rsidRDefault="007B4774">
      <w:pPr>
        <w:rPr>
          <w:iCs/>
          <w:sz w:val="24"/>
          <w:szCs w:val="24"/>
        </w:rPr>
      </w:pPr>
    </w:p>
    <w:p w14:paraId="73DD17D6" w14:textId="77777777" w:rsidR="007B4774" w:rsidRDefault="00282758">
      <w:pPr>
        <w:rPr>
          <w:iCs/>
          <w:sz w:val="24"/>
          <w:szCs w:val="24"/>
        </w:rPr>
      </w:pPr>
      <w:r>
        <w:rPr>
          <w:iCs/>
          <w:sz w:val="24"/>
          <w:szCs w:val="24"/>
        </w:rPr>
        <w:t>Csanytelek</w:t>
      </w:r>
      <w:r w:rsidR="00911F6F">
        <w:rPr>
          <w:iCs/>
          <w:sz w:val="24"/>
          <w:szCs w:val="24"/>
        </w:rPr>
        <w:t xml:space="preserve">, </w:t>
      </w:r>
      <w:r w:rsidR="00EE6CB2">
        <w:rPr>
          <w:iCs/>
          <w:sz w:val="24"/>
          <w:szCs w:val="24"/>
        </w:rPr>
        <w:t>20</w:t>
      </w:r>
      <w:r w:rsidR="00963255">
        <w:rPr>
          <w:iCs/>
          <w:sz w:val="24"/>
          <w:szCs w:val="24"/>
        </w:rPr>
        <w:t>21</w:t>
      </w:r>
      <w:r w:rsidR="00EE6CB2">
        <w:rPr>
          <w:iCs/>
          <w:sz w:val="24"/>
          <w:szCs w:val="24"/>
        </w:rPr>
        <w:t xml:space="preserve">. </w:t>
      </w:r>
      <w:r w:rsidR="00D42806">
        <w:rPr>
          <w:iCs/>
          <w:sz w:val="24"/>
          <w:szCs w:val="24"/>
        </w:rPr>
        <w:t xml:space="preserve">augusztus </w:t>
      </w:r>
      <w:r w:rsidR="00963255">
        <w:rPr>
          <w:iCs/>
          <w:sz w:val="24"/>
          <w:szCs w:val="24"/>
        </w:rPr>
        <w:t>17</w:t>
      </w:r>
      <w:r w:rsidR="00EE6CB2">
        <w:rPr>
          <w:iCs/>
          <w:sz w:val="24"/>
          <w:szCs w:val="24"/>
        </w:rPr>
        <w:t>.</w:t>
      </w:r>
      <w:r w:rsidR="00911F6F">
        <w:rPr>
          <w:iCs/>
          <w:sz w:val="24"/>
          <w:szCs w:val="24"/>
        </w:rPr>
        <w:tab/>
      </w:r>
      <w:r w:rsidR="00911F6F">
        <w:rPr>
          <w:iCs/>
          <w:sz w:val="24"/>
          <w:szCs w:val="24"/>
        </w:rPr>
        <w:tab/>
      </w:r>
      <w:r w:rsidR="00911F6F">
        <w:rPr>
          <w:iCs/>
          <w:sz w:val="24"/>
          <w:szCs w:val="24"/>
        </w:rPr>
        <w:tab/>
      </w:r>
      <w:r w:rsidR="00911F6F">
        <w:rPr>
          <w:iCs/>
          <w:sz w:val="24"/>
          <w:szCs w:val="24"/>
        </w:rPr>
        <w:tab/>
      </w:r>
      <w:r w:rsidR="00911F6F">
        <w:rPr>
          <w:iCs/>
          <w:sz w:val="24"/>
          <w:szCs w:val="24"/>
        </w:rPr>
        <w:tab/>
      </w:r>
    </w:p>
    <w:p w14:paraId="03E85EB6" w14:textId="77777777" w:rsidR="007B4774" w:rsidRDefault="00911F6F">
      <w:pPr>
        <w:ind w:left="5664" w:firstLine="708"/>
        <w:rPr>
          <w:iCs/>
          <w:sz w:val="24"/>
          <w:szCs w:val="24"/>
        </w:rPr>
      </w:pPr>
      <w:r>
        <w:rPr>
          <w:iCs/>
          <w:sz w:val="24"/>
          <w:szCs w:val="24"/>
        </w:rPr>
        <w:t>Gajdán Lejla</w:t>
      </w:r>
    </w:p>
    <w:p w14:paraId="04862A3D" w14:textId="77777777" w:rsidR="007B4774" w:rsidRDefault="00911F6F">
      <w:pPr>
        <w:rPr>
          <w:iCs/>
          <w:sz w:val="24"/>
          <w:szCs w:val="24"/>
        </w:rPr>
      </w:pPr>
      <w:r>
        <w:rPr>
          <w:iCs/>
          <w:sz w:val="24"/>
          <w:szCs w:val="24"/>
        </w:rPr>
        <w:tab/>
      </w:r>
      <w:r>
        <w:rPr>
          <w:iCs/>
          <w:sz w:val="24"/>
          <w:szCs w:val="24"/>
        </w:rPr>
        <w:tab/>
      </w:r>
      <w:r>
        <w:rPr>
          <w:iCs/>
          <w:sz w:val="24"/>
          <w:szCs w:val="24"/>
        </w:rPr>
        <w:tab/>
      </w:r>
      <w:r>
        <w:rPr>
          <w:iCs/>
          <w:sz w:val="24"/>
          <w:szCs w:val="24"/>
        </w:rPr>
        <w:tab/>
      </w:r>
      <w:r>
        <w:rPr>
          <w:iCs/>
          <w:sz w:val="24"/>
          <w:szCs w:val="24"/>
        </w:rPr>
        <w:tab/>
      </w:r>
      <w:r>
        <w:rPr>
          <w:iCs/>
          <w:sz w:val="24"/>
          <w:szCs w:val="24"/>
        </w:rPr>
        <w:tab/>
      </w:r>
      <w:r>
        <w:rPr>
          <w:iCs/>
          <w:sz w:val="24"/>
          <w:szCs w:val="24"/>
        </w:rPr>
        <w:tab/>
      </w:r>
      <w:r>
        <w:rPr>
          <w:iCs/>
          <w:sz w:val="24"/>
          <w:szCs w:val="24"/>
        </w:rPr>
        <w:tab/>
      </w:r>
      <w:r>
        <w:rPr>
          <w:iCs/>
          <w:sz w:val="24"/>
          <w:szCs w:val="24"/>
        </w:rPr>
        <w:tab/>
        <w:t>Belső ellenőr</w:t>
      </w:r>
    </w:p>
    <w:p w14:paraId="2A0F0987" w14:textId="77777777" w:rsidR="007B4774" w:rsidRDefault="007B4774">
      <w:pPr>
        <w:pStyle w:val="Nincstrkz"/>
        <w:jc w:val="both"/>
        <w:rPr>
          <w:rFonts w:ascii="Times New Roman" w:hAnsi="Times New Roman"/>
          <w:b/>
          <w:sz w:val="20"/>
          <w:szCs w:val="20"/>
        </w:rPr>
      </w:pPr>
    </w:p>
    <w:p w14:paraId="1DED4FB2" w14:textId="77777777" w:rsidR="007B4774" w:rsidRDefault="007B4774">
      <w:pPr>
        <w:pStyle w:val="Nincstrkz"/>
        <w:jc w:val="both"/>
        <w:rPr>
          <w:rFonts w:ascii="Times New Roman" w:hAnsi="Times New Roman"/>
          <w:b/>
          <w:sz w:val="20"/>
          <w:szCs w:val="20"/>
        </w:rPr>
      </w:pPr>
    </w:p>
    <w:p w14:paraId="3417165D" w14:textId="77777777" w:rsidR="007B4774" w:rsidRDefault="007B4774">
      <w:pPr>
        <w:pStyle w:val="Nincstrkz"/>
        <w:jc w:val="both"/>
        <w:rPr>
          <w:rFonts w:ascii="Times New Roman" w:hAnsi="Times New Roman"/>
          <w:b/>
          <w:sz w:val="20"/>
          <w:szCs w:val="20"/>
        </w:rPr>
      </w:pPr>
    </w:p>
    <w:p w14:paraId="74C1B830" w14:textId="77777777" w:rsidR="007B4774" w:rsidRDefault="007B4774">
      <w:pPr>
        <w:pStyle w:val="Nincstrkz"/>
        <w:jc w:val="both"/>
        <w:rPr>
          <w:rFonts w:ascii="Times New Roman" w:hAnsi="Times New Roman"/>
          <w:b/>
          <w:sz w:val="20"/>
          <w:szCs w:val="20"/>
        </w:rPr>
      </w:pPr>
    </w:p>
    <w:p w14:paraId="46C3F170" w14:textId="77777777" w:rsidR="007B4774" w:rsidRDefault="00911F6F">
      <w:pPr>
        <w:pStyle w:val="Nincstrkz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Záradék</w:t>
      </w:r>
    </w:p>
    <w:p w14:paraId="66123405" w14:textId="77777777" w:rsidR="007B4774" w:rsidRDefault="007B4774">
      <w:pPr>
        <w:pStyle w:val="Nincstrkz"/>
        <w:jc w:val="both"/>
        <w:rPr>
          <w:rFonts w:ascii="Times New Roman" w:hAnsi="Times New Roman"/>
          <w:sz w:val="20"/>
          <w:szCs w:val="20"/>
        </w:rPr>
      </w:pPr>
    </w:p>
    <w:p w14:paraId="636297F4" w14:textId="77777777" w:rsidR="007B4774" w:rsidRDefault="00911F6F">
      <w:pPr>
        <w:pStyle w:val="Nincstrkz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 370/2011. (XII. 31.) Korm. rendelet -   a költségvetési szervek </w:t>
      </w:r>
      <w:bookmarkStart w:id="3" w:name="xcel"/>
      <w:r>
        <w:rPr>
          <w:rFonts w:ascii="Times New Roman" w:hAnsi="Times New Roman"/>
          <w:sz w:val="20"/>
          <w:szCs w:val="20"/>
        </w:rPr>
        <w:t>belső kontroll</w:t>
      </w:r>
      <w:bookmarkEnd w:id="3"/>
      <w:r>
        <w:rPr>
          <w:rFonts w:ascii="Times New Roman" w:hAnsi="Times New Roman"/>
          <w:sz w:val="20"/>
          <w:szCs w:val="20"/>
        </w:rPr>
        <w:t>rendszeréről és belső ellenőrzéséről-</w:t>
      </w:r>
    </w:p>
    <w:p w14:paraId="586C5A4F" w14:textId="77777777" w:rsidR="007B4774" w:rsidRDefault="00911F6F">
      <w:pPr>
        <w:pStyle w:val="Nincstrkz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42. §</w:t>
      </w:r>
      <w:r>
        <w:rPr>
          <w:rFonts w:ascii="Times New Roman" w:hAnsi="Times New Roman"/>
          <w:sz w:val="20"/>
          <w:szCs w:val="20"/>
        </w:rPr>
        <w:t xml:space="preserve"> (1) bekezdésében foglaltaknak megfelelően megküldött belső ellenőrzési jelentéstervezet tartalmát megismertem, egyúttal tudomásul veszem a bekezdéseiben foglaltakat:</w:t>
      </w:r>
    </w:p>
    <w:p w14:paraId="4FD16D67" w14:textId="77777777" w:rsidR="007B4774" w:rsidRDefault="00911F6F">
      <w:pPr>
        <w:pStyle w:val="Nincstrkz"/>
        <w:jc w:val="both"/>
        <w:rPr>
          <w:rFonts w:ascii="Times New Roman" w:hAnsi="Times New Roman"/>
          <w:sz w:val="20"/>
          <w:szCs w:val="20"/>
        </w:rPr>
      </w:pPr>
      <w:bookmarkStart w:id="4" w:name="pr305"/>
      <w:bookmarkEnd w:id="4"/>
      <w:r>
        <w:rPr>
          <w:rFonts w:ascii="Times New Roman" w:hAnsi="Times New Roman"/>
          <w:sz w:val="20"/>
          <w:szCs w:val="20"/>
        </w:rPr>
        <w:t>(2) Az érintettek észrevételeiket a jelentéstervezet kézhezvételétől számított 8 napon belül kötelesek megküldeni a belső ellenőrzési vezető részére.</w:t>
      </w:r>
    </w:p>
    <w:p w14:paraId="305EE70E" w14:textId="77777777" w:rsidR="007B4774" w:rsidRDefault="00911F6F">
      <w:pPr>
        <w:pStyle w:val="Nincstrkz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(3) Indokolt esetben a belső ellenőrzési vezető a (2) bekezdésben meghatározottnál hosszabb, legfeljebb 30 napos határidőt is megállapíthat.</w:t>
      </w:r>
    </w:p>
    <w:p w14:paraId="43D2C75F" w14:textId="77777777" w:rsidR="007B4774" w:rsidRDefault="00911F6F">
      <w:pPr>
        <w:pStyle w:val="Nincstrkz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(4) Soron kívüli ellenőrzés esetén a belső ellenőrzési vezető a (2) bekezdésben meghatározottnál rövidebb határidőt is megállapíthat.</w:t>
      </w:r>
    </w:p>
    <w:p w14:paraId="083765B3" w14:textId="77777777" w:rsidR="007B4774" w:rsidRDefault="00911F6F">
      <w:pPr>
        <w:pStyle w:val="Nincstrkz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(5) A jelentéstervezet megküldésére vonatkozó kísérő levélben fel kell hívni az ellenőrzött figyelmét arra, hogy a határidő elmulasztását egyetértésnek kell tekinteni és a nemleges választ is jelezni kell a határidőn belül, valamint az észrevételek megküldésével egy időben lehetősége van a 43. § (1) bekezdése szerinti egyeztető megbeszélés kezdeményezésére.</w:t>
      </w:r>
    </w:p>
    <w:p w14:paraId="504543DE" w14:textId="77777777" w:rsidR="007B4774" w:rsidRDefault="00911F6F">
      <w:pPr>
        <w:pStyle w:val="Nincstrkz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(6) Amennyiben az érintettek nem tesznek érdemi észrevételt a jelentéstervezetre, akkor a nemleges válaszukkal együtt – amennyiben a jelentéstervezet megállapításokat vagy javaslatokat tartalmaz az érintett szervezeti egység vonatkozásában – már az intézkedési tervet is elkészíthetik és megküldhetik az ellenőrzést végző szerv vagy szervezeti egység részére a megadott véleményezési határidőn belül.</w:t>
      </w:r>
    </w:p>
    <w:p w14:paraId="0C496C33" w14:textId="77777777" w:rsidR="007B4774" w:rsidRDefault="00911F6F">
      <w:pPr>
        <w:pStyle w:val="Nincstrkz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(7) Az észrevétel elfogadásáról vagy elutasításáról a vizsgálatvezető dönt, amelyről az </w:t>
      </w:r>
      <w:proofErr w:type="spellStart"/>
      <w:r>
        <w:rPr>
          <w:rFonts w:ascii="Times New Roman" w:hAnsi="Times New Roman"/>
          <w:sz w:val="20"/>
          <w:szCs w:val="20"/>
        </w:rPr>
        <w:t>észrevételezési</w:t>
      </w:r>
      <w:proofErr w:type="spellEnd"/>
      <w:r>
        <w:rPr>
          <w:rFonts w:ascii="Times New Roman" w:hAnsi="Times New Roman"/>
          <w:sz w:val="20"/>
          <w:szCs w:val="20"/>
        </w:rPr>
        <w:t xml:space="preserve"> határidő lejártától számított 8 napon belül az érintetteknek írásbeli tájékoztatást ad és indokolja az el nem fogadott észrevételeket vagy kezdeményezi a 43. § (1) bekezdése szerinti megbeszélés összehívását.</w:t>
      </w:r>
    </w:p>
    <w:p w14:paraId="77C89E1E" w14:textId="77777777" w:rsidR="007B4774" w:rsidRDefault="00911F6F">
      <w:pPr>
        <w:pStyle w:val="Nincstrkz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(8) Az elfogadott észrevételeket a vizsgálatvezető átvezeti az ellenőrzési jelentéstervezeten. Az érintettek észrevételeit, illetve a vizsgálatvezető válaszát csatolni kell az ellenőrzés dokumentációjához.</w:t>
      </w:r>
    </w:p>
    <w:p w14:paraId="6666CA93" w14:textId="77777777" w:rsidR="007B4774" w:rsidRDefault="00911F6F">
      <w:pPr>
        <w:pStyle w:val="Nincstrkz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43. §</w:t>
      </w:r>
      <w:r>
        <w:rPr>
          <w:rFonts w:ascii="Times New Roman" w:hAnsi="Times New Roman"/>
          <w:sz w:val="20"/>
          <w:szCs w:val="20"/>
        </w:rPr>
        <w:t xml:space="preserve"> (1) Amennyiben az érintettek részéről a megállapításokat vitatják, akkor egyeztető megbeszélést kell tartani, bármelyik fél kezdeményezésére.</w:t>
      </w:r>
    </w:p>
    <w:p w14:paraId="107655FA" w14:textId="77777777" w:rsidR="007B4774" w:rsidRDefault="00911F6F">
      <w:pPr>
        <w:pStyle w:val="Nincstrkz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(2) Az egyeztető megbeszélésen részt vesz a vizsgálatvezető, az ellenőrzést végző belső ellenőrök, az ellenőrzést végző szerv belső ellenőrzési vezetője, az ellenőrzött szerv, illetve szervezeti egység vezetője, irányított szervnél végzett ellenőrzés esetén annak belső ellenőrzési vezetője, valamint a vizsgálatban érintett egységek vezetői és szükség szerint más olyan személy, akinek meghívása a vizsgálat tárgya vagy megállapításai miatt indokolt. Az egyeztető megbeszélésről jegyzőkönyvet kell készíteni, amely tartalmazza a megbeszélés eredményét. A jegyzőkönyvet csatolni kell az ellenőrzési jelentéshez.</w:t>
      </w:r>
    </w:p>
    <w:p w14:paraId="26CD12DE" w14:textId="77777777" w:rsidR="007B4774" w:rsidRDefault="00911F6F">
      <w:pPr>
        <w:pStyle w:val="Nincstrkz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(3) Indokolt esetben a belső ellenőrzési vezető az észrevételek átvezetése után a jelentéstervezetet az érintetteknek ismételten megküldheti visszamutatás céljából 5 napos határidővel.</w:t>
      </w:r>
    </w:p>
    <w:p w14:paraId="24598739" w14:textId="77777777" w:rsidR="007B4774" w:rsidRDefault="00911F6F">
      <w:pPr>
        <w:pStyle w:val="Nincstrkz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(4) Az ellenőrzési jelentést, illetve annak kivonatát a vizsgálatvezető és a vizsgálatot végző valamennyi ellenőr aláírását követően a belső ellenőrzési vezető hagyja jóvá és megküldi a költségvetési szerv vezetője részére.</w:t>
      </w:r>
    </w:p>
    <w:p w14:paraId="19A54E81" w14:textId="77777777" w:rsidR="007B4774" w:rsidRDefault="00911F6F">
      <w:pPr>
        <w:pStyle w:val="Nincstrkz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44. §</w:t>
      </w:r>
      <w:r>
        <w:rPr>
          <w:rFonts w:ascii="Times New Roman" w:hAnsi="Times New Roman"/>
          <w:sz w:val="20"/>
          <w:szCs w:val="20"/>
        </w:rPr>
        <w:t xml:space="preserve"> (1) A költségvetési szerv vezetője a lezárt ellenőrzési jelentést vagy annak kivonatát megküldi:</w:t>
      </w:r>
    </w:p>
    <w:p w14:paraId="75C17890" w14:textId="77777777" w:rsidR="007B4774" w:rsidRDefault="00911F6F">
      <w:pPr>
        <w:pStyle w:val="Nincstrkz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a)</w:t>
      </w:r>
      <w:r>
        <w:rPr>
          <w:rFonts w:ascii="Times New Roman" w:hAnsi="Times New Roman"/>
          <w:sz w:val="20"/>
          <w:szCs w:val="20"/>
        </w:rPr>
        <w:t xml:space="preserve"> irányított, illetve felügyelt költségvetési szerv ellenőrzése esetén az ellenőrzött szerv vezetőjének, illetve</w:t>
      </w:r>
    </w:p>
    <w:p w14:paraId="1A3B1404" w14:textId="77777777" w:rsidR="007B4774" w:rsidRDefault="00911F6F">
      <w:pPr>
        <w:pStyle w:val="Nincstrkz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b)</w:t>
      </w:r>
      <w:r>
        <w:rPr>
          <w:rFonts w:ascii="Times New Roman" w:hAnsi="Times New Roman"/>
          <w:sz w:val="20"/>
          <w:szCs w:val="20"/>
        </w:rPr>
        <w:t xml:space="preserve"> saját szervezet ellenőrzése esetén az ellenőrzött szervezeti egység vezetőjének, továbbá</w:t>
      </w:r>
    </w:p>
    <w:p w14:paraId="677B9FEA" w14:textId="77777777" w:rsidR="007B4774" w:rsidRDefault="00911F6F">
      <w:pPr>
        <w:pStyle w:val="Nincstrkz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c)</w:t>
      </w:r>
      <w:r>
        <w:rPr>
          <w:rFonts w:ascii="Times New Roman" w:hAnsi="Times New Roman"/>
          <w:sz w:val="20"/>
          <w:szCs w:val="20"/>
        </w:rPr>
        <w:t xml:space="preserve"> annak, akire vonatkozóan megállapítást vagy javaslatot tartalmaz,</w:t>
      </w:r>
    </w:p>
    <w:p w14:paraId="0CB2B245" w14:textId="77777777" w:rsidR="007B4774" w:rsidRDefault="00911F6F">
      <w:pPr>
        <w:pStyle w:val="Nincstrkz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és szükség esetén felkéri az intézkedési terv elkészítésére.</w:t>
      </w:r>
    </w:p>
    <w:p w14:paraId="3E6DC7E0" w14:textId="77777777" w:rsidR="007B4774" w:rsidRDefault="00911F6F">
      <w:pPr>
        <w:pStyle w:val="Nincstrkz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(2) Amennyiben az ellenőrzés során büntető-, szabálysértési, kártérítési, illetve fegyelmi eljárás megindítására okot adó cselekmény, mulasztás vagy hiányosság gyanúja merül fel, az nem befolyásolja az ellenőrzés lezárását.</w:t>
      </w:r>
    </w:p>
    <w:p w14:paraId="1499A8CE" w14:textId="77777777" w:rsidR="007B4774" w:rsidRDefault="00911F6F">
      <w:pPr>
        <w:pStyle w:val="Nincstrkz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(3) A költségvetési szerv vezetője – a belső ellenőrzési vezető véleményének kikérésével – dönthet úgy, hogy a lezárt ellenőrzési jelentést vagy annak kivonatát nyilvánosságra vagy harmadik fél tudomására hozza az adatvédelemre vonatkozó jogszabályok figyelembevételével.</w:t>
      </w:r>
    </w:p>
    <w:p w14:paraId="65EDA4CD" w14:textId="77777777" w:rsidR="007B4774" w:rsidRDefault="007B4774">
      <w:pPr>
        <w:pStyle w:val="Nincstrkz"/>
        <w:jc w:val="both"/>
        <w:rPr>
          <w:rFonts w:ascii="Times New Roman" w:hAnsi="Times New Roman"/>
          <w:sz w:val="20"/>
          <w:szCs w:val="20"/>
        </w:rPr>
      </w:pPr>
    </w:p>
    <w:p w14:paraId="68D82EA0" w14:textId="77777777" w:rsidR="007B4774" w:rsidRDefault="007B4774">
      <w:pPr>
        <w:jc w:val="both"/>
      </w:pPr>
    </w:p>
    <w:p w14:paraId="4881AE61" w14:textId="77777777" w:rsidR="007B4774" w:rsidRDefault="00282758">
      <w:r>
        <w:t>Csanytelek</w:t>
      </w:r>
      <w:r w:rsidR="00EE6CB2">
        <w:t>, 20</w:t>
      </w:r>
      <w:r w:rsidR="009B0F3E">
        <w:t>21</w:t>
      </w:r>
      <w:r w:rsidR="00911F6F">
        <w:t>. …………</w:t>
      </w:r>
    </w:p>
    <w:p w14:paraId="320B9B8D" w14:textId="77777777" w:rsidR="007B4774" w:rsidRDefault="007B4774">
      <w:pPr>
        <w:pStyle w:val="Nincstrkz"/>
        <w:rPr>
          <w:rFonts w:ascii="Times New Roman" w:hAnsi="Times New Roman"/>
          <w:sz w:val="24"/>
          <w:szCs w:val="24"/>
        </w:rPr>
      </w:pPr>
    </w:p>
    <w:p w14:paraId="025B41AC" w14:textId="77777777" w:rsidR="007B4774" w:rsidRDefault="007B4774">
      <w:pPr>
        <w:pStyle w:val="Nincstrkz"/>
        <w:rPr>
          <w:rFonts w:ascii="Times New Roman" w:hAnsi="Times New Roman"/>
          <w:sz w:val="24"/>
          <w:szCs w:val="24"/>
        </w:rPr>
      </w:pPr>
    </w:p>
    <w:p w14:paraId="01F327F9" w14:textId="77777777" w:rsidR="007B4774" w:rsidRDefault="007B4774">
      <w:pPr>
        <w:pStyle w:val="Nincstrkz"/>
        <w:rPr>
          <w:rFonts w:ascii="Times New Roman" w:hAnsi="Times New Roman"/>
          <w:sz w:val="24"/>
          <w:szCs w:val="24"/>
        </w:rPr>
      </w:pPr>
    </w:p>
    <w:p w14:paraId="68512FAF" w14:textId="77777777" w:rsidR="007B4774" w:rsidRDefault="00911F6F">
      <w:pPr>
        <w:pStyle w:val="Nincstrkz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</w:t>
      </w:r>
      <w:r w:rsidR="009B0F3E">
        <w:rPr>
          <w:rFonts w:ascii="Times New Roman" w:hAnsi="Times New Roman"/>
          <w:sz w:val="24"/>
          <w:szCs w:val="24"/>
        </w:rPr>
        <w:tab/>
      </w:r>
      <w:r w:rsidR="009B0F3E">
        <w:rPr>
          <w:rFonts w:ascii="Times New Roman" w:hAnsi="Times New Roman"/>
          <w:sz w:val="24"/>
          <w:szCs w:val="24"/>
        </w:rPr>
        <w:tab/>
      </w:r>
      <w:r w:rsidR="009B0F3E">
        <w:rPr>
          <w:rFonts w:ascii="Times New Roman" w:hAnsi="Times New Roman"/>
          <w:sz w:val="24"/>
          <w:szCs w:val="24"/>
        </w:rPr>
        <w:tab/>
      </w:r>
      <w:r w:rsidR="009B0F3E">
        <w:rPr>
          <w:rFonts w:ascii="Times New Roman" w:hAnsi="Times New Roman"/>
          <w:sz w:val="24"/>
          <w:szCs w:val="24"/>
        </w:rPr>
        <w:tab/>
        <w:t>………………………………..</w:t>
      </w:r>
    </w:p>
    <w:p w14:paraId="0D9F2E34" w14:textId="0DA46F58" w:rsidR="007B4774" w:rsidRPr="009B0F3E" w:rsidRDefault="009B0F3E" w:rsidP="009B0F3E">
      <w:pPr>
        <w:pStyle w:val="Nincstrkz"/>
        <w:ind w:left="708" w:hanging="708"/>
        <w:rPr>
          <w:rFonts w:ascii="Times New Roman" w:hAnsi="Times New Roman"/>
        </w:rPr>
      </w:pPr>
      <w:r w:rsidRPr="009B0F3E">
        <w:rPr>
          <w:rFonts w:ascii="Times New Roman" w:hAnsi="Times New Roman"/>
        </w:rPr>
        <w:t>Csanytelek Község Önkormányzata</w:t>
      </w:r>
      <w:r w:rsidR="00911F6F" w:rsidRPr="009B0F3E">
        <w:rPr>
          <w:rFonts w:ascii="Times New Roman" w:hAnsi="Times New Roman"/>
        </w:rPr>
        <w:tab/>
      </w:r>
      <w:r w:rsidR="00911F6F" w:rsidRPr="009B0F3E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spellStart"/>
      <w:r>
        <w:rPr>
          <w:rFonts w:ascii="Times New Roman" w:hAnsi="Times New Roman"/>
        </w:rPr>
        <w:t>Csanyteleki</w:t>
      </w:r>
      <w:proofErr w:type="spellEnd"/>
      <w:r>
        <w:rPr>
          <w:rFonts w:ascii="Times New Roman" w:hAnsi="Times New Roman"/>
        </w:rPr>
        <w:t xml:space="preserve"> Polgármesteri Hivatal Polgármester</w:t>
      </w:r>
      <w:r w:rsidR="00717415">
        <w:rPr>
          <w:rFonts w:ascii="Times New Roman" w:hAnsi="Times New Roman"/>
        </w:rPr>
        <w:t>e</w:t>
      </w:r>
      <w:r w:rsidR="00911F6F" w:rsidRPr="009B0F3E">
        <w:rPr>
          <w:rFonts w:ascii="Times New Roman" w:hAnsi="Times New Roman"/>
        </w:rPr>
        <w:tab/>
      </w:r>
      <w:r w:rsidR="00911F6F" w:rsidRPr="009B0F3E">
        <w:rPr>
          <w:rFonts w:ascii="Times New Roman" w:hAnsi="Times New Roman"/>
        </w:rPr>
        <w:tab/>
      </w:r>
      <w:r w:rsidR="00911F6F" w:rsidRPr="009B0F3E">
        <w:rPr>
          <w:rFonts w:ascii="Times New Roman" w:hAnsi="Times New Roman"/>
        </w:rPr>
        <w:tab/>
      </w:r>
      <w:r w:rsidR="00911F6F" w:rsidRPr="009B0F3E">
        <w:rPr>
          <w:rFonts w:ascii="Times New Roman" w:hAnsi="Times New Roman"/>
        </w:rPr>
        <w:tab/>
      </w:r>
      <w:r w:rsidR="00911F6F" w:rsidRPr="009B0F3E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717415">
        <w:rPr>
          <w:rFonts w:ascii="Times New Roman" w:hAnsi="Times New Roman"/>
        </w:rPr>
        <w:t xml:space="preserve">Vezetője, </w:t>
      </w:r>
      <w:r w:rsidR="00911F6F" w:rsidRPr="009B0F3E">
        <w:rPr>
          <w:rFonts w:ascii="Times New Roman" w:hAnsi="Times New Roman"/>
        </w:rPr>
        <w:t>Jegyző</w:t>
      </w:r>
      <w:r w:rsidR="00911F6F" w:rsidRPr="009B0F3E">
        <w:rPr>
          <w:rFonts w:ascii="Times New Roman" w:hAnsi="Times New Roman"/>
        </w:rPr>
        <w:tab/>
      </w:r>
    </w:p>
    <w:p w14:paraId="2EBC46BA" w14:textId="77777777" w:rsidR="007B4774" w:rsidRDefault="007B4774">
      <w:pPr>
        <w:jc w:val="both"/>
      </w:pPr>
    </w:p>
    <w:p w14:paraId="07F20C24" w14:textId="77777777" w:rsidR="007B4774" w:rsidRDefault="007B4774">
      <w:pPr>
        <w:spacing w:after="20"/>
        <w:jc w:val="both"/>
      </w:pPr>
    </w:p>
    <w:sectPr w:rsidR="007B4774">
      <w:footerReference w:type="default" r:id="rId8"/>
      <w:pgSz w:w="11906" w:h="16838"/>
      <w:pgMar w:top="1417" w:right="1417" w:bottom="1417" w:left="1417" w:header="0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8EC28" w14:textId="77777777" w:rsidR="00D32806" w:rsidRDefault="00D32806" w:rsidP="00D45377">
      <w:r>
        <w:separator/>
      </w:r>
    </w:p>
  </w:endnote>
  <w:endnote w:type="continuationSeparator" w:id="0">
    <w:p w14:paraId="4B3EC3E3" w14:textId="77777777" w:rsidR="00D32806" w:rsidRDefault="00D32806" w:rsidP="00D45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1926965"/>
      <w:docPartObj>
        <w:docPartGallery w:val="Page Numbers (Bottom of Page)"/>
        <w:docPartUnique/>
      </w:docPartObj>
    </w:sdtPr>
    <w:sdtEndPr/>
    <w:sdtContent>
      <w:p w14:paraId="57BB9E39" w14:textId="77777777" w:rsidR="00D45377" w:rsidRDefault="00D45377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14:paraId="53B1CB12" w14:textId="77777777" w:rsidR="00D45377" w:rsidRDefault="00D4537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867E3" w14:textId="77777777" w:rsidR="00D32806" w:rsidRDefault="00D32806" w:rsidP="00D45377">
      <w:r>
        <w:separator/>
      </w:r>
    </w:p>
  </w:footnote>
  <w:footnote w:type="continuationSeparator" w:id="0">
    <w:p w14:paraId="63BAFEEB" w14:textId="77777777" w:rsidR="00D32806" w:rsidRDefault="00D32806" w:rsidP="00D453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83FB1"/>
    <w:multiLevelType w:val="multilevel"/>
    <w:tmpl w:val="7270959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8962291"/>
    <w:multiLevelType w:val="multilevel"/>
    <w:tmpl w:val="9F0E6E2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E21310E"/>
    <w:multiLevelType w:val="multilevel"/>
    <w:tmpl w:val="234C63C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E75777"/>
    <w:multiLevelType w:val="multilevel"/>
    <w:tmpl w:val="5762AF4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E53A4"/>
    <w:multiLevelType w:val="hybridMultilevel"/>
    <w:tmpl w:val="2214DCD4"/>
    <w:lvl w:ilvl="0" w:tplc="EA708726">
      <w:start w:val="590"/>
      <w:numFmt w:val="decimal"/>
      <w:lvlText w:val="%1"/>
      <w:lvlJc w:val="left"/>
      <w:pPr>
        <w:ind w:left="736" w:hanging="376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286521"/>
    <w:multiLevelType w:val="hybridMultilevel"/>
    <w:tmpl w:val="C05ABB66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272E74"/>
    <w:multiLevelType w:val="multilevel"/>
    <w:tmpl w:val="C45CAF9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C6050E2"/>
    <w:multiLevelType w:val="hybridMultilevel"/>
    <w:tmpl w:val="87EA9488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96A10"/>
    <w:multiLevelType w:val="multilevel"/>
    <w:tmpl w:val="5FBE58C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F640355"/>
    <w:multiLevelType w:val="hybridMultilevel"/>
    <w:tmpl w:val="ED6A80E2"/>
    <w:lvl w:ilvl="0" w:tplc="8ABA7DFE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A555D"/>
    <w:multiLevelType w:val="multilevel"/>
    <w:tmpl w:val="4BAEE7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2290694"/>
    <w:multiLevelType w:val="hybridMultilevel"/>
    <w:tmpl w:val="700262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452D2"/>
    <w:multiLevelType w:val="multilevel"/>
    <w:tmpl w:val="18969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6B21BFF"/>
    <w:multiLevelType w:val="hybridMultilevel"/>
    <w:tmpl w:val="945ABEE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143BD5"/>
    <w:multiLevelType w:val="multilevel"/>
    <w:tmpl w:val="1040D3A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8113084"/>
    <w:multiLevelType w:val="hybridMultilevel"/>
    <w:tmpl w:val="374A6364"/>
    <w:lvl w:ilvl="0" w:tplc="A064A0D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ED0724B"/>
    <w:multiLevelType w:val="hybridMultilevel"/>
    <w:tmpl w:val="0652B70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3A4AF9"/>
    <w:multiLevelType w:val="multilevel"/>
    <w:tmpl w:val="E04EB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5821E55"/>
    <w:multiLevelType w:val="multilevel"/>
    <w:tmpl w:val="C414DB70"/>
    <w:lvl w:ilvl="0">
      <w:start w:val="1"/>
      <w:numFmt w:val="bullet"/>
      <w:lvlText w:val=""/>
      <w:lvlJc w:val="left"/>
      <w:pPr>
        <w:ind w:left="90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2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6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32B24E5"/>
    <w:multiLevelType w:val="multilevel"/>
    <w:tmpl w:val="4A88D80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40B518C"/>
    <w:multiLevelType w:val="hybridMultilevel"/>
    <w:tmpl w:val="622A80A0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337C3F"/>
    <w:multiLevelType w:val="multilevel"/>
    <w:tmpl w:val="B2362DF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2" w15:restartNumberingAfterBreak="0">
    <w:nsid w:val="6E602C67"/>
    <w:multiLevelType w:val="hybridMultilevel"/>
    <w:tmpl w:val="F192F126"/>
    <w:lvl w:ilvl="0" w:tplc="4EA8D244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7E3992"/>
    <w:multiLevelType w:val="multilevel"/>
    <w:tmpl w:val="B4FE155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AC7FBE"/>
    <w:multiLevelType w:val="multilevel"/>
    <w:tmpl w:val="008C6D62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4"/>
  </w:num>
  <w:num w:numId="3">
    <w:abstractNumId w:val="18"/>
  </w:num>
  <w:num w:numId="4">
    <w:abstractNumId w:val="0"/>
  </w:num>
  <w:num w:numId="5">
    <w:abstractNumId w:val="10"/>
  </w:num>
  <w:num w:numId="6">
    <w:abstractNumId w:val="1"/>
  </w:num>
  <w:num w:numId="7">
    <w:abstractNumId w:val="6"/>
  </w:num>
  <w:num w:numId="8">
    <w:abstractNumId w:val="23"/>
  </w:num>
  <w:num w:numId="9">
    <w:abstractNumId w:val="19"/>
  </w:num>
  <w:num w:numId="10">
    <w:abstractNumId w:val="14"/>
  </w:num>
  <w:num w:numId="11">
    <w:abstractNumId w:val="8"/>
  </w:num>
  <w:num w:numId="12">
    <w:abstractNumId w:val="2"/>
  </w:num>
  <w:num w:numId="13">
    <w:abstractNumId w:val="21"/>
  </w:num>
  <w:num w:numId="14">
    <w:abstractNumId w:val="9"/>
  </w:num>
  <w:num w:numId="15">
    <w:abstractNumId w:val="22"/>
  </w:num>
  <w:num w:numId="16">
    <w:abstractNumId w:val="4"/>
  </w:num>
  <w:num w:numId="17">
    <w:abstractNumId w:val="15"/>
  </w:num>
  <w:num w:numId="18">
    <w:abstractNumId w:val="11"/>
  </w:num>
  <w:num w:numId="19">
    <w:abstractNumId w:val="16"/>
  </w:num>
  <w:num w:numId="20">
    <w:abstractNumId w:val="13"/>
  </w:num>
  <w:num w:numId="21">
    <w:abstractNumId w:val="20"/>
  </w:num>
  <w:num w:numId="22">
    <w:abstractNumId w:val="17"/>
  </w:num>
  <w:num w:numId="23">
    <w:abstractNumId w:val="12"/>
  </w:num>
  <w:num w:numId="24">
    <w:abstractNumId w:val="7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774"/>
    <w:rsid w:val="0005061E"/>
    <w:rsid w:val="00071EF4"/>
    <w:rsid w:val="0011556B"/>
    <w:rsid w:val="001C2F5B"/>
    <w:rsid w:val="00270685"/>
    <w:rsid w:val="00282758"/>
    <w:rsid w:val="003E4060"/>
    <w:rsid w:val="00446F4B"/>
    <w:rsid w:val="004D0A3A"/>
    <w:rsid w:val="005D22C2"/>
    <w:rsid w:val="005E78B6"/>
    <w:rsid w:val="006234F7"/>
    <w:rsid w:val="006320D3"/>
    <w:rsid w:val="006A1995"/>
    <w:rsid w:val="006E533A"/>
    <w:rsid w:val="006F75A2"/>
    <w:rsid w:val="00704B52"/>
    <w:rsid w:val="00717415"/>
    <w:rsid w:val="00732690"/>
    <w:rsid w:val="0074212E"/>
    <w:rsid w:val="007818A2"/>
    <w:rsid w:val="00793C1E"/>
    <w:rsid w:val="007B4774"/>
    <w:rsid w:val="007B5D6F"/>
    <w:rsid w:val="00812D6B"/>
    <w:rsid w:val="00881CD4"/>
    <w:rsid w:val="00911F6F"/>
    <w:rsid w:val="00963255"/>
    <w:rsid w:val="00963740"/>
    <w:rsid w:val="009B0F3E"/>
    <w:rsid w:val="009B6D92"/>
    <w:rsid w:val="00A41131"/>
    <w:rsid w:val="00B722CF"/>
    <w:rsid w:val="00BD00FA"/>
    <w:rsid w:val="00C52CB2"/>
    <w:rsid w:val="00C96016"/>
    <w:rsid w:val="00CE7900"/>
    <w:rsid w:val="00D00FCD"/>
    <w:rsid w:val="00D32806"/>
    <w:rsid w:val="00D42806"/>
    <w:rsid w:val="00D45377"/>
    <w:rsid w:val="00DC7F16"/>
    <w:rsid w:val="00DF53DA"/>
    <w:rsid w:val="00ED326B"/>
    <w:rsid w:val="00EE6CB2"/>
    <w:rsid w:val="00F4355F"/>
    <w:rsid w:val="00F57A1F"/>
    <w:rsid w:val="00F70E44"/>
    <w:rsid w:val="00FB4882"/>
    <w:rsid w:val="00FD7292"/>
    <w:rsid w:val="00FE1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EE293"/>
  <w15:docId w15:val="{55EA54F3-BB00-4F47-95E4-21B0C16C9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977A1"/>
    <w:rPr>
      <w:color w:val="00000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apple-converted-space">
    <w:name w:val="apple-converted-space"/>
    <w:basedOn w:val="Bekezdsalapbettpusa"/>
    <w:qFormat/>
    <w:rsid w:val="002272C5"/>
  </w:style>
  <w:style w:type="character" w:customStyle="1" w:styleId="Internet-hivatkozs">
    <w:name w:val="Internet-hivatkozás"/>
    <w:basedOn w:val="Bekezdsalapbettpusa"/>
    <w:uiPriority w:val="99"/>
    <w:semiHidden/>
    <w:unhideWhenUsed/>
    <w:rsid w:val="002272C5"/>
    <w:rPr>
      <w:color w:val="0000FF"/>
      <w:u w:val="single"/>
    </w:rPr>
  </w:style>
  <w:style w:type="character" w:customStyle="1" w:styleId="SzvegtrzsChar">
    <w:name w:val="Szövegtörzs Char"/>
    <w:basedOn w:val="Bekezdsalapbettpusa"/>
    <w:link w:val="Szvegtrzs"/>
    <w:qFormat/>
    <w:rsid w:val="00F826D9"/>
    <w:rPr>
      <w:rFonts w:eastAsia="Times New Roman"/>
      <w:sz w:val="24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qFormat/>
    <w:rsid w:val="00F826D9"/>
    <w:rPr>
      <w:rFonts w:eastAsia="Times New Roman"/>
      <w:sz w:val="24"/>
      <w:szCs w:val="24"/>
      <w:lang w:eastAsia="hu-HU"/>
    </w:rPr>
  </w:style>
  <w:style w:type="character" w:customStyle="1" w:styleId="Szvegtrzs3Char">
    <w:name w:val="Szövegtörzs 3 Char"/>
    <w:basedOn w:val="Bekezdsalapbettpusa"/>
    <w:link w:val="Szvegtrzs3"/>
    <w:qFormat/>
    <w:rsid w:val="00F826D9"/>
    <w:rPr>
      <w:rFonts w:eastAsia="Times New Roman"/>
      <w:sz w:val="16"/>
      <w:szCs w:val="16"/>
      <w:lang w:eastAsia="hu-HU"/>
    </w:rPr>
  </w:style>
  <w:style w:type="character" w:customStyle="1" w:styleId="CmChar">
    <w:name w:val="Cím Char"/>
    <w:basedOn w:val="Bekezdsalapbettpusa"/>
    <w:link w:val="Cm"/>
    <w:qFormat/>
    <w:rsid w:val="00ED2050"/>
    <w:rPr>
      <w:rFonts w:eastAsia="Times New Roman"/>
      <w:b/>
      <w:sz w:val="28"/>
      <w:lang w:eastAsia="hu-HU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eastAsia="Times New Roman" w:cs="Times New Roman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Times New Roman" w:cs="Times New Roman"/>
      <w:b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eastAsia="Times New Roman" w:cs="Times New Roman"/>
      <w:b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eastAsia="Times New Roman" w:cs="Times New Roman"/>
      <w:b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eastAsia="Times New Roman" w:cs="Times New Roman"/>
      <w:b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eastAsia="Times New Roman" w:cs="Times New Roman"/>
      <w:b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Symbol"/>
      <w:sz w:val="24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Wingdings"/>
    </w:rPr>
  </w:style>
  <w:style w:type="character" w:customStyle="1" w:styleId="ListLabel57">
    <w:name w:val="ListLabel 57"/>
    <w:qFormat/>
    <w:rPr>
      <w:rFonts w:cs="Symbol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Wingdings"/>
    </w:rPr>
  </w:style>
  <w:style w:type="character" w:customStyle="1" w:styleId="ListLabel60">
    <w:name w:val="ListLabel 60"/>
    <w:qFormat/>
    <w:rPr>
      <w:rFonts w:cs="Symbol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Wingdings"/>
    </w:rPr>
  </w:style>
  <w:style w:type="character" w:customStyle="1" w:styleId="ListLabel63">
    <w:name w:val="ListLabel 63"/>
    <w:qFormat/>
    <w:rPr>
      <w:rFonts w:cs="Symbol"/>
      <w:sz w:val="24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Wingdings"/>
    </w:rPr>
  </w:style>
  <w:style w:type="character" w:customStyle="1" w:styleId="ListLabel66">
    <w:name w:val="ListLabel 66"/>
    <w:qFormat/>
    <w:rPr>
      <w:rFonts w:cs="Symbol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Wingdings"/>
    </w:rPr>
  </w:style>
  <w:style w:type="character" w:customStyle="1" w:styleId="ListLabel69">
    <w:name w:val="ListLabel 69"/>
    <w:qFormat/>
    <w:rPr>
      <w:rFonts w:cs="Symbol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Wingdings"/>
    </w:rPr>
  </w:style>
  <w:style w:type="character" w:customStyle="1" w:styleId="ListLabel72">
    <w:name w:val="ListLabel 72"/>
    <w:qFormat/>
    <w:rPr>
      <w:rFonts w:cs="Symbol"/>
      <w:sz w:val="24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Wingdings"/>
    </w:rPr>
  </w:style>
  <w:style w:type="character" w:customStyle="1" w:styleId="ListLabel75">
    <w:name w:val="ListLabel 75"/>
    <w:qFormat/>
    <w:rPr>
      <w:rFonts w:cs="Symbol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Wingdings"/>
    </w:rPr>
  </w:style>
  <w:style w:type="character" w:customStyle="1" w:styleId="ListLabel78">
    <w:name w:val="ListLabel 78"/>
    <w:qFormat/>
    <w:rPr>
      <w:rFonts w:cs="Symbol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Wingdings"/>
    </w:rPr>
  </w:style>
  <w:style w:type="character" w:customStyle="1" w:styleId="ListLabel81">
    <w:name w:val="ListLabel 81"/>
    <w:qFormat/>
    <w:rPr>
      <w:rFonts w:cs="Symbol"/>
      <w:sz w:val="24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Wingdings"/>
    </w:rPr>
  </w:style>
  <w:style w:type="character" w:customStyle="1" w:styleId="ListLabel84">
    <w:name w:val="ListLabel 84"/>
    <w:qFormat/>
    <w:rPr>
      <w:rFonts w:cs="Symbol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Wingdings"/>
    </w:rPr>
  </w:style>
  <w:style w:type="character" w:customStyle="1" w:styleId="ListLabel87">
    <w:name w:val="ListLabel 87"/>
    <w:qFormat/>
    <w:rPr>
      <w:rFonts w:cs="Symbol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Wingdings"/>
    </w:rPr>
  </w:style>
  <w:style w:type="character" w:customStyle="1" w:styleId="ListLabel90">
    <w:name w:val="ListLabel 90"/>
    <w:qFormat/>
    <w:rPr>
      <w:rFonts w:cs="Symbol"/>
      <w:sz w:val="24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Wingdings"/>
    </w:rPr>
  </w:style>
  <w:style w:type="character" w:customStyle="1" w:styleId="ListLabel93">
    <w:name w:val="ListLabel 93"/>
    <w:qFormat/>
    <w:rPr>
      <w:rFonts w:cs="Symbol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Wingdings"/>
    </w:rPr>
  </w:style>
  <w:style w:type="character" w:customStyle="1" w:styleId="ListLabel96">
    <w:name w:val="ListLabel 96"/>
    <w:qFormat/>
    <w:rPr>
      <w:rFonts w:cs="Symbol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Wingdings"/>
    </w:rPr>
  </w:style>
  <w:style w:type="character" w:customStyle="1" w:styleId="ListLabel99">
    <w:name w:val="ListLabel 99"/>
    <w:qFormat/>
    <w:rPr>
      <w:rFonts w:cs="Symbol"/>
      <w:sz w:val="24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Wingdings"/>
    </w:rPr>
  </w:style>
  <w:style w:type="character" w:customStyle="1" w:styleId="ListLabel102">
    <w:name w:val="ListLabel 102"/>
    <w:qFormat/>
    <w:rPr>
      <w:rFonts w:cs="Symbol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Wingdings"/>
    </w:rPr>
  </w:style>
  <w:style w:type="character" w:customStyle="1" w:styleId="ListLabel105">
    <w:name w:val="ListLabel 105"/>
    <w:qFormat/>
    <w:rPr>
      <w:rFonts w:cs="Symbol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Wingdings"/>
    </w:rPr>
  </w:style>
  <w:style w:type="character" w:customStyle="1" w:styleId="ListLabel108">
    <w:name w:val="ListLabel 108"/>
    <w:qFormat/>
    <w:rPr>
      <w:rFonts w:cs="Symbol"/>
      <w:b/>
      <w:sz w:val="24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Wingdings"/>
    </w:rPr>
  </w:style>
  <w:style w:type="character" w:customStyle="1" w:styleId="ListLabel111">
    <w:name w:val="ListLabel 111"/>
    <w:qFormat/>
    <w:rPr>
      <w:rFonts w:cs="Symbol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cs="Wingdings"/>
    </w:rPr>
  </w:style>
  <w:style w:type="character" w:customStyle="1" w:styleId="ListLabel114">
    <w:name w:val="ListLabel 114"/>
    <w:qFormat/>
    <w:rPr>
      <w:rFonts w:cs="Symbol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Wingdings"/>
    </w:rPr>
  </w:style>
  <w:style w:type="character" w:customStyle="1" w:styleId="ListLabel117">
    <w:name w:val="ListLabel 117"/>
    <w:qFormat/>
    <w:rPr>
      <w:rFonts w:cs="Symbol"/>
      <w:sz w:val="24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Wingdings"/>
    </w:rPr>
  </w:style>
  <w:style w:type="character" w:customStyle="1" w:styleId="ListLabel120">
    <w:name w:val="ListLabel 120"/>
    <w:qFormat/>
    <w:rPr>
      <w:rFonts w:cs="Symbol"/>
    </w:rPr>
  </w:style>
  <w:style w:type="character" w:customStyle="1" w:styleId="ListLabel121">
    <w:name w:val="ListLabel 121"/>
    <w:qFormat/>
    <w:rPr>
      <w:rFonts w:cs="Courier New"/>
    </w:rPr>
  </w:style>
  <w:style w:type="character" w:customStyle="1" w:styleId="ListLabel122">
    <w:name w:val="ListLabel 122"/>
    <w:qFormat/>
    <w:rPr>
      <w:rFonts w:cs="Wingdings"/>
    </w:rPr>
  </w:style>
  <w:style w:type="character" w:customStyle="1" w:styleId="ListLabel123">
    <w:name w:val="ListLabel 123"/>
    <w:qFormat/>
    <w:rPr>
      <w:rFonts w:cs="Symbol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cs="Wingdings"/>
    </w:rPr>
  </w:style>
  <w:style w:type="character" w:customStyle="1" w:styleId="ListLabel126">
    <w:name w:val="ListLabel 126"/>
    <w:qFormat/>
    <w:rPr>
      <w:rFonts w:cs="Symbol"/>
      <w:sz w:val="24"/>
    </w:rPr>
  </w:style>
  <w:style w:type="character" w:customStyle="1" w:styleId="ListLabel127">
    <w:name w:val="ListLabel 127"/>
    <w:qFormat/>
    <w:rPr>
      <w:rFonts w:cs="Courier New"/>
    </w:rPr>
  </w:style>
  <w:style w:type="character" w:customStyle="1" w:styleId="ListLabel128">
    <w:name w:val="ListLabel 128"/>
    <w:qFormat/>
    <w:rPr>
      <w:rFonts w:cs="Wingdings"/>
    </w:rPr>
  </w:style>
  <w:style w:type="character" w:customStyle="1" w:styleId="ListLabel129">
    <w:name w:val="ListLabel 129"/>
    <w:qFormat/>
    <w:rPr>
      <w:rFonts w:cs="Symbol"/>
    </w:rPr>
  </w:style>
  <w:style w:type="character" w:customStyle="1" w:styleId="ListLabel130">
    <w:name w:val="ListLabel 130"/>
    <w:qFormat/>
    <w:rPr>
      <w:rFonts w:cs="Courier New"/>
    </w:rPr>
  </w:style>
  <w:style w:type="character" w:customStyle="1" w:styleId="ListLabel131">
    <w:name w:val="ListLabel 131"/>
    <w:qFormat/>
    <w:rPr>
      <w:rFonts w:cs="Wingdings"/>
    </w:rPr>
  </w:style>
  <w:style w:type="character" w:customStyle="1" w:styleId="ListLabel132">
    <w:name w:val="ListLabel 132"/>
    <w:qFormat/>
    <w:rPr>
      <w:rFonts w:cs="Symbol"/>
    </w:rPr>
  </w:style>
  <w:style w:type="character" w:customStyle="1" w:styleId="ListLabel133">
    <w:name w:val="ListLabel 133"/>
    <w:qFormat/>
    <w:rPr>
      <w:rFonts w:cs="Courier New"/>
    </w:rPr>
  </w:style>
  <w:style w:type="character" w:customStyle="1" w:styleId="ListLabel134">
    <w:name w:val="ListLabel 134"/>
    <w:qFormat/>
    <w:rPr>
      <w:rFonts w:cs="Wingdings"/>
    </w:rPr>
  </w:style>
  <w:style w:type="character" w:customStyle="1" w:styleId="ListLabel135">
    <w:name w:val="ListLabel 135"/>
    <w:qFormat/>
    <w:rPr>
      <w:rFonts w:cs="Symbol"/>
      <w:sz w:val="24"/>
    </w:rPr>
  </w:style>
  <w:style w:type="character" w:customStyle="1" w:styleId="ListLabel136">
    <w:name w:val="ListLabel 136"/>
    <w:qFormat/>
    <w:rPr>
      <w:rFonts w:cs="Courier New"/>
    </w:rPr>
  </w:style>
  <w:style w:type="character" w:customStyle="1" w:styleId="ListLabel137">
    <w:name w:val="ListLabel 137"/>
    <w:qFormat/>
    <w:rPr>
      <w:rFonts w:cs="Wingdings"/>
    </w:rPr>
  </w:style>
  <w:style w:type="character" w:customStyle="1" w:styleId="ListLabel138">
    <w:name w:val="ListLabel 138"/>
    <w:qFormat/>
    <w:rPr>
      <w:rFonts w:cs="Symbol"/>
    </w:rPr>
  </w:style>
  <w:style w:type="character" w:customStyle="1" w:styleId="ListLabel139">
    <w:name w:val="ListLabel 139"/>
    <w:qFormat/>
    <w:rPr>
      <w:rFonts w:cs="Courier New"/>
    </w:rPr>
  </w:style>
  <w:style w:type="character" w:customStyle="1" w:styleId="ListLabel140">
    <w:name w:val="ListLabel 140"/>
    <w:qFormat/>
    <w:rPr>
      <w:rFonts w:cs="Wingdings"/>
    </w:rPr>
  </w:style>
  <w:style w:type="character" w:customStyle="1" w:styleId="ListLabel141">
    <w:name w:val="ListLabel 141"/>
    <w:qFormat/>
    <w:rPr>
      <w:rFonts w:cs="Symbol"/>
    </w:rPr>
  </w:style>
  <w:style w:type="character" w:customStyle="1" w:styleId="ListLabel142">
    <w:name w:val="ListLabel 142"/>
    <w:qFormat/>
    <w:rPr>
      <w:rFonts w:cs="Courier New"/>
    </w:rPr>
  </w:style>
  <w:style w:type="character" w:customStyle="1" w:styleId="ListLabel143">
    <w:name w:val="ListLabel 143"/>
    <w:qFormat/>
    <w:rPr>
      <w:rFonts w:cs="Wingdings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Szvegtrzs">
    <w:name w:val="Body Text"/>
    <w:basedOn w:val="Norml"/>
    <w:link w:val="SzvegtrzsChar"/>
    <w:rsid w:val="00F826D9"/>
    <w:pPr>
      <w:widowControl w:val="0"/>
      <w:spacing w:after="120"/>
    </w:pPr>
    <w:rPr>
      <w:rFonts w:eastAsia="Times New Roman"/>
      <w:sz w:val="24"/>
      <w:szCs w:val="24"/>
      <w:lang w:eastAsia="hu-HU"/>
    </w:rPr>
  </w:style>
  <w:style w:type="paragraph" w:styleId="Lista">
    <w:name w:val="List"/>
    <w:basedOn w:val="Szvegtrzs"/>
    <w:rPr>
      <w:rFonts w:cs="FreeSans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FreeSans"/>
    </w:rPr>
  </w:style>
  <w:style w:type="paragraph" w:customStyle="1" w:styleId="Stlus1">
    <w:name w:val="Stílus1"/>
    <w:qFormat/>
    <w:rsid w:val="00B977A1"/>
    <w:pPr>
      <w:widowControl w:val="0"/>
      <w:spacing w:before="160" w:after="80"/>
    </w:pPr>
    <w:rPr>
      <w:rFonts w:eastAsia="Times New Roman"/>
      <w:b/>
      <w:bCs/>
      <w:color w:val="00000A"/>
      <w:lang w:eastAsia="hu-HU"/>
    </w:rPr>
  </w:style>
  <w:style w:type="paragraph" w:styleId="NormlWeb">
    <w:name w:val="Normal (Web)"/>
    <w:basedOn w:val="Norml"/>
    <w:uiPriority w:val="99"/>
    <w:semiHidden/>
    <w:unhideWhenUsed/>
    <w:qFormat/>
    <w:rsid w:val="00B977A1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E26F7A"/>
    <w:pPr>
      <w:ind w:left="720"/>
      <w:contextualSpacing/>
    </w:pPr>
  </w:style>
  <w:style w:type="paragraph" w:styleId="Felsorols2">
    <w:name w:val="List Bullet 2"/>
    <w:basedOn w:val="Norml"/>
    <w:autoRedefine/>
    <w:qFormat/>
    <w:rsid w:val="00F826D9"/>
    <w:pPr>
      <w:widowControl w:val="0"/>
      <w:ind w:left="180" w:hanging="180"/>
      <w:jc w:val="both"/>
    </w:pPr>
    <w:rPr>
      <w:rFonts w:eastAsia="Times New Roman"/>
      <w:b/>
      <w:lang w:eastAsia="hu-HU"/>
    </w:rPr>
  </w:style>
  <w:style w:type="paragraph" w:styleId="Szvegtrzsbehzssal">
    <w:name w:val="Body Text Indent"/>
    <w:basedOn w:val="Norml"/>
    <w:link w:val="SzvegtrzsbehzssalChar"/>
    <w:rsid w:val="00F826D9"/>
    <w:pPr>
      <w:widowControl w:val="0"/>
      <w:spacing w:after="120"/>
      <w:ind w:left="283"/>
    </w:pPr>
    <w:rPr>
      <w:rFonts w:eastAsia="Times New Roman"/>
      <w:sz w:val="24"/>
      <w:szCs w:val="24"/>
      <w:lang w:eastAsia="hu-HU"/>
    </w:rPr>
  </w:style>
  <w:style w:type="paragraph" w:styleId="Szvegtrzs3">
    <w:name w:val="Body Text 3"/>
    <w:basedOn w:val="Norml"/>
    <w:link w:val="Szvegtrzs3Char"/>
    <w:qFormat/>
    <w:rsid w:val="00F826D9"/>
    <w:pPr>
      <w:widowControl w:val="0"/>
      <w:spacing w:after="120"/>
    </w:pPr>
    <w:rPr>
      <w:rFonts w:eastAsia="Times New Roman"/>
      <w:sz w:val="16"/>
      <w:szCs w:val="16"/>
      <w:lang w:eastAsia="hu-HU"/>
    </w:rPr>
  </w:style>
  <w:style w:type="paragraph" w:styleId="Nincstrkz">
    <w:name w:val="No Spacing"/>
    <w:uiPriority w:val="1"/>
    <w:qFormat/>
    <w:rsid w:val="006E3316"/>
    <w:rPr>
      <w:rFonts w:ascii="Calibri" w:hAnsi="Calibri"/>
      <w:color w:val="00000A"/>
      <w:sz w:val="22"/>
      <w:szCs w:val="22"/>
    </w:rPr>
  </w:style>
  <w:style w:type="paragraph" w:styleId="Cm">
    <w:name w:val="Title"/>
    <w:basedOn w:val="Norml"/>
    <w:link w:val="CmChar"/>
    <w:qFormat/>
    <w:rsid w:val="00ED2050"/>
    <w:pPr>
      <w:widowControl w:val="0"/>
      <w:overflowPunct w:val="0"/>
      <w:jc w:val="center"/>
    </w:pPr>
    <w:rPr>
      <w:rFonts w:eastAsia="Times New Roman"/>
      <w:b/>
      <w:sz w:val="28"/>
      <w:lang w:eastAsia="hu-HU"/>
    </w:rPr>
  </w:style>
  <w:style w:type="paragraph" w:customStyle="1" w:styleId="Cgneve">
    <w:name w:val="Cég neve"/>
    <w:basedOn w:val="Szvegtrzs"/>
    <w:qFormat/>
    <w:rsid w:val="00ED2050"/>
    <w:pPr>
      <w:keepLines/>
      <w:widowControl/>
      <w:overflowPunct w:val="0"/>
      <w:spacing w:after="40" w:line="240" w:lineRule="atLeast"/>
      <w:jc w:val="center"/>
    </w:pPr>
    <w:rPr>
      <w:rFonts w:ascii="Century Schoolbook" w:hAnsi="Century Schoolbook"/>
      <w:caps/>
      <w:spacing w:val="75"/>
      <w:sz w:val="22"/>
      <w:szCs w:val="20"/>
    </w:rPr>
  </w:style>
  <w:style w:type="paragraph" w:customStyle="1" w:styleId="Tblzattartalom">
    <w:name w:val="Táblázattartalom"/>
    <w:basedOn w:val="Norml"/>
    <w:qFormat/>
  </w:style>
  <w:style w:type="paragraph" w:customStyle="1" w:styleId="Tblzatfejlc">
    <w:name w:val="Táblázatfejléc"/>
    <w:basedOn w:val="Tblzattartalom"/>
    <w:qFormat/>
  </w:style>
  <w:style w:type="character" w:styleId="Hiperhivatkozs">
    <w:name w:val="Hyperlink"/>
    <w:basedOn w:val="Bekezdsalapbettpusa"/>
    <w:uiPriority w:val="99"/>
    <w:unhideWhenUsed/>
    <w:rsid w:val="003E4060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57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zvegtrzs2">
    <w:name w:val="Szövegtörzs (2)_"/>
    <w:basedOn w:val="Bekezdsalapbettpusa"/>
    <w:link w:val="Szvegtrzs21"/>
    <w:uiPriority w:val="99"/>
    <w:rsid w:val="006E533A"/>
    <w:rPr>
      <w:shd w:val="clear" w:color="auto" w:fill="FFFFFF"/>
    </w:rPr>
  </w:style>
  <w:style w:type="character" w:customStyle="1" w:styleId="Szvegtrzs29pt">
    <w:name w:val="Szövegtörzs (2) + 9 pt"/>
    <w:basedOn w:val="Szvegtrzs2"/>
    <w:uiPriority w:val="99"/>
    <w:rsid w:val="006E533A"/>
    <w:rPr>
      <w:sz w:val="18"/>
      <w:szCs w:val="18"/>
      <w:shd w:val="clear" w:color="auto" w:fill="FFFFFF"/>
    </w:rPr>
  </w:style>
  <w:style w:type="character" w:customStyle="1" w:styleId="Szvegtrzs28">
    <w:name w:val="Szövegtörzs (2) + 8"/>
    <w:aliases w:val="5 pt2,Félkövér"/>
    <w:basedOn w:val="Szvegtrzs2"/>
    <w:uiPriority w:val="99"/>
    <w:rsid w:val="006E533A"/>
    <w:rPr>
      <w:b/>
      <w:bCs/>
      <w:sz w:val="17"/>
      <w:szCs w:val="17"/>
      <w:shd w:val="clear" w:color="auto" w:fill="FFFFFF"/>
    </w:rPr>
  </w:style>
  <w:style w:type="paragraph" w:customStyle="1" w:styleId="Szvegtrzs21">
    <w:name w:val="Szövegtörzs (2)1"/>
    <w:basedOn w:val="Norml"/>
    <w:link w:val="Szvegtrzs2"/>
    <w:uiPriority w:val="99"/>
    <w:rsid w:val="006E533A"/>
    <w:pPr>
      <w:widowControl w:val="0"/>
      <w:shd w:val="clear" w:color="auto" w:fill="FFFFFF"/>
      <w:spacing w:line="240" w:lineRule="atLeast"/>
      <w:ind w:hanging="780"/>
      <w:jc w:val="center"/>
    </w:pPr>
    <w:rPr>
      <w:color w:val="auto"/>
    </w:rPr>
  </w:style>
  <w:style w:type="paragraph" w:styleId="lfej">
    <w:name w:val="header"/>
    <w:basedOn w:val="Norml"/>
    <w:link w:val="lfejChar"/>
    <w:uiPriority w:val="99"/>
    <w:unhideWhenUsed/>
    <w:rsid w:val="00D4537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45377"/>
    <w:rPr>
      <w:color w:val="00000A"/>
    </w:rPr>
  </w:style>
  <w:style w:type="paragraph" w:styleId="llb">
    <w:name w:val="footer"/>
    <w:basedOn w:val="Norml"/>
    <w:link w:val="llbChar"/>
    <w:uiPriority w:val="99"/>
    <w:unhideWhenUsed/>
    <w:rsid w:val="00D4537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45377"/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49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jogszabalykereso.mhk.hu/cgi_bin/njt_doc.cgi?docid=143486.581030&amp;kif=%C3%A1llamh%C3%A1ztart%C3%A1s+m%C5%B1k%C3%B6d%C3%A9si+rendj%C3%A9r%C5%91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9</Pages>
  <Words>2938</Words>
  <Characters>20280</Characters>
  <Application>Microsoft Office Word</Application>
  <DocSecurity>0</DocSecurity>
  <Lines>169</Lines>
  <Paragraphs>46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juhasz</dc:creator>
  <dc:description/>
  <cp:lastModifiedBy>User</cp:lastModifiedBy>
  <cp:revision>15</cp:revision>
  <dcterms:created xsi:type="dcterms:W3CDTF">2021-08-17T10:26:00Z</dcterms:created>
  <dcterms:modified xsi:type="dcterms:W3CDTF">2021-09-01T08:03:00Z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