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50A" w:rsidRDefault="007B550A" w:rsidP="007B550A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i/>
          <w:sz w:val="28"/>
          <w:szCs w:val="28"/>
        </w:rPr>
        <w:tab/>
      </w:r>
      <w:r w:rsidR="004231CD" w:rsidRPr="004231C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left:0;text-align:left;margin-left:401.2pt;margin-top:-20.5pt;width:57.5pt;height:63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P/NDEXeAAAACgEAAA8AAABkcnMvZG93bnJl&#10;di54bWxMj81ugzAQhO+V+g7WVuqlSgwRhUAxUVupVa/5eQCDN4CK1wg7gbx9t6f2uDOfZmfK3WIH&#10;ccXJ944UxOsIBFLjTE+tgtPxY7UF4YMmowdHqOCGHnbV/V2pC+Nm2uP1EFrBIeQLraALYSyk9E2H&#10;Vvu1G5HYO7vJ6sDn1Eoz6ZnD7SA3UZRKq3viD50e8b3D5vtwsQrOX/PTcz7Xn+GU7ZP0TfdZ7W5K&#10;PT4sry8gAi7hD4bf+lwdKu5UuwsZLwYF22iTMKpglcQ8iok8zlip2UpzkFUp/0+ofgA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D/zQxF3gAAAAoBAAAPAAAAAAAAAAAAAAAAAEwEAABk&#10;cnMvZG93bnJldi54bWxQSwUGAAAAAAQABADzAAAAVwUAAAAA&#10;" stroked="f">
            <v:textbox>
              <w:txbxContent>
                <w:p w:rsidR="007B550A" w:rsidRDefault="007B550A" w:rsidP="007B550A">
                  <w:r>
                    <w:rPr>
                      <w:noProof/>
                      <w:sz w:val="20"/>
                      <w:szCs w:val="20"/>
                      <w:lang w:eastAsia="hu-HU"/>
                    </w:rPr>
                    <w:drawing>
                      <wp:inline distT="0" distB="0" distL="0" distR="0">
                        <wp:extent cx="533400" cy="714375"/>
                        <wp:effectExtent l="0" t="0" r="0" b="9525"/>
                        <wp:docPr id="1274951053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4231CD" w:rsidRPr="004231CD">
        <w:rPr>
          <w:noProof/>
        </w:rPr>
        <w:pict>
          <v:shape id="Szövegdoboz 2" o:spid="_x0000_s1027" type="#_x0000_t202" style="position:absolute;left:0;text-align:left;margin-left:-3.8pt;margin-top:-29.5pt;width:50.4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" o:allowincell="f" stroked="f">
            <v:textbox>
              <w:txbxContent>
                <w:p w:rsidR="007B550A" w:rsidRDefault="007B550A" w:rsidP="007B550A">
                  <w:r>
                    <w:rPr>
                      <w:noProof/>
                      <w:sz w:val="20"/>
                      <w:szCs w:val="20"/>
                      <w:lang w:eastAsia="hu-HU"/>
                    </w:rPr>
                    <w:drawing>
                      <wp:inline distT="0" distB="0" distL="0" distR="0">
                        <wp:extent cx="447675" cy="762000"/>
                        <wp:effectExtent l="0" t="0" r="9525" b="0"/>
                        <wp:docPr id="867531284" name="Kép 1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5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:rsidR="007B550A" w:rsidRDefault="007B550A" w:rsidP="007B550A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Feladatellátójától,</w:t>
      </w:r>
    </w:p>
    <w:p w:rsidR="007B550A" w:rsidRDefault="007B550A" w:rsidP="007B550A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a Csanyteleki Polgármesteri Hivatal Vezetőjétől</w:t>
      </w:r>
    </w:p>
    <w:p w:rsidR="007B550A" w:rsidRDefault="007B550A" w:rsidP="007B550A">
      <w:pPr>
        <w:contextualSpacing/>
        <w:jc w:val="center"/>
        <w:rPr>
          <w:rFonts w:ascii="Monotype Corsiva" w:hAnsi="Monotype Corsiva"/>
          <w:b/>
          <w:u w:val="single"/>
        </w:rPr>
      </w:pPr>
      <w:r>
        <w:rPr>
          <w:rFonts w:ascii="Monotype Corsiva" w:hAnsi="Monotype Corsiva"/>
          <w:b/>
        </w:rPr>
        <w:t xml:space="preserve">6647 Csanytelek, </w:t>
      </w:r>
      <w:proofErr w:type="spellStart"/>
      <w:r>
        <w:rPr>
          <w:rFonts w:ascii="Monotype Corsiva" w:hAnsi="Monotype Corsiva"/>
          <w:b/>
        </w:rPr>
        <w:t>Volentér</w:t>
      </w:r>
      <w:proofErr w:type="spellEnd"/>
      <w:r>
        <w:rPr>
          <w:rFonts w:ascii="Monotype Corsiva" w:hAnsi="Monotype Corsiva"/>
          <w:b/>
        </w:rPr>
        <w:t xml:space="preserve"> János tér 2. sz.</w:t>
      </w:r>
    </w:p>
    <w:p w:rsidR="00FB2B39" w:rsidRDefault="007B550A" w:rsidP="00FB2B39">
      <w:pPr>
        <w:pBdr>
          <w:bottom w:val="single" w:sz="4" w:space="1" w:color="auto"/>
        </w:pBdr>
        <w:jc w:val="center"/>
        <w:rPr>
          <w:rStyle w:val="Hiperhivatkozs"/>
          <w:rFonts w:ascii="Monotype Corsiva" w:hAnsi="Monotype Corsiva"/>
          <w:b/>
        </w:rPr>
      </w:pPr>
      <w:r>
        <w:rPr>
          <w:rFonts w:ascii="Monotype Corsiva" w:hAnsi="Monotype Corsiva"/>
          <w:b/>
        </w:rPr>
        <w:t>Tel</w:t>
      </w:r>
      <w:proofErr w:type="gramStart"/>
      <w:r>
        <w:rPr>
          <w:rFonts w:ascii="Monotype Corsiva" w:hAnsi="Monotype Corsiva"/>
          <w:b/>
        </w:rPr>
        <w:t>.:</w:t>
      </w:r>
      <w:proofErr w:type="gramEnd"/>
      <w:r>
        <w:rPr>
          <w:rFonts w:ascii="Monotype Corsiva" w:hAnsi="Monotype Corsiva"/>
          <w:b/>
        </w:rPr>
        <w:t xml:space="preserve"> 63 / 578–510  Fax: 63 / 578-517, e-mail: </w:t>
      </w:r>
      <w:hyperlink r:id="rId8" w:history="1">
        <w:r>
          <w:rPr>
            <w:rStyle w:val="Hiperhivatkozs"/>
            <w:rFonts w:ascii="Monotype Corsiva" w:hAnsi="Monotype Corsiva"/>
            <w:b/>
          </w:rPr>
          <w:t>atmot@csanytelek.hu</w:t>
        </w:r>
      </w:hyperlink>
    </w:p>
    <w:p w:rsidR="007B550A" w:rsidRDefault="00FB2B39" w:rsidP="00FB2B39">
      <w:pPr>
        <w:spacing w:line="240" w:lineRule="auto"/>
        <w:ind w:right="426"/>
        <w:contextualSpacing/>
        <w:jc w:val="both"/>
        <w:rPr>
          <w:rFonts w:ascii="Garamond" w:hAnsi="Garamond"/>
          <w:b/>
          <w:bCs/>
        </w:rPr>
      </w:pPr>
      <w:r w:rsidRPr="00FB2B39">
        <w:rPr>
          <w:rFonts w:ascii="Garamond" w:hAnsi="Garamond"/>
        </w:rPr>
        <w:t>A/</w:t>
      </w:r>
      <w:r>
        <w:rPr>
          <w:rFonts w:ascii="Garamond" w:hAnsi="Garamond"/>
        </w:rPr>
        <w:t>10-6</w:t>
      </w:r>
      <w:r w:rsidRPr="00FB2B39">
        <w:rPr>
          <w:rFonts w:ascii="Garamond" w:hAnsi="Garamond"/>
        </w:rPr>
        <w:t>/2023.</w:t>
      </w:r>
      <w:r>
        <w:rPr>
          <w:rFonts w:ascii="Garamond" w:hAnsi="Garamond"/>
          <w:b/>
          <w:bCs/>
        </w:rPr>
        <w:t xml:space="preserve">                                             </w:t>
      </w:r>
      <w:r w:rsidR="007B550A">
        <w:rPr>
          <w:rFonts w:ascii="Garamond" w:hAnsi="Garamond"/>
          <w:b/>
          <w:bCs/>
        </w:rPr>
        <w:t>E l ő t e r j e s z t é s</w:t>
      </w:r>
    </w:p>
    <w:p w:rsidR="007B550A" w:rsidRDefault="007B550A" w:rsidP="00FB2B39">
      <w:pPr>
        <w:spacing w:line="240" w:lineRule="auto"/>
        <w:ind w:right="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az Alsó- Tisza-menti Önkormányzati Társulás Társulási Tanácsa</w:t>
      </w:r>
    </w:p>
    <w:p w:rsidR="007B550A" w:rsidRDefault="007B550A" w:rsidP="00FB2B39">
      <w:pPr>
        <w:spacing w:line="240" w:lineRule="auto"/>
        <w:ind w:right="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202</w:t>
      </w:r>
      <w:r w:rsidR="004347AA">
        <w:rPr>
          <w:rFonts w:ascii="Garamond" w:hAnsi="Garamond"/>
          <w:b/>
          <w:bCs/>
        </w:rPr>
        <w:t>3</w:t>
      </w:r>
      <w:r>
        <w:rPr>
          <w:rFonts w:ascii="Garamond" w:hAnsi="Garamond"/>
          <w:b/>
          <w:bCs/>
        </w:rPr>
        <w:t xml:space="preserve">. </w:t>
      </w:r>
      <w:r w:rsidR="004347AA">
        <w:rPr>
          <w:rFonts w:ascii="Garamond" w:hAnsi="Garamond"/>
          <w:b/>
          <w:bCs/>
        </w:rPr>
        <w:t>augusztusi</w:t>
      </w:r>
      <w:r>
        <w:rPr>
          <w:rFonts w:ascii="Garamond" w:hAnsi="Garamond"/>
          <w:b/>
          <w:bCs/>
        </w:rPr>
        <w:t xml:space="preserve"> ülésére</w:t>
      </w:r>
    </w:p>
    <w:p w:rsidR="007B550A" w:rsidRDefault="007B550A" w:rsidP="00FB2B39">
      <w:pPr>
        <w:spacing w:line="240" w:lineRule="auto"/>
        <w:ind w:right="426"/>
        <w:contextualSpacing/>
        <w:jc w:val="center"/>
        <w:rPr>
          <w:rFonts w:ascii="Garamond" w:hAnsi="Garamond"/>
          <w:b/>
          <w:bCs/>
        </w:rPr>
      </w:pPr>
    </w:p>
    <w:p w:rsidR="007B550A" w:rsidRDefault="007B550A" w:rsidP="00FB2B39">
      <w:pPr>
        <w:spacing w:after="0" w:line="240" w:lineRule="auto"/>
        <w:ind w:left="709" w:right="426" w:hanging="709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  <w:i/>
          <w:iCs/>
        </w:rPr>
        <w:t>A Társulás fenntartásában lévő szociális intézményekben nyújtott szociális ellátások 202</w:t>
      </w:r>
      <w:r w:rsidR="005C5FBA">
        <w:rPr>
          <w:rFonts w:ascii="Garamond" w:hAnsi="Garamond"/>
          <w:i/>
          <w:iCs/>
        </w:rPr>
        <w:t>3</w:t>
      </w:r>
      <w:r>
        <w:rPr>
          <w:rFonts w:ascii="Garamond" w:hAnsi="Garamond"/>
          <w:i/>
          <w:iCs/>
        </w:rPr>
        <w:t xml:space="preserve">. évi intézményi térítési díja összegének módosításáról </w:t>
      </w:r>
      <w:proofErr w:type="gramStart"/>
      <w:r>
        <w:rPr>
          <w:rFonts w:ascii="Garamond" w:hAnsi="Garamond"/>
          <w:i/>
          <w:iCs/>
        </w:rPr>
        <w:t>szóló</w:t>
      </w:r>
      <w:r w:rsidR="00582781">
        <w:rPr>
          <w:rFonts w:ascii="Garamond" w:hAnsi="Garamond"/>
          <w:i/>
          <w:iCs/>
        </w:rPr>
        <w:t xml:space="preserve">  </w:t>
      </w:r>
      <w:r w:rsidR="00582781" w:rsidRPr="003266AA">
        <w:rPr>
          <w:rFonts w:ascii="Garamond" w:hAnsi="Garamond"/>
          <w:i/>
          <w:iCs/>
          <w:u w:val="single"/>
        </w:rPr>
        <w:t>12</w:t>
      </w:r>
      <w:proofErr w:type="gramEnd"/>
      <w:r w:rsidR="00582781" w:rsidRPr="003266AA">
        <w:rPr>
          <w:rFonts w:ascii="Garamond" w:hAnsi="Garamond"/>
          <w:i/>
          <w:iCs/>
          <w:u w:val="single"/>
        </w:rPr>
        <w:t>/</w:t>
      </w:r>
      <w:r w:rsidRPr="003266AA">
        <w:rPr>
          <w:rFonts w:ascii="Garamond" w:hAnsi="Garamond"/>
          <w:i/>
          <w:iCs/>
          <w:u w:val="single"/>
        </w:rPr>
        <w:t>202</w:t>
      </w:r>
      <w:r w:rsidR="005C5FBA" w:rsidRPr="003266AA">
        <w:rPr>
          <w:rFonts w:ascii="Garamond" w:hAnsi="Garamond"/>
          <w:i/>
          <w:iCs/>
          <w:u w:val="single"/>
        </w:rPr>
        <w:t>3</w:t>
      </w:r>
      <w:r w:rsidRPr="003266AA">
        <w:rPr>
          <w:rFonts w:ascii="Garamond" w:hAnsi="Garamond"/>
          <w:i/>
          <w:iCs/>
          <w:u w:val="single"/>
        </w:rPr>
        <w:t>. (</w:t>
      </w:r>
      <w:r w:rsidR="005C5FBA" w:rsidRPr="003266AA">
        <w:rPr>
          <w:rFonts w:ascii="Garamond" w:hAnsi="Garamond"/>
          <w:i/>
          <w:iCs/>
          <w:u w:val="single"/>
        </w:rPr>
        <w:t>II</w:t>
      </w:r>
      <w:r w:rsidRPr="003266AA">
        <w:rPr>
          <w:rFonts w:ascii="Garamond" w:hAnsi="Garamond"/>
          <w:i/>
          <w:iCs/>
          <w:u w:val="single"/>
        </w:rPr>
        <w:t>.</w:t>
      </w:r>
      <w:r w:rsidR="00582781" w:rsidRPr="003266AA">
        <w:rPr>
          <w:rFonts w:ascii="Garamond" w:hAnsi="Garamond"/>
          <w:i/>
          <w:iCs/>
          <w:u w:val="single"/>
        </w:rPr>
        <w:t xml:space="preserve"> 28.</w:t>
      </w:r>
      <w:r w:rsidRPr="003266AA">
        <w:rPr>
          <w:rFonts w:ascii="Garamond" w:hAnsi="Garamond"/>
          <w:i/>
          <w:iCs/>
          <w:u w:val="single"/>
        </w:rPr>
        <w:t xml:space="preserve">) </w:t>
      </w:r>
      <w:proofErr w:type="spellStart"/>
      <w:r w:rsidRPr="003266AA">
        <w:rPr>
          <w:rFonts w:ascii="Garamond" w:hAnsi="Garamond"/>
          <w:i/>
          <w:iCs/>
          <w:u w:val="single"/>
        </w:rPr>
        <w:t>Atmöt</w:t>
      </w:r>
      <w:proofErr w:type="spellEnd"/>
      <w:r w:rsidRPr="003266AA">
        <w:rPr>
          <w:rFonts w:ascii="Garamond" w:hAnsi="Garamond"/>
          <w:i/>
          <w:iCs/>
          <w:u w:val="single"/>
        </w:rPr>
        <w:t xml:space="preserve"> határozat</w:t>
      </w:r>
      <w:r>
        <w:rPr>
          <w:rFonts w:ascii="Garamond" w:hAnsi="Garamond"/>
          <w:i/>
          <w:iCs/>
        </w:rPr>
        <w:t xml:space="preserve"> </w:t>
      </w:r>
      <w:bookmarkStart w:id="0" w:name="_Hlk120863996"/>
      <w:r w:rsidR="00582781">
        <w:rPr>
          <w:rFonts w:ascii="Garamond" w:hAnsi="Garamond"/>
          <w:i/>
          <w:iCs/>
        </w:rPr>
        <w:t>módosításának</w:t>
      </w:r>
      <w:r>
        <w:rPr>
          <w:rFonts w:ascii="Garamond" w:hAnsi="Garamond"/>
          <w:i/>
          <w:iCs/>
        </w:rPr>
        <w:t xml:space="preserve"> kezdeményezése</w:t>
      </w:r>
      <w:bookmarkEnd w:id="0"/>
    </w:p>
    <w:p w:rsidR="007B550A" w:rsidRDefault="007B550A" w:rsidP="00FB2B39">
      <w:pPr>
        <w:spacing w:line="240" w:lineRule="auto"/>
        <w:ind w:right="426"/>
        <w:contextualSpacing/>
        <w:jc w:val="both"/>
        <w:rPr>
          <w:rFonts w:ascii="Garamond" w:hAnsi="Garamond"/>
          <w:b/>
          <w:bCs/>
          <w:u w:val="single"/>
        </w:rPr>
      </w:pPr>
    </w:p>
    <w:p w:rsidR="007B550A" w:rsidRDefault="007B550A" w:rsidP="00FB2B39">
      <w:pPr>
        <w:spacing w:line="240" w:lineRule="auto"/>
        <w:ind w:right="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:rsidR="007B550A" w:rsidRDefault="007B550A" w:rsidP="00FB2B39">
      <w:pPr>
        <w:spacing w:line="240" w:lineRule="auto"/>
        <w:ind w:right="426"/>
        <w:contextualSpacing/>
        <w:jc w:val="center"/>
        <w:rPr>
          <w:rFonts w:ascii="Garamond" w:hAnsi="Garamond"/>
          <w:b/>
          <w:bCs/>
        </w:rPr>
      </w:pPr>
    </w:p>
    <w:p w:rsidR="004347AA" w:rsidRPr="00A67924" w:rsidRDefault="007B550A" w:rsidP="00FB2B39">
      <w:pPr>
        <w:spacing w:line="240" w:lineRule="auto"/>
        <w:ind w:right="426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Tájékoztatom Önöket arról, hogy a Csongrád-Csanád Megyei Kormányhivatal Hatósági Főosztálya</w:t>
      </w:r>
      <w:r w:rsidR="005C5FBA">
        <w:rPr>
          <w:rFonts w:ascii="Garamond" w:hAnsi="Garamond"/>
        </w:rPr>
        <w:t xml:space="preserve"> Szociális és </w:t>
      </w:r>
      <w:r w:rsidR="00582781" w:rsidRPr="00A67924">
        <w:rPr>
          <w:rFonts w:ascii="Garamond" w:hAnsi="Garamond"/>
        </w:rPr>
        <w:t xml:space="preserve">Gyámügyi </w:t>
      </w:r>
      <w:r w:rsidRPr="00A67924">
        <w:rPr>
          <w:rFonts w:ascii="Garamond" w:hAnsi="Garamond"/>
        </w:rPr>
        <w:t xml:space="preserve">Osztálya </w:t>
      </w:r>
      <w:r w:rsidR="004347AA" w:rsidRPr="00A67924">
        <w:rPr>
          <w:rFonts w:ascii="Garamond" w:hAnsi="Garamond"/>
        </w:rPr>
        <w:t xml:space="preserve">által </w:t>
      </w:r>
      <w:r w:rsidR="00582781" w:rsidRPr="00A67924">
        <w:rPr>
          <w:rFonts w:ascii="Garamond" w:hAnsi="Garamond"/>
        </w:rPr>
        <w:t xml:space="preserve">a Csongrádi székhelyű </w:t>
      </w:r>
      <w:r w:rsidR="00582781" w:rsidRPr="00A67924">
        <w:rPr>
          <w:rFonts w:ascii="Garamond" w:hAnsi="Garamond"/>
          <w:i/>
          <w:iCs/>
        </w:rPr>
        <w:t xml:space="preserve">Esély Szociális Alapellátó Központnál </w:t>
      </w:r>
      <w:r w:rsidR="004347AA" w:rsidRPr="00A67924">
        <w:rPr>
          <w:rFonts w:ascii="Garamond" w:hAnsi="Garamond"/>
        </w:rPr>
        <w:t xml:space="preserve">végzett hatósági ellenőrzés keretében vizsgálta a jogalkotásra jogosított Képviselő-testület által tárgyban kiadott, 2023. április 1. napjával hatályba léptetett önkormányzati rendelet tartalmát, amelyet összevetett az </w:t>
      </w:r>
      <w:r w:rsidR="004347AA" w:rsidRPr="00A67924">
        <w:rPr>
          <w:rFonts w:ascii="Garamond" w:hAnsi="Garamond"/>
          <w:i/>
          <w:iCs/>
        </w:rPr>
        <w:t>intézmény önköltségszámítási szabályzatában foglaltakkal, melyben eltérést állapított meg.</w:t>
      </w:r>
    </w:p>
    <w:p w:rsidR="000D7BF9" w:rsidRPr="00A67924" w:rsidRDefault="004347AA" w:rsidP="00FB2B39">
      <w:pPr>
        <w:spacing w:line="240" w:lineRule="auto"/>
        <w:ind w:right="426"/>
        <w:contextualSpacing/>
        <w:jc w:val="both"/>
        <w:rPr>
          <w:rFonts w:ascii="Garamond" w:hAnsi="Garamond"/>
          <w:b/>
          <w:bCs/>
        </w:rPr>
      </w:pPr>
      <w:r w:rsidRPr="00A67924">
        <w:rPr>
          <w:rFonts w:ascii="Garamond" w:hAnsi="Garamond"/>
        </w:rPr>
        <w:t xml:space="preserve">A </w:t>
      </w:r>
      <w:r w:rsidR="007B550A" w:rsidRPr="00A67924">
        <w:rPr>
          <w:rFonts w:ascii="Garamond" w:hAnsi="Garamond"/>
        </w:rPr>
        <w:t xml:space="preserve">tárgyi önkormányzati rendelet </w:t>
      </w:r>
      <w:r w:rsidRPr="00A67924">
        <w:rPr>
          <w:rFonts w:ascii="Garamond" w:hAnsi="Garamond"/>
        </w:rPr>
        <w:t xml:space="preserve">3. </w:t>
      </w:r>
      <w:r w:rsidR="007B550A" w:rsidRPr="00A67924">
        <w:rPr>
          <w:rFonts w:ascii="Garamond" w:hAnsi="Garamond"/>
        </w:rPr>
        <w:t xml:space="preserve">mellékletében </w:t>
      </w:r>
      <w:r w:rsidRPr="00A67924">
        <w:rPr>
          <w:rFonts w:ascii="Garamond" w:hAnsi="Garamond"/>
        </w:rPr>
        <w:t>az 1.1. tétel önköltsége</w:t>
      </w:r>
      <w:r w:rsidR="00582781" w:rsidRPr="00A67924">
        <w:rPr>
          <w:rFonts w:ascii="Garamond" w:hAnsi="Garamond"/>
        </w:rPr>
        <w:t>ként</w:t>
      </w:r>
      <w:r w:rsidRPr="00A67924">
        <w:rPr>
          <w:rFonts w:ascii="Garamond" w:hAnsi="Garamond"/>
        </w:rPr>
        <w:t xml:space="preserve"> 120.- Ft összeg </w:t>
      </w:r>
      <w:r w:rsidR="007B550A" w:rsidRPr="00A67924">
        <w:rPr>
          <w:rFonts w:ascii="Garamond" w:hAnsi="Garamond"/>
        </w:rPr>
        <w:t>szerep</w:t>
      </w:r>
      <w:r w:rsidRPr="00A67924">
        <w:rPr>
          <w:rFonts w:ascii="Garamond" w:hAnsi="Garamond"/>
        </w:rPr>
        <w:t>el úgy, hogy a</w:t>
      </w:r>
      <w:r w:rsidR="000D7BF9" w:rsidRPr="00A67924">
        <w:rPr>
          <w:rFonts w:ascii="Garamond" w:hAnsi="Garamond"/>
        </w:rPr>
        <w:t>z intézmény önköltség</w:t>
      </w:r>
      <w:r w:rsidR="00582781" w:rsidRPr="00A67924">
        <w:rPr>
          <w:rFonts w:ascii="Garamond" w:hAnsi="Garamond"/>
        </w:rPr>
        <w:t>számítási</w:t>
      </w:r>
      <w:r w:rsidRPr="00A67924">
        <w:rPr>
          <w:rFonts w:ascii="Garamond" w:hAnsi="Garamond"/>
        </w:rPr>
        <w:t xml:space="preserve"> szabályzat</w:t>
      </w:r>
      <w:r w:rsidR="000D7BF9" w:rsidRPr="00A67924">
        <w:rPr>
          <w:rFonts w:ascii="Garamond" w:hAnsi="Garamond"/>
        </w:rPr>
        <w:t>á</w:t>
      </w:r>
      <w:r w:rsidRPr="00A67924">
        <w:rPr>
          <w:rFonts w:ascii="Garamond" w:hAnsi="Garamond"/>
        </w:rPr>
        <w:t>ban ez a tétel 0 Ft-ként van feltüntetve.</w:t>
      </w:r>
      <w:r w:rsidR="00582781" w:rsidRPr="00A67924">
        <w:rPr>
          <w:rFonts w:ascii="Garamond" w:hAnsi="Garamond"/>
        </w:rPr>
        <w:t xml:space="preserve"> </w:t>
      </w:r>
      <w:r w:rsidRPr="00A67924">
        <w:rPr>
          <w:rFonts w:ascii="Garamond" w:hAnsi="Garamond"/>
        </w:rPr>
        <w:t>Nyilvánvalóan adminisztrációs hiba miatt nem történt meg ennek az összegnek 120.- Ft összegben való rögzítése, így az Szt. azon rendelkezését, miszerint egy adott szolgáltatás intézményi térítési díja összege nem lehet több mint annak önköltsége, rendelkezés</w:t>
      </w:r>
      <w:r w:rsidR="00582781" w:rsidRPr="00A67924">
        <w:rPr>
          <w:rFonts w:ascii="Garamond" w:hAnsi="Garamond"/>
        </w:rPr>
        <w:t>e</w:t>
      </w:r>
      <w:r w:rsidRPr="00A67924">
        <w:rPr>
          <w:rFonts w:ascii="Garamond" w:hAnsi="Garamond"/>
        </w:rPr>
        <w:t xml:space="preserve"> sérül.</w:t>
      </w:r>
      <w:r w:rsidR="000D7BF9" w:rsidRPr="00A67924">
        <w:rPr>
          <w:rFonts w:ascii="Garamond" w:hAnsi="Garamond"/>
        </w:rPr>
        <w:t xml:space="preserve"> Az intézményi térítési díj összege bruttó 100.- Ft</w:t>
      </w:r>
      <w:r w:rsidR="00582781" w:rsidRPr="00A67924">
        <w:rPr>
          <w:rFonts w:ascii="Garamond" w:hAnsi="Garamond"/>
        </w:rPr>
        <w:t>,</w:t>
      </w:r>
      <w:r w:rsidR="000D7BF9" w:rsidRPr="00A67924">
        <w:rPr>
          <w:rFonts w:ascii="Garamond" w:hAnsi="Garamond"/>
        </w:rPr>
        <w:t xml:space="preserve"> mely</w:t>
      </w:r>
      <w:r w:rsidR="00582781" w:rsidRPr="00A67924">
        <w:rPr>
          <w:rFonts w:ascii="Garamond" w:hAnsi="Garamond"/>
        </w:rPr>
        <w:t>nek</w:t>
      </w:r>
      <w:r w:rsidR="000D7BF9" w:rsidRPr="00A67924">
        <w:rPr>
          <w:rFonts w:ascii="Garamond" w:hAnsi="Garamond"/>
        </w:rPr>
        <w:t xml:space="preserve"> nettó</w:t>
      </w:r>
      <w:r w:rsidR="00582781" w:rsidRPr="00A67924">
        <w:rPr>
          <w:rFonts w:ascii="Garamond" w:hAnsi="Garamond"/>
        </w:rPr>
        <w:t xml:space="preserve"> összege</w:t>
      </w:r>
      <w:r w:rsidR="000D7BF9" w:rsidRPr="00A67924">
        <w:rPr>
          <w:rFonts w:ascii="Garamond" w:hAnsi="Garamond"/>
        </w:rPr>
        <w:t xml:space="preserve"> 79.- Ft-ra módosul. </w:t>
      </w:r>
      <w:r w:rsidRPr="00A67924">
        <w:rPr>
          <w:rFonts w:ascii="Garamond" w:hAnsi="Garamond"/>
        </w:rPr>
        <w:t xml:space="preserve"> </w:t>
      </w:r>
      <w:r w:rsidRPr="00A67924">
        <w:rPr>
          <w:rFonts w:ascii="Garamond" w:hAnsi="Garamond"/>
          <w:u w:val="single"/>
        </w:rPr>
        <w:t>Nem az önkormányzati rendelet tartalmazott hibás adatot, hanem a</w:t>
      </w:r>
      <w:r w:rsidR="00582781" w:rsidRPr="00A67924">
        <w:rPr>
          <w:rFonts w:ascii="Garamond" w:hAnsi="Garamond"/>
          <w:u w:val="single"/>
        </w:rPr>
        <w:t>z intézmény önköltségszámítási</w:t>
      </w:r>
      <w:r w:rsidRPr="00A67924">
        <w:rPr>
          <w:rFonts w:ascii="Garamond" w:hAnsi="Garamond"/>
          <w:u w:val="single"/>
        </w:rPr>
        <w:t xml:space="preserve"> szabályzat</w:t>
      </w:r>
      <w:r w:rsidR="00582781" w:rsidRPr="00A67924">
        <w:rPr>
          <w:rFonts w:ascii="Garamond" w:hAnsi="Garamond"/>
          <w:u w:val="single"/>
        </w:rPr>
        <w:t>a</w:t>
      </w:r>
      <w:r w:rsidRPr="00A67924">
        <w:rPr>
          <w:rFonts w:ascii="Garamond" w:hAnsi="Garamond"/>
          <w:u w:val="single"/>
        </w:rPr>
        <w:t xml:space="preserve">, </w:t>
      </w:r>
      <w:r w:rsidR="00582781" w:rsidRPr="00A67924">
        <w:rPr>
          <w:rFonts w:ascii="Garamond" w:hAnsi="Garamond"/>
          <w:u w:val="single"/>
        </w:rPr>
        <w:t>ezért</w:t>
      </w:r>
      <w:r w:rsidRPr="00A67924">
        <w:rPr>
          <w:rFonts w:ascii="Garamond" w:hAnsi="Garamond"/>
          <w:u w:val="single"/>
        </w:rPr>
        <w:t xml:space="preserve"> anna</w:t>
      </w:r>
      <w:r w:rsidR="00582781" w:rsidRPr="00A67924">
        <w:rPr>
          <w:rFonts w:ascii="Garamond" w:hAnsi="Garamond"/>
          <w:u w:val="single"/>
        </w:rPr>
        <w:t xml:space="preserve">k </w:t>
      </w:r>
      <w:r w:rsidRPr="00A67924">
        <w:rPr>
          <w:rFonts w:ascii="Garamond" w:hAnsi="Garamond"/>
          <w:u w:val="single"/>
        </w:rPr>
        <w:t>minden tétel</w:t>
      </w:r>
      <w:r w:rsidR="00582781" w:rsidRPr="00A67924">
        <w:rPr>
          <w:rFonts w:ascii="Garamond" w:hAnsi="Garamond"/>
          <w:u w:val="single"/>
        </w:rPr>
        <w:t>e</w:t>
      </w:r>
      <w:r w:rsidRPr="00A67924">
        <w:rPr>
          <w:rFonts w:ascii="Garamond" w:hAnsi="Garamond"/>
          <w:u w:val="single"/>
        </w:rPr>
        <w:t xml:space="preserve"> felülvizsgálata után került sor </w:t>
      </w:r>
      <w:r w:rsidR="000D7BF9" w:rsidRPr="00A67924">
        <w:rPr>
          <w:rFonts w:ascii="Garamond" w:hAnsi="Garamond"/>
          <w:u w:val="single"/>
        </w:rPr>
        <w:t xml:space="preserve">új önköltségek beállítására, amelyet le kell követnie a tárgyi önkormányzati rendeletnek. </w:t>
      </w:r>
    </w:p>
    <w:p w:rsidR="007B550A" w:rsidRPr="00A67924" w:rsidRDefault="007B550A" w:rsidP="00FB2B39">
      <w:pPr>
        <w:spacing w:line="240" w:lineRule="auto"/>
        <w:ind w:right="426"/>
        <w:contextualSpacing/>
        <w:jc w:val="both"/>
        <w:rPr>
          <w:rFonts w:ascii="Garamond" w:hAnsi="Garamond"/>
        </w:rPr>
      </w:pPr>
    </w:p>
    <w:p w:rsidR="007B550A" w:rsidRDefault="007B550A" w:rsidP="00FB2B39">
      <w:pPr>
        <w:spacing w:line="240" w:lineRule="auto"/>
        <w:ind w:right="426"/>
        <w:contextualSpacing/>
        <w:jc w:val="both"/>
        <w:rPr>
          <w:rFonts w:ascii="Garamond" w:hAnsi="Garamond"/>
          <w:u w:val="single"/>
        </w:rPr>
      </w:pPr>
      <w:r w:rsidRPr="00A67924">
        <w:rPr>
          <w:rFonts w:ascii="Garamond" w:hAnsi="Garamond"/>
        </w:rPr>
        <w:t>A Társulás Társulási Tanácsa az Esély Szociális Alapellátási Központja Vezetője kezdeményezésére kérte fel fenntartóként a tárgyban jogalkotásra jogosított Csanytelek Község Önkormányzata Képviselő-testületét arra, hogy az Intézményvezető által benyújtott</w:t>
      </w:r>
      <w:r>
        <w:rPr>
          <w:rFonts w:ascii="Garamond" w:hAnsi="Garamond"/>
        </w:rPr>
        <w:t xml:space="preserve"> dokumentumok alapján gondoskodjon a tárgyi önkormányzati rendelet </w:t>
      </w:r>
      <w:r w:rsidR="000D7BF9">
        <w:rPr>
          <w:rFonts w:ascii="Garamond" w:hAnsi="Garamond"/>
        </w:rPr>
        <w:t xml:space="preserve">3. melléklete módosításáról szóló önkormányzati rendelet </w:t>
      </w:r>
      <w:r>
        <w:rPr>
          <w:rFonts w:ascii="Garamond" w:hAnsi="Garamond"/>
        </w:rPr>
        <w:t>kiadásáról</w:t>
      </w:r>
      <w:r w:rsidR="00582781">
        <w:rPr>
          <w:rFonts w:ascii="Garamond" w:hAnsi="Garamond"/>
        </w:rPr>
        <w:t>,</w:t>
      </w:r>
      <w:r w:rsidR="000D7BF9">
        <w:rPr>
          <w:rFonts w:ascii="Garamond" w:hAnsi="Garamond"/>
        </w:rPr>
        <w:t xml:space="preserve"> a tárgyi határozathoz mellékelt előterjesztés, határozati javaslat és a módosított önköltségszámítási szabályzatban foglaltak szerint.</w:t>
      </w:r>
    </w:p>
    <w:p w:rsidR="007B550A" w:rsidRDefault="007B550A" w:rsidP="00FB2B39">
      <w:pPr>
        <w:spacing w:line="240" w:lineRule="auto"/>
        <w:ind w:right="426"/>
        <w:contextualSpacing/>
        <w:rPr>
          <w:rFonts w:ascii="Garamond" w:hAnsi="Garamond"/>
          <w:b/>
          <w:bCs/>
        </w:rPr>
      </w:pPr>
    </w:p>
    <w:p w:rsidR="007B550A" w:rsidRDefault="007B550A" w:rsidP="00FB2B39">
      <w:pPr>
        <w:spacing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Alsó- Tisza-menti Önkormányzati </w:t>
      </w:r>
      <w:proofErr w:type="gramStart"/>
      <w:r>
        <w:rPr>
          <w:rFonts w:ascii="Garamond" w:hAnsi="Garamond"/>
        </w:rPr>
        <w:t>Társulás  Társulási</w:t>
      </w:r>
      <w:proofErr w:type="gramEnd"/>
      <w:r>
        <w:rPr>
          <w:rFonts w:ascii="Garamond" w:hAnsi="Garamond"/>
        </w:rPr>
        <w:t xml:space="preserve"> Tanácsa </w:t>
      </w:r>
      <w:r w:rsidR="000D7BF9">
        <w:rPr>
          <w:rFonts w:ascii="Garamond" w:hAnsi="Garamond"/>
        </w:rPr>
        <w:t xml:space="preserve"> az </w:t>
      </w:r>
      <w:r>
        <w:rPr>
          <w:rFonts w:ascii="Garamond" w:hAnsi="Garamond"/>
        </w:rPr>
        <w:t xml:space="preserve">általa tárgyban </w:t>
      </w:r>
      <w:r w:rsidR="00582781">
        <w:rPr>
          <w:rFonts w:ascii="Garamond" w:hAnsi="Garamond"/>
        </w:rPr>
        <w:t>12</w:t>
      </w:r>
      <w:r>
        <w:rPr>
          <w:rFonts w:ascii="Garamond" w:hAnsi="Garamond"/>
        </w:rPr>
        <w:t>/202</w:t>
      </w:r>
      <w:r w:rsidR="000D7BF9">
        <w:rPr>
          <w:rFonts w:ascii="Garamond" w:hAnsi="Garamond"/>
        </w:rPr>
        <w:t>3</w:t>
      </w:r>
      <w:r>
        <w:rPr>
          <w:rFonts w:ascii="Garamond" w:hAnsi="Garamond"/>
        </w:rPr>
        <w:t xml:space="preserve">. </w:t>
      </w:r>
      <w:r w:rsidR="000D08B4">
        <w:rPr>
          <w:rFonts w:ascii="Garamond" w:hAnsi="Garamond"/>
        </w:rPr>
        <w:t>(</w:t>
      </w:r>
      <w:r w:rsidR="000D7BF9">
        <w:rPr>
          <w:rFonts w:ascii="Garamond" w:hAnsi="Garamond"/>
        </w:rPr>
        <w:t>II</w:t>
      </w:r>
      <w:r w:rsidR="000D08B4">
        <w:rPr>
          <w:rFonts w:ascii="Garamond" w:hAnsi="Garamond"/>
        </w:rPr>
        <w:t>.</w:t>
      </w:r>
      <w:r w:rsidR="00582781">
        <w:rPr>
          <w:rFonts w:ascii="Garamond" w:hAnsi="Garamond"/>
        </w:rPr>
        <w:t xml:space="preserve"> 28</w:t>
      </w:r>
      <w:r>
        <w:rPr>
          <w:rFonts w:ascii="Garamond" w:hAnsi="Garamond"/>
        </w:rPr>
        <w:t xml:space="preserve">.) </w:t>
      </w:r>
      <w:r w:rsidR="000D7BF9">
        <w:rPr>
          <w:rFonts w:ascii="Garamond" w:hAnsi="Garamond"/>
        </w:rPr>
        <w:t xml:space="preserve"> </w:t>
      </w:r>
      <w:proofErr w:type="spellStart"/>
      <w:r w:rsidR="000D7BF9">
        <w:rPr>
          <w:rFonts w:ascii="Garamond" w:hAnsi="Garamond"/>
        </w:rPr>
        <w:t>Atmöt</w:t>
      </w:r>
      <w:proofErr w:type="spellEnd"/>
      <w:r w:rsidR="000D7BF9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  <w:r w:rsidR="000D7BF9">
        <w:rPr>
          <w:rFonts w:ascii="Garamond" w:hAnsi="Garamond"/>
        </w:rPr>
        <w:t xml:space="preserve">sz. </w:t>
      </w:r>
      <w:r>
        <w:rPr>
          <w:rFonts w:ascii="Garamond" w:hAnsi="Garamond"/>
        </w:rPr>
        <w:t xml:space="preserve"> alatt kiadott jogalkotásra való felkérését tartalmazó korábbi döntését tartalmazó</w:t>
      </w:r>
      <w:r w:rsidR="00360477" w:rsidRPr="00360477">
        <w:rPr>
          <w:rFonts w:ascii="Garamond" w:hAnsi="Garamond"/>
          <w:i/>
          <w:iCs/>
        </w:rPr>
        <w:t xml:space="preserve"> határozata Esély Szociális Alapellátási Központ által nyújtott szolgáltatások igénybe-vétele után megállapított intézményi díjtételérét tartalmazó mellékleté</w:t>
      </w:r>
      <w:r w:rsidR="00582781">
        <w:rPr>
          <w:rFonts w:ascii="Garamond" w:hAnsi="Garamond"/>
          <w:i/>
          <w:iCs/>
        </w:rPr>
        <w:t>ne</w:t>
      </w:r>
      <w:r w:rsidR="002A308F">
        <w:rPr>
          <w:rFonts w:ascii="Garamond" w:hAnsi="Garamond"/>
          <w:i/>
          <w:iCs/>
        </w:rPr>
        <w:t>k</w:t>
      </w:r>
      <w:r w:rsidR="00360477">
        <w:rPr>
          <w:rFonts w:ascii="Garamond" w:hAnsi="Garamond"/>
        </w:rPr>
        <w:t xml:space="preserve"> </w:t>
      </w:r>
      <w:r w:rsidR="00360477" w:rsidRPr="00360477">
        <w:rPr>
          <w:rFonts w:ascii="Garamond" w:hAnsi="Garamond"/>
          <w:i/>
          <w:iCs/>
        </w:rPr>
        <w:t>visszavo</w:t>
      </w:r>
      <w:r w:rsidR="002A308F">
        <w:rPr>
          <w:rFonts w:ascii="Garamond" w:hAnsi="Garamond"/>
          <w:i/>
          <w:iCs/>
        </w:rPr>
        <w:t>nás</w:t>
      </w:r>
      <w:r w:rsidR="00582781">
        <w:rPr>
          <w:rFonts w:ascii="Garamond" w:hAnsi="Garamond"/>
          <w:i/>
          <w:iCs/>
        </w:rPr>
        <w:t>át</w:t>
      </w:r>
      <w:r w:rsidR="00360477">
        <w:rPr>
          <w:rFonts w:ascii="Garamond" w:hAnsi="Garamond"/>
        </w:rPr>
        <w:t xml:space="preserve"> és helyébe e határozathoz 1. mellékletként csatolt táblázat hatályba léptetését kezdeményez</w:t>
      </w:r>
      <w:r w:rsidR="00582781">
        <w:rPr>
          <w:rFonts w:ascii="Garamond" w:hAnsi="Garamond"/>
        </w:rPr>
        <w:t>em.</w:t>
      </w:r>
      <w:r>
        <w:rPr>
          <w:rFonts w:ascii="Garamond" w:hAnsi="Garamond"/>
        </w:rPr>
        <w:t xml:space="preserve"> </w:t>
      </w:r>
      <w:r w:rsidR="00A67924">
        <w:rPr>
          <w:rFonts w:ascii="Garamond" w:hAnsi="Garamond"/>
        </w:rPr>
        <w:t xml:space="preserve">A </w:t>
      </w:r>
      <w:proofErr w:type="gramStart"/>
      <w:r w:rsidR="00A67924">
        <w:rPr>
          <w:rFonts w:ascii="Garamond" w:hAnsi="Garamond"/>
        </w:rPr>
        <w:t xml:space="preserve">változtatást </w:t>
      </w:r>
      <w:r>
        <w:rPr>
          <w:rFonts w:ascii="Garamond" w:hAnsi="Garamond"/>
        </w:rPr>
        <w:t xml:space="preserve"> a</w:t>
      </w:r>
      <w:proofErr w:type="gramEnd"/>
      <w:r>
        <w:rPr>
          <w:rFonts w:ascii="Garamond" w:hAnsi="Garamond"/>
        </w:rPr>
        <w:t xml:space="preserve"> Társulás Társulási Tanácsának </w:t>
      </w:r>
      <w:r w:rsidR="000D08B4">
        <w:rPr>
          <w:rFonts w:ascii="Garamond" w:hAnsi="Garamond"/>
        </w:rPr>
        <w:t xml:space="preserve">kell megtennie, konkrétan </w:t>
      </w:r>
      <w:proofErr w:type="spellStart"/>
      <w:r>
        <w:rPr>
          <w:rFonts w:ascii="Garamond" w:hAnsi="Garamond"/>
        </w:rPr>
        <w:t>fe</w:t>
      </w:r>
      <w:proofErr w:type="spellEnd"/>
      <w:r w:rsidR="000D08B4">
        <w:rPr>
          <w:rFonts w:ascii="Garamond" w:hAnsi="Garamond"/>
        </w:rPr>
        <w:t xml:space="preserve"> kell </w:t>
      </w:r>
      <w:r>
        <w:rPr>
          <w:rFonts w:ascii="Garamond" w:hAnsi="Garamond"/>
        </w:rPr>
        <w:t xml:space="preserve">kérnie </w:t>
      </w:r>
      <w:r w:rsidR="00360477">
        <w:rPr>
          <w:rFonts w:ascii="Garamond" w:hAnsi="Garamond"/>
        </w:rPr>
        <w:t xml:space="preserve">módosító </w:t>
      </w:r>
      <w:r>
        <w:rPr>
          <w:rFonts w:ascii="Garamond" w:hAnsi="Garamond"/>
        </w:rPr>
        <w:t xml:space="preserve"> önkormányzati rendelet alkotására az arra jogosított testületet azzal a kikötéssel, hogy </w:t>
      </w:r>
      <w:r w:rsidR="00360477">
        <w:rPr>
          <w:rFonts w:ascii="Garamond" w:hAnsi="Garamond"/>
        </w:rPr>
        <w:t>a megváltozott önköltség összege</w:t>
      </w:r>
      <w:r>
        <w:rPr>
          <w:rFonts w:ascii="Garamond" w:hAnsi="Garamond"/>
        </w:rPr>
        <w:t xml:space="preserve"> 2023. </w:t>
      </w:r>
      <w:r w:rsidR="00360477">
        <w:rPr>
          <w:rFonts w:ascii="Garamond" w:hAnsi="Garamond"/>
        </w:rPr>
        <w:t>szeptember</w:t>
      </w:r>
      <w:r>
        <w:rPr>
          <w:rFonts w:ascii="Garamond" w:hAnsi="Garamond"/>
        </w:rPr>
        <w:t xml:space="preserve"> </w:t>
      </w:r>
      <w:r w:rsidR="00360477">
        <w:rPr>
          <w:rFonts w:ascii="Garamond" w:hAnsi="Garamond"/>
        </w:rPr>
        <w:t>5.</w:t>
      </w:r>
      <w:r w:rsidR="002A308F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napjával </w:t>
      </w:r>
      <w:r w:rsidR="00360477">
        <w:rPr>
          <w:rFonts w:ascii="Garamond" w:hAnsi="Garamond"/>
        </w:rPr>
        <w:t>lépjen hatályba, változatlan díjtételek mellett</w:t>
      </w:r>
      <w:r w:rsidR="00392969">
        <w:rPr>
          <w:rFonts w:ascii="Garamond" w:hAnsi="Garamond"/>
        </w:rPr>
        <w:t>, az alábbiak szerint</w:t>
      </w:r>
      <w:r w:rsidR="00103DD3">
        <w:rPr>
          <w:rFonts w:ascii="Garamond" w:hAnsi="Garamond"/>
        </w:rPr>
        <w:t xml:space="preserve"> (a változást zöld színnel jelölve).</w:t>
      </w:r>
    </w:p>
    <w:p w:rsidR="00392969" w:rsidRDefault="00392969" w:rsidP="00FB2B39">
      <w:pPr>
        <w:spacing w:line="240" w:lineRule="auto"/>
        <w:ind w:right="426"/>
        <w:contextualSpacing/>
        <w:jc w:val="both"/>
        <w:rPr>
          <w:rFonts w:ascii="Garamond" w:hAnsi="Garamond"/>
        </w:rPr>
      </w:pPr>
    </w:p>
    <w:p w:rsidR="00A67924" w:rsidRPr="00A67924" w:rsidRDefault="00103DD3" w:rsidP="00103DD3">
      <w:pPr>
        <w:jc w:val="center"/>
        <w:textAlignment w:val="baseline"/>
        <w:rPr>
          <w:rFonts w:ascii="Garamond" w:hAnsi="Garamond"/>
          <w:bCs/>
          <w:iCs/>
          <w:color w:val="70AD47"/>
        </w:rPr>
      </w:pPr>
      <w:r>
        <w:rPr>
          <w:rFonts w:ascii="Garamond" w:hAnsi="Garamond"/>
          <w:bCs/>
          <w:i/>
          <w:color w:val="70AD47"/>
        </w:rPr>
        <w:t>Esély Szociális Alapellátó Központ</w:t>
      </w:r>
    </w:p>
    <w:p w:rsidR="00A67924" w:rsidRPr="00A67924" w:rsidRDefault="00A67924" w:rsidP="00A67924">
      <w:pPr>
        <w:jc w:val="center"/>
        <w:textAlignment w:val="baseline"/>
        <w:rPr>
          <w:rFonts w:ascii="Garamond" w:hAnsi="Garamond"/>
          <w:b/>
          <w:i/>
          <w:color w:val="000000"/>
          <w:u w:val="single"/>
        </w:rPr>
      </w:pPr>
      <w:r>
        <w:rPr>
          <w:rFonts w:ascii="Garamond" w:hAnsi="Garamond"/>
          <w:color w:val="000000"/>
        </w:rPr>
        <w:t xml:space="preserve"> (Székhely: Csongrád, Kossuth tér 7. sz..)</w:t>
      </w:r>
    </w:p>
    <w:p w:rsidR="00A67924" w:rsidRPr="00A67924" w:rsidRDefault="00A67924" w:rsidP="00A67924">
      <w:pPr>
        <w:tabs>
          <w:tab w:val="left" w:pos="5760"/>
          <w:tab w:val="left" w:pos="6480"/>
        </w:tabs>
        <w:ind w:right="284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Étkeztetés</w:t>
      </w:r>
    </w:p>
    <w:p w:rsidR="00A67924" w:rsidRDefault="00A67924" w:rsidP="00A67924">
      <w:pPr>
        <w:tabs>
          <w:tab w:val="left" w:pos="5760"/>
          <w:tab w:val="left" w:pos="6480"/>
        </w:tabs>
        <w:ind w:right="284"/>
        <w:jc w:val="both"/>
        <w:rPr>
          <w:rFonts w:ascii="Garamond" w:hAnsi="Garamond"/>
          <w:b/>
        </w:rPr>
      </w:pPr>
      <w:r>
        <w:rPr>
          <w:rFonts w:ascii="Garamond" w:hAnsi="Garamond"/>
        </w:rPr>
        <w:t xml:space="preserve">A szolgáltatás tárgyévre tervezett adatai alapján meghatározott önköltsége: </w:t>
      </w:r>
      <w:r>
        <w:rPr>
          <w:rFonts w:ascii="Garamond" w:hAnsi="Garamond"/>
          <w:b/>
          <w:color w:val="00B050"/>
        </w:rPr>
        <w:t>1.425.-</w:t>
      </w:r>
      <w:r>
        <w:rPr>
          <w:rFonts w:ascii="Garamond" w:hAnsi="Garamond"/>
          <w:b/>
        </w:rPr>
        <w:t xml:space="preserve"> Ft/ellátási nap/fő, kerekítve </w:t>
      </w:r>
      <w:r>
        <w:rPr>
          <w:rFonts w:ascii="Garamond" w:hAnsi="Garamond"/>
          <w:b/>
          <w:color w:val="00B050"/>
        </w:rPr>
        <w:t>1.425</w:t>
      </w:r>
      <w:r>
        <w:rPr>
          <w:rFonts w:ascii="Garamond" w:hAnsi="Garamond"/>
          <w:b/>
        </w:rPr>
        <w:t xml:space="preserve">.-Ft/ellátási nap/fő. </w:t>
      </w:r>
      <w:r>
        <w:rPr>
          <w:rFonts w:ascii="Garamond" w:hAnsi="Garamond"/>
        </w:rPr>
        <w:t xml:space="preserve">Az intézményi térítési díj összege nem haladhatja meg a szolgáltatási önköltséget. </w:t>
      </w:r>
      <w:r>
        <w:rPr>
          <w:rFonts w:ascii="Garamond" w:hAnsi="Garamond"/>
          <w:b/>
        </w:rPr>
        <w:t>A javasolt intézményi térítési díj (áfa nélkül): 755.- Ft, mely összeg az általános forgalmi adó összegét nem tartalmazza (</w:t>
      </w:r>
      <w:proofErr w:type="gramStart"/>
      <w:r>
        <w:rPr>
          <w:rFonts w:ascii="Garamond" w:hAnsi="Garamond"/>
          <w:b/>
        </w:rPr>
        <w:t>Áfával  960.</w:t>
      </w:r>
      <w:proofErr w:type="gramEnd"/>
      <w:r>
        <w:rPr>
          <w:rFonts w:ascii="Garamond" w:hAnsi="Garamond"/>
          <w:b/>
        </w:rPr>
        <w:t>-Ft).</w:t>
      </w:r>
    </w:p>
    <w:p w:rsidR="00A67924" w:rsidRPr="00A67924" w:rsidRDefault="00A67924" w:rsidP="00A67924">
      <w:pPr>
        <w:tabs>
          <w:tab w:val="left" w:pos="5760"/>
          <w:tab w:val="left" w:pos="6480"/>
        </w:tabs>
        <w:ind w:right="284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 xml:space="preserve">2021.06.01. napjától a </w:t>
      </w:r>
      <w:proofErr w:type="spellStart"/>
      <w:r>
        <w:rPr>
          <w:rFonts w:ascii="Garamond" w:hAnsi="Garamond"/>
          <w:u w:val="single"/>
        </w:rPr>
        <w:t>GUIDO-Gasztro</w:t>
      </w:r>
      <w:proofErr w:type="spellEnd"/>
      <w:r>
        <w:rPr>
          <w:rFonts w:ascii="Garamond" w:hAnsi="Garamond"/>
          <w:u w:val="single"/>
        </w:rPr>
        <w:t xml:space="preserve"> </w:t>
      </w:r>
      <w:proofErr w:type="spellStart"/>
      <w:r>
        <w:rPr>
          <w:rFonts w:ascii="Garamond" w:hAnsi="Garamond"/>
          <w:u w:val="single"/>
        </w:rPr>
        <w:t>Kft.-vel</w:t>
      </w:r>
      <w:proofErr w:type="spellEnd"/>
      <w:r>
        <w:rPr>
          <w:rFonts w:ascii="Garamond" w:hAnsi="Garamond"/>
          <w:u w:val="single"/>
        </w:rPr>
        <w:t xml:space="preserve"> (6640 Csongrád, Kossuth tér 17. sz.) kötött szociális étkeztetésre vonatkozó szerződés alapján új főzőhely biztosítja az ételt.</w:t>
      </w:r>
    </w:p>
    <w:p w:rsidR="00A67924" w:rsidRPr="00A67924" w:rsidRDefault="00A67924" w:rsidP="00A67924">
      <w:pPr>
        <w:ind w:right="284"/>
        <w:jc w:val="both"/>
        <w:textAlignment w:val="baseline"/>
        <w:rPr>
          <w:rFonts w:ascii="Garamond" w:hAnsi="Garamond"/>
        </w:rPr>
      </w:pPr>
      <w:r>
        <w:rPr>
          <w:rFonts w:ascii="Garamond" w:hAnsi="Garamond"/>
          <w:u w:val="single"/>
        </w:rPr>
        <w:t>Kiszállítás javasolt térítési díja: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color w:val="00B050"/>
        </w:rPr>
        <w:t>nettó 79.- Ft</w:t>
      </w:r>
      <w:r>
        <w:rPr>
          <w:rFonts w:ascii="Garamond" w:hAnsi="Garamond"/>
        </w:rPr>
        <w:t>/adag (</w:t>
      </w:r>
      <w:r>
        <w:rPr>
          <w:rFonts w:ascii="Garamond" w:hAnsi="Garamond"/>
          <w:color w:val="00B050"/>
        </w:rPr>
        <w:t xml:space="preserve">bruttó 100-. Ft) </w:t>
      </w:r>
      <w:r>
        <w:rPr>
          <w:rFonts w:ascii="Garamond" w:hAnsi="Garamond"/>
        </w:rPr>
        <w:t xml:space="preserve">a szolgáltatás tárgyévre tervezett adatai alapján meghatározott önköltség összege 120.- </w:t>
      </w:r>
      <w:proofErr w:type="gramStart"/>
      <w:r>
        <w:rPr>
          <w:rFonts w:ascii="Garamond" w:hAnsi="Garamond"/>
        </w:rPr>
        <w:t xml:space="preserve">Ft  </w:t>
      </w:r>
      <w:r>
        <w:rPr>
          <w:rFonts w:ascii="Garamond" w:hAnsi="Garamond"/>
          <w:b/>
        </w:rPr>
        <w:t>Szociálisan</w:t>
      </w:r>
      <w:proofErr w:type="gramEnd"/>
      <w:r>
        <w:rPr>
          <w:rFonts w:ascii="Garamond" w:hAnsi="Garamond"/>
          <w:b/>
        </w:rPr>
        <w:t xml:space="preserve"> nem rászorultak részére is biztosítható a szolgáltatás, térítési díj ebben az esetben nettó 852.- Ft/adag/ellátási nap, bruttó összege: 1.080.- Ft.</w:t>
      </w:r>
    </w:p>
    <w:p w:rsidR="00A67924" w:rsidRPr="00A67924" w:rsidRDefault="00A67924" w:rsidP="00A67924">
      <w:pPr>
        <w:tabs>
          <w:tab w:val="left" w:pos="5760"/>
          <w:tab w:val="left" w:pos="6480"/>
        </w:tabs>
        <w:ind w:right="284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Házi segítségnyújtás</w:t>
      </w:r>
    </w:p>
    <w:p w:rsidR="00A67924" w:rsidRDefault="00A67924" w:rsidP="00A67924">
      <w:pPr>
        <w:tabs>
          <w:tab w:val="left" w:pos="5760"/>
          <w:tab w:val="left" w:pos="6480"/>
        </w:tabs>
        <w:spacing w:after="0" w:line="240" w:lineRule="auto"/>
        <w:ind w:right="284"/>
        <w:contextualSpacing/>
        <w:jc w:val="both"/>
        <w:rPr>
          <w:rFonts w:ascii="Garamond" w:hAnsi="Garamond"/>
          <w:b/>
        </w:rPr>
      </w:pPr>
      <w:r>
        <w:rPr>
          <w:rFonts w:ascii="Garamond" w:hAnsi="Garamond"/>
        </w:rPr>
        <w:t>A házi segítségnyújtás szolgáltatás tárgyévre tervezett adatai alapján meghatározott önköltség összege</w:t>
      </w:r>
      <w:proofErr w:type="gramStart"/>
      <w:r>
        <w:rPr>
          <w:rFonts w:ascii="Garamond" w:hAnsi="Garamond"/>
        </w:rPr>
        <w:t xml:space="preserve">: </w:t>
      </w:r>
      <w:r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  <w:color w:val="00B050"/>
        </w:rPr>
        <w:t>3</w:t>
      </w:r>
      <w:proofErr w:type="gramEnd"/>
      <w:r>
        <w:rPr>
          <w:rFonts w:ascii="Garamond" w:hAnsi="Garamond"/>
          <w:b/>
          <w:color w:val="00B050"/>
        </w:rPr>
        <w:t>.960.-</w:t>
      </w:r>
      <w:r>
        <w:rPr>
          <w:rFonts w:ascii="Garamond" w:hAnsi="Garamond"/>
          <w:b/>
        </w:rPr>
        <w:t xml:space="preserve">Ft/gondozási óra, kerekítve: 3.960.- Ft. </w:t>
      </w:r>
      <w:r>
        <w:rPr>
          <w:rFonts w:ascii="Garamond" w:hAnsi="Garamond"/>
        </w:rPr>
        <w:t xml:space="preserve">Az intézményi térítési díj összege nem haladhatja meg a szolgáltatási önköltséget. </w:t>
      </w:r>
      <w:r>
        <w:rPr>
          <w:rFonts w:ascii="Garamond" w:hAnsi="Garamond"/>
        </w:rPr>
        <w:br/>
      </w:r>
      <w:r>
        <w:rPr>
          <w:rFonts w:ascii="Garamond" w:hAnsi="Garamond"/>
          <w:b/>
        </w:rPr>
        <w:t>Javasolt az intézményi térítési díj összegét:</w:t>
      </w:r>
    </w:p>
    <w:p w:rsidR="00A67924" w:rsidRPr="00A67924" w:rsidRDefault="00A67924" w:rsidP="00A67924">
      <w:pPr>
        <w:pStyle w:val="Listaszerbekezds"/>
        <w:numPr>
          <w:ilvl w:val="0"/>
          <w:numId w:val="4"/>
        </w:numPr>
        <w:tabs>
          <w:tab w:val="left" w:pos="5760"/>
          <w:tab w:val="left" w:pos="6480"/>
        </w:tabs>
        <w:ind w:right="284"/>
        <w:jc w:val="both"/>
        <w:rPr>
          <w:rFonts w:ascii="Garamond" w:hAnsi="Garamond"/>
          <w:b/>
        </w:rPr>
      </w:pPr>
      <w:r w:rsidRPr="00A67924">
        <w:rPr>
          <w:rFonts w:ascii="Garamond" w:hAnsi="Garamond"/>
        </w:rPr>
        <w:t xml:space="preserve">szociális segítés esetén     nettó </w:t>
      </w:r>
      <w:r w:rsidRPr="00A67924">
        <w:rPr>
          <w:rFonts w:ascii="Garamond" w:hAnsi="Garamond"/>
          <w:b/>
        </w:rPr>
        <w:t>500.- Ft/</w:t>
      </w:r>
      <w:r w:rsidRPr="00A67924">
        <w:rPr>
          <w:rFonts w:ascii="Garamond" w:hAnsi="Garamond"/>
        </w:rPr>
        <w:t>gondozási órában meghatározni.</w:t>
      </w:r>
    </w:p>
    <w:p w:rsidR="00A67924" w:rsidRDefault="00A67924" w:rsidP="00A67924">
      <w:pPr>
        <w:pStyle w:val="Listaszerbekezds"/>
        <w:numPr>
          <w:ilvl w:val="0"/>
          <w:numId w:val="4"/>
        </w:numPr>
        <w:tabs>
          <w:tab w:val="left" w:pos="709"/>
        </w:tabs>
        <w:spacing w:after="0" w:line="240" w:lineRule="auto"/>
        <w:ind w:right="284"/>
        <w:rPr>
          <w:rFonts w:ascii="Garamond" w:hAnsi="Garamond"/>
        </w:rPr>
      </w:pPr>
      <w:r>
        <w:rPr>
          <w:rFonts w:ascii="Garamond" w:hAnsi="Garamond"/>
        </w:rPr>
        <w:t xml:space="preserve">személyi gondozás esetén nettó </w:t>
      </w:r>
      <w:r>
        <w:rPr>
          <w:rFonts w:ascii="Garamond" w:hAnsi="Garamond"/>
          <w:b/>
        </w:rPr>
        <w:t>500.- Ft/</w:t>
      </w:r>
      <w:r>
        <w:rPr>
          <w:rFonts w:ascii="Garamond" w:hAnsi="Garamond"/>
        </w:rPr>
        <w:t>gondozási órában meghatározni.</w:t>
      </w:r>
    </w:p>
    <w:p w:rsidR="00A67924" w:rsidRDefault="00A67924" w:rsidP="00A67924">
      <w:pPr>
        <w:tabs>
          <w:tab w:val="left" w:pos="709"/>
          <w:tab w:val="left" w:pos="6480"/>
        </w:tabs>
        <w:spacing w:after="0" w:line="240" w:lineRule="auto"/>
        <w:ind w:right="284"/>
        <w:contextualSpacing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Az intézményi térítési díjból javasolt kedvezmény megállapítása a személyi térítési díjból:</w:t>
      </w:r>
    </w:p>
    <w:p w:rsidR="00A67924" w:rsidRDefault="00A67924" w:rsidP="00A67924">
      <w:pPr>
        <w:numPr>
          <w:ilvl w:val="0"/>
          <w:numId w:val="4"/>
        </w:numPr>
        <w:tabs>
          <w:tab w:val="left" w:pos="720"/>
          <w:tab w:val="left" w:pos="6480"/>
        </w:tabs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akinek a rendszeres havi jövedelme nem haladja meg a tárgyév január elsején érvényben lévő szociális vetítési alap összegének 300 %-át, részére az intézményi térítési díj összege 0 Ft/ gondozási órára vetítve.</w:t>
      </w:r>
    </w:p>
    <w:p w:rsidR="00A67924" w:rsidRDefault="00A67924" w:rsidP="00A67924">
      <w:pPr>
        <w:ind w:right="284"/>
        <w:jc w:val="both"/>
        <w:textAlignment w:val="baseline"/>
        <w:rPr>
          <w:rFonts w:ascii="Garamond" w:hAnsi="Garamond"/>
        </w:rPr>
      </w:pPr>
    </w:p>
    <w:p w:rsidR="00A67924" w:rsidRPr="00A67924" w:rsidRDefault="00A67924" w:rsidP="00A67924">
      <w:pPr>
        <w:tabs>
          <w:tab w:val="left" w:pos="5760"/>
          <w:tab w:val="left" w:pos="6480"/>
        </w:tabs>
        <w:ind w:right="284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                                                             Támogató szolgálat</w:t>
      </w:r>
    </w:p>
    <w:p w:rsidR="00A67924" w:rsidRDefault="00A67924" w:rsidP="00A67924">
      <w:pPr>
        <w:tabs>
          <w:tab w:val="left" w:pos="5760"/>
          <w:tab w:val="left" w:pos="6480"/>
        </w:tabs>
        <w:spacing w:after="0" w:line="240" w:lineRule="auto"/>
        <w:ind w:right="284"/>
        <w:contextualSpacing/>
        <w:jc w:val="both"/>
        <w:rPr>
          <w:rFonts w:ascii="Garamond" w:hAnsi="Garamond"/>
          <w:b/>
        </w:rPr>
      </w:pPr>
      <w:r>
        <w:rPr>
          <w:rFonts w:ascii="Garamond" w:hAnsi="Garamond"/>
        </w:rPr>
        <w:t xml:space="preserve">A szolgáltatás tárgyévre tervezett adatai alapján meghatározott egy feladategységre jutó önköltsége: </w:t>
      </w:r>
      <w:r>
        <w:rPr>
          <w:rFonts w:ascii="Garamond" w:hAnsi="Garamond"/>
          <w:b/>
          <w:color w:val="00B050"/>
        </w:rPr>
        <w:t xml:space="preserve">2.415.- Ft, </w:t>
      </w:r>
      <w:r>
        <w:rPr>
          <w:rFonts w:ascii="Garamond" w:hAnsi="Garamond"/>
          <w:b/>
        </w:rPr>
        <w:t xml:space="preserve">kerekítve: </w:t>
      </w:r>
      <w:r>
        <w:rPr>
          <w:rFonts w:ascii="Garamond" w:hAnsi="Garamond"/>
          <w:b/>
          <w:color w:val="00B050"/>
        </w:rPr>
        <w:t xml:space="preserve">2.415.- Ft. </w:t>
      </w:r>
      <w:r>
        <w:rPr>
          <w:rFonts w:ascii="Garamond" w:hAnsi="Garamond"/>
        </w:rPr>
        <w:t xml:space="preserve">Az intézményi térítési díj összege nem haladhatja meg a szolgáltatási önköltséget. </w:t>
      </w:r>
      <w:r>
        <w:rPr>
          <w:rFonts w:ascii="Garamond" w:hAnsi="Garamond"/>
          <w:b/>
        </w:rPr>
        <w:t>Az intézményi térítési díj összegét:</w:t>
      </w:r>
    </w:p>
    <w:p w:rsidR="00A67924" w:rsidRDefault="00A67924" w:rsidP="00A67924">
      <w:pPr>
        <w:tabs>
          <w:tab w:val="left" w:pos="709"/>
        </w:tabs>
        <w:spacing w:after="0" w:line="240" w:lineRule="auto"/>
        <w:ind w:left="720" w:right="284"/>
        <w:contextualSpacing/>
        <w:jc w:val="both"/>
        <w:rPr>
          <w:rFonts w:ascii="Garamond" w:hAnsi="Garamond"/>
          <w:b/>
        </w:rPr>
      </w:pPr>
      <w:r>
        <w:rPr>
          <w:rFonts w:ascii="Garamond" w:hAnsi="Garamond"/>
        </w:rPr>
        <w:t xml:space="preserve">személyi segítés esetén szociálisan rászorult személyek részére a kerekítés szabályait figyelembe véve: nettó </w:t>
      </w:r>
      <w:r>
        <w:rPr>
          <w:rFonts w:ascii="Garamond" w:hAnsi="Garamond"/>
          <w:b/>
        </w:rPr>
        <w:t>80.-Ft/szolgálati óra</w:t>
      </w:r>
      <w:r>
        <w:rPr>
          <w:rFonts w:ascii="Garamond" w:hAnsi="Garamond"/>
        </w:rPr>
        <w:t>,</w:t>
      </w:r>
    </w:p>
    <w:p w:rsidR="00A67924" w:rsidRDefault="00A67924" w:rsidP="00A67924">
      <w:pPr>
        <w:numPr>
          <w:ilvl w:val="0"/>
          <w:numId w:val="4"/>
        </w:numPr>
        <w:tabs>
          <w:tab w:val="left" w:pos="709"/>
        </w:tabs>
        <w:spacing w:after="0" w:line="240" w:lineRule="auto"/>
        <w:ind w:right="284"/>
        <w:jc w:val="both"/>
        <w:rPr>
          <w:rFonts w:ascii="Garamond" w:hAnsi="Garamond"/>
          <w:b/>
        </w:rPr>
      </w:pPr>
      <w:r>
        <w:rPr>
          <w:rFonts w:ascii="Garamond" w:hAnsi="Garamond"/>
        </w:rPr>
        <w:t xml:space="preserve">szállítás esetén szociálisan rászorult személyek részére a kerekítés szabályait figyelembe véve: nettó </w:t>
      </w:r>
      <w:r>
        <w:rPr>
          <w:rFonts w:ascii="Garamond" w:hAnsi="Garamond"/>
          <w:b/>
        </w:rPr>
        <w:t>120.-Ft/szállítási kilométer</w:t>
      </w:r>
    </w:p>
    <w:p w:rsidR="00A67924" w:rsidRPr="00A67924" w:rsidRDefault="00A67924" w:rsidP="00A67924">
      <w:pPr>
        <w:tabs>
          <w:tab w:val="left" w:pos="5760"/>
          <w:tab w:val="left" w:pos="6480"/>
        </w:tabs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összegben javasolt megállapítani. </w:t>
      </w:r>
      <w:r>
        <w:rPr>
          <w:rFonts w:ascii="Garamond" w:hAnsi="Garamond"/>
          <w:b/>
        </w:rPr>
        <w:t>Javasolt kedvezmény a személyi térítési díj megállapítása során szociálisan rászorult személyek részére:</w:t>
      </w:r>
    </w:p>
    <w:p w:rsidR="00A67924" w:rsidRDefault="00A67924" w:rsidP="00A67924">
      <w:pPr>
        <w:numPr>
          <w:ilvl w:val="0"/>
          <w:numId w:val="5"/>
        </w:numPr>
        <w:tabs>
          <w:tab w:val="left" w:pos="709"/>
          <w:tab w:val="left" w:pos="6480"/>
        </w:tabs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személyi segítés esetén a szociális vetítési alap 300 %-a alatti jövedelműek esetén </w:t>
      </w:r>
      <w:r>
        <w:rPr>
          <w:rFonts w:ascii="Garamond" w:hAnsi="Garamond"/>
          <w:b/>
        </w:rPr>
        <w:t>0.- Ft/óra.</w:t>
      </w:r>
      <w:r>
        <w:rPr>
          <w:rFonts w:ascii="Garamond" w:hAnsi="Garamond"/>
        </w:rPr>
        <w:t xml:space="preserve"> </w:t>
      </w:r>
    </w:p>
    <w:p w:rsidR="00A67924" w:rsidRDefault="00A67924" w:rsidP="00A67924">
      <w:pPr>
        <w:numPr>
          <w:ilvl w:val="0"/>
          <w:numId w:val="5"/>
        </w:numPr>
        <w:tabs>
          <w:tab w:val="left" w:pos="709"/>
          <w:tab w:val="left" w:pos="6480"/>
        </w:tabs>
        <w:spacing w:after="0" w:line="240" w:lineRule="auto"/>
        <w:ind w:right="284"/>
        <w:jc w:val="both"/>
        <w:rPr>
          <w:rFonts w:ascii="Garamond" w:hAnsi="Garamond"/>
          <w:b/>
        </w:rPr>
      </w:pPr>
      <w:r>
        <w:rPr>
          <w:rFonts w:ascii="Garamond" w:hAnsi="Garamond"/>
        </w:rPr>
        <w:t xml:space="preserve">szállítás esetén a szociális vetítési alap 200 %-a alatti jövedelműek esetén </w:t>
      </w:r>
      <w:r>
        <w:rPr>
          <w:rFonts w:ascii="Garamond" w:hAnsi="Garamond"/>
          <w:b/>
        </w:rPr>
        <w:t>0.- Ft/km.</w:t>
      </w:r>
    </w:p>
    <w:p w:rsidR="00A67924" w:rsidRDefault="00A67924" w:rsidP="00A67924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  <w:b/>
        </w:rPr>
        <w:t>Szociálisan nem rászorultak esetében</w:t>
      </w:r>
      <w:r>
        <w:rPr>
          <w:rFonts w:ascii="Garamond" w:hAnsi="Garamond"/>
        </w:rPr>
        <w:t xml:space="preserve"> az Szt. 116. § (2) bekezdése, valamint a 29/1993. (II.17.) Korm. r. 14/A.§ (3) bekezdése alapján a térítési díj:</w:t>
      </w:r>
    </w:p>
    <w:p w:rsidR="00A67924" w:rsidRDefault="00A67924" w:rsidP="00A67924">
      <w:pPr>
        <w:numPr>
          <w:ilvl w:val="0"/>
          <w:numId w:val="5"/>
        </w:numPr>
        <w:spacing w:after="0" w:line="240" w:lineRule="auto"/>
        <w:ind w:right="284"/>
        <w:rPr>
          <w:rFonts w:ascii="Garamond" w:hAnsi="Garamond"/>
          <w:b/>
        </w:rPr>
      </w:pPr>
      <w:r>
        <w:rPr>
          <w:rFonts w:ascii="Garamond" w:hAnsi="Garamond"/>
        </w:rPr>
        <w:t xml:space="preserve">szállítás esetén a kerekítés szabályait figyelembe véve: </w:t>
      </w:r>
      <w:r>
        <w:rPr>
          <w:rFonts w:ascii="Garamond" w:hAnsi="Garamond"/>
          <w:b/>
        </w:rPr>
        <w:tab/>
        <w:t>140.</w:t>
      </w:r>
      <w:proofErr w:type="gramStart"/>
      <w:r>
        <w:rPr>
          <w:rFonts w:ascii="Garamond" w:hAnsi="Garamond"/>
          <w:b/>
        </w:rPr>
        <w:t>-  Ft</w:t>
      </w:r>
      <w:proofErr w:type="gramEnd"/>
      <w:r>
        <w:rPr>
          <w:rFonts w:ascii="Garamond" w:hAnsi="Garamond"/>
          <w:b/>
        </w:rPr>
        <w:t>/km</w:t>
      </w:r>
      <w:r>
        <w:rPr>
          <w:rFonts w:ascii="Garamond" w:hAnsi="Garamond"/>
        </w:rPr>
        <w:t>,</w:t>
      </w:r>
    </w:p>
    <w:p w:rsidR="00A67924" w:rsidRDefault="00A67924" w:rsidP="00A67924">
      <w:pPr>
        <w:numPr>
          <w:ilvl w:val="0"/>
          <w:numId w:val="5"/>
        </w:numPr>
        <w:spacing w:after="0" w:line="240" w:lineRule="auto"/>
        <w:ind w:right="284"/>
        <w:rPr>
          <w:rFonts w:ascii="Garamond" w:hAnsi="Garamond"/>
          <w:b/>
        </w:rPr>
      </w:pPr>
      <w:r>
        <w:rPr>
          <w:rFonts w:ascii="Garamond" w:hAnsi="Garamond"/>
        </w:rPr>
        <w:t>személyi segítés esetén: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  </w:t>
      </w:r>
      <w:r>
        <w:rPr>
          <w:rFonts w:ascii="Garamond" w:hAnsi="Garamond"/>
          <w:b/>
        </w:rPr>
        <w:t>600.</w:t>
      </w:r>
      <w:proofErr w:type="gramStart"/>
      <w:r>
        <w:rPr>
          <w:rFonts w:ascii="Garamond" w:hAnsi="Garamond"/>
          <w:b/>
        </w:rPr>
        <w:t>-  Ft</w:t>
      </w:r>
      <w:proofErr w:type="gramEnd"/>
      <w:r>
        <w:rPr>
          <w:rFonts w:ascii="Garamond" w:hAnsi="Garamond"/>
          <w:b/>
        </w:rPr>
        <w:t>/óra</w:t>
      </w:r>
      <w:r>
        <w:rPr>
          <w:rFonts w:ascii="Garamond" w:hAnsi="Garamond"/>
        </w:rPr>
        <w:t>.</w:t>
      </w:r>
    </w:p>
    <w:p w:rsidR="00A67924" w:rsidRDefault="00A67924" w:rsidP="00A67924">
      <w:pPr>
        <w:ind w:right="284"/>
        <w:jc w:val="center"/>
        <w:rPr>
          <w:rFonts w:ascii="Garamond" w:hAnsi="Garamond"/>
          <w:b/>
        </w:rPr>
      </w:pPr>
    </w:p>
    <w:p w:rsidR="00A67924" w:rsidRPr="00161D60" w:rsidRDefault="00A67924" w:rsidP="00161D60">
      <w:pPr>
        <w:ind w:right="284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Jelzőrendszeres házi segítségnyújtás</w:t>
      </w:r>
    </w:p>
    <w:p w:rsidR="00A67924" w:rsidRPr="00161D60" w:rsidRDefault="00A67924" w:rsidP="00161D60">
      <w:pPr>
        <w:tabs>
          <w:tab w:val="left" w:pos="5760"/>
          <w:tab w:val="left" w:pos="6480"/>
        </w:tabs>
        <w:ind w:right="284"/>
        <w:jc w:val="both"/>
        <w:rPr>
          <w:rFonts w:ascii="Garamond" w:hAnsi="Garamond"/>
          <w:b/>
        </w:rPr>
      </w:pPr>
      <w:r>
        <w:rPr>
          <w:rFonts w:ascii="Garamond" w:hAnsi="Garamond"/>
        </w:rPr>
        <w:t xml:space="preserve">A szolgáltatás tárgyévre tervezett adatai alapján meghatározott egy készülékre jutó önköltsége: </w:t>
      </w:r>
      <w:r>
        <w:rPr>
          <w:rFonts w:ascii="Garamond" w:hAnsi="Garamond"/>
          <w:b/>
        </w:rPr>
        <w:t>170.Ft/készülék/nap</w:t>
      </w:r>
      <w:r w:rsidR="00103DD3">
        <w:rPr>
          <w:rFonts w:ascii="Garamond" w:hAnsi="Garamond"/>
          <w:b/>
        </w:rPr>
        <w:t xml:space="preserve"> </w:t>
      </w:r>
      <w:r>
        <w:rPr>
          <w:rFonts w:ascii="Garamond" w:hAnsi="Garamond"/>
        </w:rPr>
        <w:t xml:space="preserve">Az intézményi térítési díj összege nem haladhatja meg a szolgáltatási önköltséget. </w:t>
      </w:r>
      <w:r>
        <w:rPr>
          <w:rFonts w:ascii="Garamond" w:hAnsi="Garamond"/>
          <w:b/>
        </w:rPr>
        <w:t>Javasolt az intézményi térítési díj összegét 50.- Ft/ellátási nap/készülékben meghatározni.</w:t>
      </w:r>
      <w:r w:rsidR="00161D60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Szabad kapacitás esetén a szociálisan nem rászorultak részére is biztosítható a szolgáltatás, a térítési díj ebben az esetben 210.- Ft/ellátási nap/készülék</w:t>
      </w:r>
      <w:r w:rsidR="00161D60">
        <w:rPr>
          <w:rFonts w:ascii="Garamond" w:hAnsi="Garamond"/>
          <w:b/>
        </w:rPr>
        <w:t>.</w:t>
      </w:r>
    </w:p>
    <w:p w:rsidR="00A67924" w:rsidRPr="00161D60" w:rsidRDefault="00A67924" w:rsidP="00161D60">
      <w:pPr>
        <w:ind w:right="284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Nappali ellátás-idősek részére</w:t>
      </w:r>
    </w:p>
    <w:p w:rsidR="00A67924" w:rsidRDefault="00A67924" w:rsidP="00161D60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Kormányrendelet 15. § (1) bekezdése értelmében a nappali ellátás esetében, az intézményi térítési díjat külön kell meghatározni</w:t>
      </w:r>
    </w:p>
    <w:p w:rsidR="00A67924" w:rsidRDefault="00A67924" w:rsidP="00A67924">
      <w:p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a) </w:t>
      </w:r>
      <w:r>
        <w:rPr>
          <w:rFonts w:ascii="Garamond" w:hAnsi="Garamond"/>
        </w:rPr>
        <w:tab/>
        <w:t>a csak napközbeni tartózkodást igénybe-vevőkre,</w:t>
      </w:r>
    </w:p>
    <w:p w:rsidR="00A67924" w:rsidRDefault="00A67924" w:rsidP="00161D60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b)</w:t>
      </w:r>
      <w:r>
        <w:rPr>
          <w:rFonts w:ascii="Garamond" w:hAnsi="Garamond"/>
        </w:rPr>
        <w:tab/>
        <w:t xml:space="preserve">a napközbeni tartózkodást és az ott étkeztetést igénybe-vevőkre, ahol az intézményi térítési díj megegyezik az </w:t>
      </w:r>
      <w:r>
        <w:rPr>
          <w:rFonts w:ascii="Garamond" w:hAnsi="Garamond"/>
          <w:iCs/>
        </w:rPr>
        <w:t>a)</w:t>
      </w:r>
      <w:r>
        <w:rPr>
          <w:rFonts w:ascii="Garamond" w:hAnsi="Garamond"/>
        </w:rPr>
        <w:t xml:space="preserve"> pont szerint meghatározott és a (2) bekezdés szerinti díj összegével. </w:t>
      </w:r>
    </w:p>
    <w:p w:rsidR="00A67924" w:rsidRDefault="00A67924" w:rsidP="00A67924">
      <w:pPr>
        <w:shd w:val="clear" w:color="auto" w:fill="FFFFFF"/>
        <w:ind w:right="284"/>
        <w:jc w:val="both"/>
        <w:rPr>
          <w:rFonts w:ascii="Garamond" w:hAnsi="Garamond"/>
        </w:rPr>
      </w:pPr>
      <w:r>
        <w:rPr>
          <w:rStyle w:val="section"/>
          <w:rFonts w:ascii="Garamond" w:hAnsi="Garamond"/>
        </w:rPr>
        <w:lastRenderedPageBreak/>
        <w:t>A Kormányrendelet 15. § (2) bekezdése értelmében a</w:t>
      </w:r>
      <w:r>
        <w:rPr>
          <w:rFonts w:ascii="Garamond" w:hAnsi="Garamond"/>
        </w:rPr>
        <w:t xml:space="preserve"> nappali ellátás keretében igénybe vett étkeztetés személyi térítési díj megállapítására a 9. § (5) bekezdésében foglaltak az irányadók. </w:t>
      </w:r>
    </w:p>
    <w:p w:rsidR="00A67924" w:rsidRPr="00161D60" w:rsidRDefault="00A67924" w:rsidP="00161D60">
      <w:pPr>
        <w:ind w:right="284"/>
        <w:jc w:val="both"/>
        <w:rPr>
          <w:rFonts w:ascii="Garamond" w:hAnsi="Garamond"/>
          <w:b/>
        </w:rPr>
      </w:pPr>
      <w:r>
        <w:rPr>
          <w:rFonts w:ascii="Garamond" w:hAnsi="Garamond"/>
        </w:rPr>
        <w:t>A szociális szolgáltatás - napközbeni tartózkodás- tárgyévre tervezett adatai alapján meghatározott önköltsége</w:t>
      </w:r>
      <w:r>
        <w:rPr>
          <w:rFonts w:ascii="Garamond" w:hAnsi="Garamond"/>
          <w:b/>
        </w:rPr>
        <w:t xml:space="preserve">: 1.319.- Ft/ellátási nap /fő, kerekítve: 1.320.- Ft. </w:t>
      </w:r>
      <w:r>
        <w:rPr>
          <w:rFonts w:ascii="Garamond" w:hAnsi="Garamond"/>
        </w:rPr>
        <w:t xml:space="preserve">Az intézményi térítési díj összege nem haladhatja meg a szolgáltatási önköltséget. </w:t>
      </w:r>
      <w:r>
        <w:rPr>
          <w:rFonts w:ascii="Garamond" w:hAnsi="Garamond"/>
          <w:b/>
        </w:rPr>
        <w:t xml:space="preserve">Javasolt az </w:t>
      </w:r>
      <w:r>
        <w:rPr>
          <w:rFonts w:ascii="Garamond" w:hAnsi="Garamond"/>
          <w:b/>
          <w:u w:val="single"/>
        </w:rPr>
        <w:t>intézményi térítési díj összegét 0.- Ft/ellátási napban</w:t>
      </w:r>
      <w:r>
        <w:rPr>
          <w:rFonts w:ascii="Garamond" w:hAnsi="Garamond"/>
          <w:b/>
        </w:rPr>
        <w:t xml:space="preserve"> meghatározni.  A szociális szolgáltatást igénybe-vevők csak az étkeztetés igénybe vétele után fizetnek térítési díjat</w:t>
      </w:r>
      <w:r>
        <w:rPr>
          <w:rFonts w:ascii="Garamond" w:hAnsi="Garamond"/>
        </w:rPr>
        <w:t>. Az étkeztetést igénybe vevők térítési díja az étkeztetésnél felsoroltak szerint állapítható meg.</w:t>
      </w:r>
    </w:p>
    <w:p w:rsidR="00A67924" w:rsidRPr="00161D60" w:rsidRDefault="00A67924" w:rsidP="00161D60">
      <w:pPr>
        <w:ind w:right="284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Nappali ellátás - demens személyek részére</w:t>
      </w:r>
    </w:p>
    <w:p w:rsidR="00A67924" w:rsidRDefault="00A67924" w:rsidP="00161D60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Kormányrendelet 15. § (1) bekezdése értelmében a nappali ellátás esetében, az intézményi térítési díjat külön kell meghatározni</w:t>
      </w:r>
    </w:p>
    <w:p w:rsidR="00A67924" w:rsidRDefault="00A67924" w:rsidP="00161D60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a) </w:t>
      </w:r>
      <w:r>
        <w:rPr>
          <w:rFonts w:ascii="Garamond" w:hAnsi="Garamond"/>
        </w:rPr>
        <w:tab/>
        <w:t>a csak napközbeni tartózkodást igénybe-vevőkre,</w:t>
      </w:r>
    </w:p>
    <w:p w:rsidR="00A67924" w:rsidRDefault="00A67924" w:rsidP="00161D60">
      <w:p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b)</w:t>
      </w:r>
      <w:r>
        <w:rPr>
          <w:rFonts w:ascii="Garamond" w:hAnsi="Garamond"/>
        </w:rPr>
        <w:tab/>
        <w:t xml:space="preserve">a napközbeni tartózkodást és az ott étkeztetést igénybe-vevőkre, ahol az intézményi térítési díj megegyezik az </w:t>
      </w:r>
      <w:r>
        <w:rPr>
          <w:rFonts w:ascii="Garamond" w:hAnsi="Garamond"/>
          <w:iCs/>
        </w:rPr>
        <w:t>a)</w:t>
      </w:r>
      <w:r>
        <w:rPr>
          <w:rFonts w:ascii="Garamond" w:hAnsi="Garamond"/>
        </w:rPr>
        <w:t xml:space="preserve"> pont szerint meghatározott és a (2) bekezdés szerinti díj összegével. </w:t>
      </w:r>
      <w:r>
        <w:rPr>
          <w:rStyle w:val="section"/>
          <w:rFonts w:ascii="Garamond" w:hAnsi="Garamond"/>
        </w:rPr>
        <w:t>A Kormányrendelet 15. § (2) bekezdése értelmében a</w:t>
      </w:r>
      <w:r>
        <w:rPr>
          <w:rFonts w:ascii="Garamond" w:hAnsi="Garamond"/>
        </w:rPr>
        <w:t xml:space="preserve"> nappali ellátás keretében igénybe vett étkeztetés személyi </w:t>
      </w:r>
      <w:r w:rsidR="00161D60">
        <w:rPr>
          <w:rFonts w:ascii="Garamond" w:hAnsi="Garamond"/>
        </w:rPr>
        <w:t xml:space="preserve">térítési díja. </w:t>
      </w:r>
      <w:r>
        <w:rPr>
          <w:rFonts w:ascii="Garamond" w:hAnsi="Garamond"/>
        </w:rPr>
        <w:t xml:space="preserve">A szociális szolgáltatás - napközbeni tartózkodás- tárgyévre tervezett adatai alapján meghatározott önköltsége: </w:t>
      </w:r>
      <w:r>
        <w:rPr>
          <w:rFonts w:ascii="Garamond" w:hAnsi="Garamond"/>
          <w:b/>
          <w:color w:val="00B050"/>
        </w:rPr>
        <w:t>4.148.- Ft</w:t>
      </w:r>
      <w:r>
        <w:rPr>
          <w:rFonts w:ascii="Garamond" w:hAnsi="Garamond"/>
          <w:b/>
        </w:rPr>
        <w:t xml:space="preserve">/ellátási nap/fő, kerekítve </w:t>
      </w:r>
      <w:r>
        <w:rPr>
          <w:rFonts w:ascii="Garamond" w:hAnsi="Garamond"/>
          <w:b/>
          <w:color w:val="00B050"/>
        </w:rPr>
        <w:t>4.150.-</w:t>
      </w:r>
      <w:r>
        <w:rPr>
          <w:rFonts w:ascii="Garamond" w:hAnsi="Garamond"/>
          <w:b/>
        </w:rPr>
        <w:t>Ft/ellátási nap/</w:t>
      </w:r>
      <w:proofErr w:type="spellStart"/>
      <w:r>
        <w:rPr>
          <w:rFonts w:ascii="Garamond" w:hAnsi="Garamond"/>
          <w:b/>
        </w:rPr>
        <w:t>fő.</w:t>
      </w:r>
      <w:r>
        <w:rPr>
          <w:rFonts w:ascii="Garamond" w:hAnsi="Garamond"/>
        </w:rPr>
        <w:t>Az</w:t>
      </w:r>
      <w:proofErr w:type="spellEnd"/>
      <w:r>
        <w:rPr>
          <w:rFonts w:ascii="Garamond" w:hAnsi="Garamond"/>
        </w:rPr>
        <w:t xml:space="preserve"> intézményi térítési díj összege nem haladhatja meg a szolgáltatási önköltséget. </w:t>
      </w:r>
      <w:r>
        <w:rPr>
          <w:rFonts w:ascii="Garamond" w:hAnsi="Garamond"/>
          <w:b/>
        </w:rPr>
        <w:t xml:space="preserve">Javasolt </w:t>
      </w:r>
      <w:r>
        <w:rPr>
          <w:rFonts w:ascii="Garamond" w:hAnsi="Garamond"/>
          <w:b/>
          <w:u w:val="single"/>
        </w:rPr>
        <w:t xml:space="preserve">intézményi térítési díj összegét 0.- Ft/ellátási napban </w:t>
      </w:r>
      <w:r>
        <w:rPr>
          <w:rFonts w:ascii="Garamond" w:hAnsi="Garamond"/>
          <w:b/>
        </w:rPr>
        <w:t>meghatározni.  A szociális szolgáltatást igénybe-vevők csak az étkeztetés igénybe vétele után fizetnek térítési díjat</w:t>
      </w:r>
      <w:r>
        <w:rPr>
          <w:rFonts w:ascii="Garamond" w:hAnsi="Garamond"/>
        </w:rPr>
        <w:t>. Az étkeztetést igénybe vevők térítési díja az étkeztetésnél felsoroltak szerint állapítható meg.</w:t>
      </w:r>
    </w:p>
    <w:p w:rsidR="00A67924" w:rsidRPr="00161D60" w:rsidRDefault="00A67924" w:rsidP="00161D60">
      <w:pPr>
        <w:ind w:right="284"/>
        <w:jc w:val="center"/>
        <w:rPr>
          <w:rFonts w:ascii="Garamond" w:hAnsi="Garamond"/>
          <w:b/>
          <w:color w:val="00B050"/>
        </w:rPr>
      </w:pPr>
      <w:r>
        <w:rPr>
          <w:rFonts w:ascii="Garamond" w:hAnsi="Garamond"/>
          <w:b/>
          <w:color w:val="00B050"/>
        </w:rPr>
        <w:t>Nappali ellátás-fogyatékos személyek részére</w:t>
      </w:r>
    </w:p>
    <w:p w:rsidR="00A67924" w:rsidRDefault="00A67924" w:rsidP="00161D60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Kormányrendelet 15. § (1) bekezdése értelmében a nappali ellátás esetében, az intézményi térítési díjat külön kell meghatározni</w:t>
      </w:r>
    </w:p>
    <w:p w:rsidR="00A67924" w:rsidRDefault="00A67924" w:rsidP="00161D60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a) </w:t>
      </w:r>
      <w:r>
        <w:rPr>
          <w:rFonts w:ascii="Garamond" w:hAnsi="Garamond"/>
        </w:rPr>
        <w:tab/>
        <w:t>a csak napközbeni tartózkodást igénybe-vevőkre,</w:t>
      </w:r>
    </w:p>
    <w:p w:rsidR="00392969" w:rsidRDefault="00A67924" w:rsidP="00161D60">
      <w:p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b)</w:t>
      </w:r>
      <w:r>
        <w:rPr>
          <w:rFonts w:ascii="Garamond" w:hAnsi="Garamond"/>
        </w:rPr>
        <w:tab/>
        <w:t xml:space="preserve">a napközbeni tartózkodást és az ott étkeztetést igénybe-vevőkre, ahol az intézményi térítési díj megegyezik az </w:t>
      </w:r>
      <w:r>
        <w:rPr>
          <w:rFonts w:ascii="Garamond" w:hAnsi="Garamond"/>
          <w:iCs/>
        </w:rPr>
        <w:t>a)</w:t>
      </w:r>
      <w:r>
        <w:rPr>
          <w:rFonts w:ascii="Garamond" w:hAnsi="Garamond"/>
        </w:rPr>
        <w:t xml:space="preserve"> pont szerint meghatározott és a (2) bekezdés szerinti díj összegével. </w:t>
      </w:r>
      <w:r>
        <w:rPr>
          <w:rStyle w:val="section"/>
          <w:rFonts w:ascii="Garamond" w:hAnsi="Garamond"/>
        </w:rPr>
        <w:t>A Kormányrendelet 15. § (2) bekezdése értelmében a</w:t>
      </w:r>
      <w:r>
        <w:rPr>
          <w:rFonts w:ascii="Garamond" w:hAnsi="Garamond"/>
        </w:rPr>
        <w:t xml:space="preserve"> nappali ellátás keretében igénybe vett étkeztetés személyi térítési díj megállapítására a 9. § (5) bekezdésében foglaltak az irányadók. A szociális szolgáltatás - napközbeni tartózkodás- tárgyévre tervezett adatai alapján meghatározott önköltsége: </w:t>
      </w:r>
      <w:r>
        <w:rPr>
          <w:rFonts w:ascii="Garamond" w:hAnsi="Garamond"/>
          <w:b/>
        </w:rPr>
        <w:t xml:space="preserve">165.- Ft/ellátási nap/fő, kerekítve 165.-Ft/ellátási nap/fő. </w:t>
      </w:r>
      <w:r>
        <w:rPr>
          <w:rFonts w:ascii="Garamond" w:hAnsi="Garamond"/>
        </w:rPr>
        <w:t xml:space="preserve">Az intézményi térítési díj összege nem haladhatja meg a szolgáltatási önköltséget. </w:t>
      </w:r>
      <w:r>
        <w:rPr>
          <w:rFonts w:ascii="Garamond" w:hAnsi="Garamond"/>
          <w:b/>
        </w:rPr>
        <w:t xml:space="preserve">Javasolt </w:t>
      </w:r>
      <w:r>
        <w:rPr>
          <w:rFonts w:ascii="Garamond" w:hAnsi="Garamond"/>
          <w:b/>
          <w:u w:val="single"/>
        </w:rPr>
        <w:t>intézményi térítési díj összegét 0.- Ft/ellátási napban</w:t>
      </w:r>
      <w:r>
        <w:rPr>
          <w:rFonts w:ascii="Garamond" w:hAnsi="Garamond"/>
          <w:b/>
        </w:rPr>
        <w:t xml:space="preserve"> meghatározni.  A szociális szolgáltatást igénybe-vevők csak az étkeztetés igénybe vétele után fizetnek térítési díjat, melynek önköltsége: 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color w:val="00B050"/>
        </w:rPr>
        <w:t xml:space="preserve">1.425.- Ft, </w:t>
      </w:r>
      <w:r>
        <w:rPr>
          <w:rFonts w:ascii="Garamond" w:hAnsi="Garamond"/>
          <w:color w:val="000000" w:themeColor="text1"/>
        </w:rPr>
        <w:t xml:space="preserve">az intézményi térítési </w:t>
      </w:r>
      <w:proofErr w:type="gramStart"/>
      <w:r>
        <w:rPr>
          <w:rFonts w:ascii="Garamond" w:hAnsi="Garamond"/>
          <w:color w:val="000000" w:themeColor="text1"/>
        </w:rPr>
        <w:t>díj változtatás</w:t>
      </w:r>
      <w:proofErr w:type="gramEnd"/>
      <w:r>
        <w:rPr>
          <w:rFonts w:ascii="Garamond" w:hAnsi="Garamond"/>
          <w:color w:val="000000" w:themeColor="text1"/>
        </w:rPr>
        <w:t xml:space="preserve"> nélküli (nettó 755.- Ft/adag) összeggel. </w:t>
      </w:r>
      <w:r>
        <w:rPr>
          <w:rFonts w:ascii="Garamond" w:hAnsi="Garamond"/>
        </w:rPr>
        <w:t>Az étkeztetést igénybe vevők térítési díja az étkeztetésnél felsoroltak szerint állapítható meg</w:t>
      </w:r>
      <w:r w:rsidR="00161D60">
        <w:rPr>
          <w:rFonts w:ascii="Garamond" w:hAnsi="Garamond"/>
        </w:rPr>
        <w:t>.</w:t>
      </w:r>
    </w:p>
    <w:p w:rsidR="007B550A" w:rsidRPr="00161D60" w:rsidRDefault="00161D60" w:rsidP="00161D60">
      <w:pPr>
        <w:ind w:right="284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Társulási Tanács! </w:t>
      </w:r>
    </w:p>
    <w:p w:rsidR="00BD6E72" w:rsidRDefault="00BD6E72" w:rsidP="00FB2B39">
      <w:pPr>
        <w:spacing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Indítványom a tárgyi előterjesztésben és a csatolt határozati javaslatban foglaltak megvitatását, a feladatellátásban érintett Tagönkormányzatok Képviselő-testületei javaslata figyelembe-vételét és a jogalkotásra jogosított Csanytelek </w:t>
      </w:r>
      <w:proofErr w:type="gramStart"/>
      <w:r>
        <w:rPr>
          <w:rFonts w:ascii="Garamond" w:hAnsi="Garamond"/>
        </w:rPr>
        <w:t>Község  Önkormányzata</w:t>
      </w:r>
      <w:proofErr w:type="gramEnd"/>
      <w:r>
        <w:rPr>
          <w:rFonts w:ascii="Garamond" w:hAnsi="Garamond"/>
        </w:rPr>
        <w:t xml:space="preserve"> Képviselő-testülete </w:t>
      </w:r>
      <w:r w:rsidR="00360477">
        <w:rPr>
          <w:rFonts w:ascii="Garamond" w:hAnsi="Garamond"/>
        </w:rPr>
        <w:t>felkérését a tárgyi önkormányzati rendelet módosításáról szóló önkormányzati rendelet kiadására.</w:t>
      </w:r>
    </w:p>
    <w:p w:rsidR="00360477" w:rsidRDefault="00360477" w:rsidP="00FB2B39">
      <w:pPr>
        <w:spacing w:line="240" w:lineRule="auto"/>
        <w:ind w:right="426"/>
        <w:contextualSpacing/>
        <w:jc w:val="both"/>
        <w:rPr>
          <w:rFonts w:ascii="Garamond" w:hAnsi="Garamond"/>
        </w:rPr>
      </w:pPr>
    </w:p>
    <w:p w:rsidR="00161D60" w:rsidRDefault="00161D60" w:rsidP="00FB2B39">
      <w:pPr>
        <w:spacing w:line="240" w:lineRule="auto"/>
        <w:ind w:right="426"/>
        <w:contextualSpacing/>
        <w:jc w:val="both"/>
        <w:rPr>
          <w:rFonts w:ascii="Garamond" w:hAnsi="Garamond"/>
        </w:rPr>
      </w:pPr>
    </w:p>
    <w:p w:rsidR="007B550A" w:rsidRDefault="007B550A" w:rsidP="00FB2B39">
      <w:pPr>
        <w:spacing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</w:t>
      </w:r>
      <w:r w:rsidR="00BD6E72">
        <w:rPr>
          <w:rFonts w:ascii="Garamond" w:hAnsi="Garamond"/>
        </w:rPr>
        <w:t>3</w:t>
      </w:r>
      <w:r>
        <w:rPr>
          <w:rFonts w:ascii="Garamond" w:hAnsi="Garamond"/>
        </w:rPr>
        <w:t xml:space="preserve">. </w:t>
      </w:r>
      <w:r w:rsidR="00BD6E72">
        <w:rPr>
          <w:rFonts w:ascii="Garamond" w:hAnsi="Garamond"/>
        </w:rPr>
        <w:t>július 12</w:t>
      </w:r>
      <w:r w:rsidR="00760481">
        <w:rPr>
          <w:rFonts w:ascii="Garamond" w:hAnsi="Garamond"/>
        </w:rPr>
        <w:t>.</w:t>
      </w:r>
    </w:p>
    <w:p w:rsidR="00161D60" w:rsidRDefault="007B550A" w:rsidP="00FB2B39">
      <w:pPr>
        <w:spacing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:rsidR="007B550A" w:rsidRDefault="007B550A" w:rsidP="00161D60">
      <w:pPr>
        <w:spacing w:line="240" w:lineRule="auto"/>
        <w:ind w:left="3540" w:right="426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:rsidR="007B550A" w:rsidRDefault="007B550A" w:rsidP="00FB2B39">
      <w:pPr>
        <w:spacing w:line="240" w:lineRule="auto"/>
        <w:ind w:right="426"/>
        <w:contextualSpacing/>
        <w:jc w:val="both"/>
        <w:rPr>
          <w:rFonts w:ascii="Garamond" w:hAnsi="Garamond"/>
        </w:rPr>
      </w:pPr>
    </w:p>
    <w:p w:rsidR="007B550A" w:rsidRDefault="007B550A" w:rsidP="00FB2B39">
      <w:pPr>
        <w:spacing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760481">
        <w:rPr>
          <w:rFonts w:ascii="Garamond" w:hAnsi="Garamond"/>
        </w:rPr>
        <w:tab/>
      </w:r>
      <w:r w:rsidR="00760481">
        <w:rPr>
          <w:rFonts w:ascii="Garamond" w:hAnsi="Garamond"/>
        </w:rPr>
        <w:tab/>
      </w:r>
      <w:r w:rsidR="00760481">
        <w:rPr>
          <w:rFonts w:ascii="Garamond" w:hAnsi="Garamond"/>
        </w:rPr>
        <w:tab/>
      </w:r>
      <w:r w:rsidR="00760481">
        <w:rPr>
          <w:rFonts w:ascii="Garamond" w:hAnsi="Garamond"/>
        </w:rPr>
        <w:tab/>
      </w:r>
      <w:r w:rsidR="00760481">
        <w:rPr>
          <w:rFonts w:ascii="Garamond" w:hAnsi="Garamond"/>
        </w:rPr>
        <w:tab/>
      </w:r>
      <w:r w:rsidR="00760481">
        <w:rPr>
          <w:rFonts w:ascii="Garamond" w:hAnsi="Garamond"/>
        </w:rPr>
        <w:tab/>
      </w:r>
      <w:r w:rsidR="00760481">
        <w:rPr>
          <w:rFonts w:ascii="Garamond" w:hAnsi="Garamond"/>
        </w:rPr>
        <w:tab/>
      </w:r>
      <w:r w:rsidR="00760481">
        <w:rPr>
          <w:rFonts w:ascii="Garamond" w:hAnsi="Garamond"/>
        </w:rPr>
        <w:tab/>
      </w:r>
      <w:r w:rsidR="00760481">
        <w:rPr>
          <w:rFonts w:ascii="Garamond" w:hAnsi="Garamond"/>
        </w:rPr>
        <w:tab/>
      </w:r>
      <w:r w:rsidR="00760481">
        <w:rPr>
          <w:rFonts w:ascii="Garamond" w:hAnsi="Garamond"/>
        </w:rPr>
        <w:tab/>
      </w:r>
      <w:r w:rsidR="00760481">
        <w:rPr>
          <w:rFonts w:ascii="Garamond" w:hAnsi="Garamond"/>
        </w:rPr>
        <w:tab/>
      </w:r>
      <w:r w:rsidR="00760481">
        <w:rPr>
          <w:rFonts w:ascii="Garamond" w:hAnsi="Garamond"/>
        </w:rPr>
        <w:tab/>
      </w:r>
      <w:r>
        <w:rPr>
          <w:rFonts w:ascii="Garamond" w:hAnsi="Garamond"/>
        </w:rPr>
        <w:t>……………………………….</w:t>
      </w:r>
    </w:p>
    <w:p w:rsidR="007B550A" w:rsidRDefault="007B550A" w:rsidP="00FB2B39">
      <w:pPr>
        <w:spacing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5C5FBA">
        <w:rPr>
          <w:rFonts w:ascii="Garamond" w:hAnsi="Garamond"/>
        </w:rPr>
        <w:tab/>
      </w:r>
      <w:r w:rsidR="005C5FBA">
        <w:rPr>
          <w:rFonts w:ascii="Garamond" w:hAnsi="Garamond"/>
        </w:rPr>
        <w:tab/>
      </w:r>
      <w:r w:rsidR="002773D5">
        <w:rPr>
          <w:rFonts w:ascii="Garamond" w:hAnsi="Garamond"/>
        </w:rPr>
        <w:tab/>
      </w:r>
      <w:r w:rsidR="002773D5">
        <w:rPr>
          <w:rFonts w:ascii="Garamond" w:hAnsi="Garamond"/>
        </w:rPr>
        <w:tab/>
        <w:t>Kató Pálné feladatellátó jegyző</w:t>
      </w:r>
    </w:p>
    <w:p w:rsidR="007B550A" w:rsidRDefault="007B550A" w:rsidP="00FB2B39">
      <w:pPr>
        <w:spacing w:after="0" w:line="240" w:lineRule="auto"/>
        <w:ind w:right="426"/>
        <w:jc w:val="both"/>
        <w:rPr>
          <w:rFonts w:ascii="Garamond" w:hAnsi="Garamond"/>
        </w:rPr>
      </w:pPr>
    </w:p>
    <w:p w:rsidR="00762DEC" w:rsidRDefault="00762DEC">
      <w:pPr>
        <w:spacing w:line="259" w:lineRule="auto"/>
        <w:rPr>
          <w:rFonts w:ascii="Garamond" w:hAnsi="Garamond"/>
        </w:rPr>
      </w:pPr>
      <w:r>
        <w:rPr>
          <w:rFonts w:ascii="Garamond" w:hAnsi="Garamond"/>
        </w:rPr>
        <w:br w:type="page"/>
      </w:r>
    </w:p>
    <w:p w:rsidR="007B550A" w:rsidRDefault="007B550A" w:rsidP="007B550A">
      <w:pPr>
        <w:spacing w:after="0" w:line="240" w:lineRule="auto"/>
        <w:jc w:val="both"/>
        <w:rPr>
          <w:rFonts w:ascii="Garamond" w:hAnsi="Garamond"/>
        </w:rPr>
      </w:pPr>
    </w:p>
    <w:p w:rsidR="007B550A" w:rsidRDefault="007B550A" w:rsidP="00916974">
      <w:pPr>
        <w:spacing w:after="0" w:line="240" w:lineRule="auto"/>
        <w:ind w:right="426"/>
        <w:jc w:val="center"/>
        <w:rPr>
          <w:rFonts w:ascii="Garamond" w:hAnsi="Garamond"/>
        </w:rPr>
      </w:pPr>
    </w:p>
    <w:p w:rsidR="007B550A" w:rsidRDefault="007B550A" w:rsidP="00916974">
      <w:pPr>
        <w:spacing w:line="240" w:lineRule="auto"/>
        <w:ind w:right="426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…/202</w:t>
      </w:r>
      <w:r w:rsidR="00360477">
        <w:rPr>
          <w:rFonts w:ascii="Garamond" w:hAnsi="Garamond"/>
          <w:b/>
          <w:bCs/>
          <w:u w:val="single"/>
        </w:rPr>
        <w:t>3</w:t>
      </w:r>
      <w:r>
        <w:rPr>
          <w:rFonts w:ascii="Garamond" w:hAnsi="Garamond"/>
          <w:b/>
          <w:bCs/>
          <w:u w:val="single"/>
        </w:rPr>
        <w:t>. (</w:t>
      </w:r>
      <w:proofErr w:type="gramStart"/>
      <w:r w:rsidR="003266AA">
        <w:rPr>
          <w:rFonts w:ascii="Garamond" w:hAnsi="Garamond"/>
          <w:b/>
          <w:bCs/>
          <w:u w:val="single"/>
        </w:rPr>
        <w:t>VIII</w:t>
      </w:r>
      <w:r>
        <w:rPr>
          <w:rFonts w:ascii="Garamond" w:hAnsi="Garamond"/>
          <w:b/>
          <w:bCs/>
          <w:u w:val="single"/>
        </w:rPr>
        <w:t>.  .</w:t>
      </w:r>
      <w:proofErr w:type="gramEnd"/>
      <w:r>
        <w:rPr>
          <w:rFonts w:ascii="Garamond" w:hAnsi="Garamond"/>
          <w:b/>
          <w:bCs/>
          <w:u w:val="single"/>
        </w:rPr>
        <w:t xml:space="preserve">) </w:t>
      </w:r>
      <w:proofErr w:type="spellStart"/>
      <w:r>
        <w:rPr>
          <w:rFonts w:ascii="Garamond" w:hAnsi="Garamond"/>
          <w:b/>
          <w:bCs/>
          <w:u w:val="single"/>
        </w:rPr>
        <w:t>Atmöt</w:t>
      </w:r>
      <w:proofErr w:type="spellEnd"/>
      <w:r>
        <w:rPr>
          <w:rFonts w:ascii="Garamond" w:hAnsi="Garamond"/>
          <w:b/>
          <w:bCs/>
          <w:u w:val="single"/>
        </w:rPr>
        <w:t xml:space="preserve"> határozat</w:t>
      </w:r>
    </w:p>
    <w:p w:rsidR="007B550A" w:rsidRDefault="007B550A" w:rsidP="00916974">
      <w:pPr>
        <w:spacing w:line="240" w:lineRule="auto"/>
        <w:ind w:right="426"/>
        <w:contextualSpacing/>
        <w:rPr>
          <w:rFonts w:ascii="Garamond" w:hAnsi="Garamond"/>
          <w:b/>
          <w:bCs/>
        </w:rPr>
      </w:pPr>
    </w:p>
    <w:p w:rsidR="007B550A" w:rsidRDefault="007B550A" w:rsidP="00916974">
      <w:pPr>
        <w:spacing w:after="0" w:line="240" w:lineRule="auto"/>
        <w:ind w:left="851" w:right="426" w:hanging="851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</w:t>
      </w:r>
      <w:proofErr w:type="gramStart"/>
      <w:r>
        <w:rPr>
          <w:rFonts w:ascii="Garamond" w:hAnsi="Garamond"/>
        </w:rPr>
        <w:t xml:space="preserve">:  </w:t>
      </w:r>
      <w:r w:rsidR="003266AA">
        <w:rPr>
          <w:rFonts w:ascii="Garamond" w:hAnsi="Garamond"/>
        </w:rPr>
        <w:t xml:space="preserve"> </w:t>
      </w:r>
      <w:r w:rsidR="00360477"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a</w:t>
      </w:r>
      <w:proofErr w:type="gramEnd"/>
      <w:r>
        <w:rPr>
          <w:rFonts w:ascii="Garamond" w:hAnsi="Garamond"/>
          <w:i/>
          <w:iCs/>
        </w:rPr>
        <w:t xml:space="preserve"> Társulás fenntartásában lévő szociális intézményekben nyújtott szociális ellátások 202</w:t>
      </w:r>
      <w:r w:rsidR="00360477">
        <w:rPr>
          <w:rFonts w:ascii="Garamond" w:hAnsi="Garamond"/>
          <w:i/>
          <w:iCs/>
        </w:rPr>
        <w:t>3</w:t>
      </w:r>
      <w:r>
        <w:rPr>
          <w:rFonts w:ascii="Garamond" w:hAnsi="Garamond"/>
          <w:i/>
          <w:iCs/>
        </w:rPr>
        <w:t>. évi intézményi térítési díja</w:t>
      </w:r>
      <w:r w:rsidR="003266AA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 xml:space="preserve">összegének módosítása kezdeményezéséről szóló </w:t>
      </w:r>
      <w:r>
        <w:rPr>
          <w:rFonts w:ascii="Garamond" w:hAnsi="Garamond"/>
        </w:rPr>
        <w:t xml:space="preserve"> </w:t>
      </w:r>
      <w:r w:rsidR="003266AA" w:rsidRPr="003266AA">
        <w:rPr>
          <w:rFonts w:ascii="Garamond" w:hAnsi="Garamond"/>
          <w:i/>
          <w:iCs/>
          <w:u w:val="single"/>
        </w:rPr>
        <w:t>12</w:t>
      </w:r>
      <w:r w:rsidRPr="003266AA">
        <w:rPr>
          <w:rFonts w:ascii="Garamond" w:hAnsi="Garamond"/>
          <w:i/>
          <w:iCs/>
          <w:u w:val="single"/>
        </w:rPr>
        <w:t>/202</w:t>
      </w:r>
      <w:r w:rsidR="00BD6E72" w:rsidRPr="003266AA">
        <w:rPr>
          <w:rFonts w:ascii="Garamond" w:hAnsi="Garamond"/>
          <w:i/>
          <w:iCs/>
          <w:u w:val="single"/>
        </w:rPr>
        <w:t>3</w:t>
      </w:r>
      <w:r w:rsidRPr="003266AA">
        <w:rPr>
          <w:rFonts w:ascii="Garamond" w:hAnsi="Garamond"/>
          <w:i/>
          <w:iCs/>
          <w:u w:val="single"/>
        </w:rPr>
        <w:t>. (</w:t>
      </w:r>
      <w:r w:rsidR="00BD6E72" w:rsidRPr="003266AA">
        <w:rPr>
          <w:rFonts w:ascii="Garamond" w:hAnsi="Garamond"/>
          <w:i/>
          <w:iCs/>
          <w:u w:val="single"/>
        </w:rPr>
        <w:t>II</w:t>
      </w:r>
      <w:r w:rsidRPr="003266AA">
        <w:rPr>
          <w:rFonts w:ascii="Garamond" w:hAnsi="Garamond"/>
          <w:i/>
          <w:iCs/>
          <w:u w:val="single"/>
        </w:rPr>
        <w:t>.</w:t>
      </w:r>
      <w:r w:rsidR="00BD6E72" w:rsidRPr="003266AA">
        <w:rPr>
          <w:rFonts w:ascii="Garamond" w:hAnsi="Garamond"/>
          <w:i/>
          <w:iCs/>
          <w:u w:val="single"/>
        </w:rPr>
        <w:t xml:space="preserve"> </w:t>
      </w:r>
      <w:r w:rsidR="003266AA" w:rsidRPr="003266AA">
        <w:rPr>
          <w:rFonts w:ascii="Garamond" w:hAnsi="Garamond"/>
          <w:i/>
          <w:iCs/>
          <w:u w:val="single"/>
        </w:rPr>
        <w:t>28</w:t>
      </w:r>
      <w:r w:rsidR="00360477" w:rsidRPr="003266AA">
        <w:rPr>
          <w:rFonts w:ascii="Garamond" w:hAnsi="Garamond"/>
          <w:i/>
          <w:iCs/>
          <w:u w:val="single"/>
        </w:rPr>
        <w:t xml:space="preserve">.) </w:t>
      </w:r>
      <w:proofErr w:type="spellStart"/>
      <w:r w:rsidRPr="003266AA">
        <w:rPr>
          <w:rFonts w:ascii="Garamond" w:hAnsi="Garamond"/>
          <w:i/>
          <w:iCs/>
          <w:u w:val="single"/>
        </w:rPr>
        <w:t>Atmöt</w:t>
      </w:r>
      <w:proofErr w:type="spellEnd"/>
      <w:r w:rsidRPr="003266AA">
        <w:rPr>
          <w:rFonts w:ascii="Garamond" w:hAnsi="Garamond"/>
          <w:i/>
          <w:iCs/>
          <w:u w:val="single"/>
        </w:rPr>
        <w:t xml:space="preserve"> határozat </w:t>
      </w:r>
      <w:r w:rsidR="00360477">
        <w:rPr>
          <w:rFonts w:ascii="Garamond" w:hAnsi="Garamond"/>
          <w:i/>
          <w:iCs/>
        </w:rPr>
        <w:t>módosítása</w:t>
      </w:r>
      <w:r>
        <w:rPr>
          <w:rFonts w:ascii="Garamond" w:hAnsi="Garamond"/>
          <w:i/>
          <w:iCs/>
        </w:rPr>
        <w:t xml:space="preserve"> </w:t>
      </w:r>
    </w:p>
    <w:p w:rsidR="007B550A" w:rsidRDefault="007B550A" w:rsidP="00916974">
      <w:pPr>
        <w:spacing w:line="240" w:lineRule="auto"/>
        <w:ind w:right="426"/>
        <w:contextualSpacing/>
        <w:jc w:val="both"/>
        <w:rPr>
          <w:rFonts w:ascii="Garamond" w:hAnsi="Garamond"/>
          <w:i/>
          <w:iCs/>
        </w:rPr>
      </w:pPr>
    </w:p>
    <w:p w:rsidR="007B550A" w:rsidRDefault="007B550A" w:rsidP="00916974">
      <w:pPr>
        <w:spacing w:line="240" w:lineRule="auto"/>
        <w:ind w:right="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 javaslat</w:t>
      </w:r>
    </w:p>
    <w:p w:rsidR="007B550A" w:rsidRDefault="007B550A" w:rsidP="00916974">
      <w:pPr>
        <w:spacing w:line="240" w:lineRule="auto"/>
        <w:ind w:right="426"/>
        <w:contextualSpacing/>
        <w:jc w:val="both"/>
        <w:rPr>
          <w:rFonts w:ascii="Garamond" w:hAnsi="Garamond"/>
          <w:b/>
          <w:bCs/>
        </w:rPr>
      </w:pPr>
    </w:p>
    <w:p w:rsidR="000D7C96" w:rsidRDefault="000D7C96" w:rsidP="00916974">
      <w:pPr>
        <w:spacing w:after="0" w:line="240" w:lineRule="auto"/>
        <w:ind w:right="426"/>
        <w:jc w:val="both"/>
        <w:rPr>
          <w:rFonts w:ascii="Garamond" w:hAnsi="Garamond"/>
        </w:rPr>
      </w:pPr>
      <w:r>
        <w:rPr>
          <w:rFonts w:ascii="Garamond" w:hAnsi="Garamond"/>
        </w:rPr>
        <w:t>Társulás Társulási Tanácsa megtárgyalta a tárgyi előterjesztésben írtakat, figyelembe-vette a Társulás Tagönkormányzatai vonatkozó javaslatában foglaltakat és az alábbi döntést hozta.</w:t>
      </w:r>
    </w:p>
    <w:p w:rsidR="000D7C96" w:rsidRDefault="000D7C96" w:rsidP="00916974">
      <w:pPr>
        <w:spacing w:after="0" w:line="240" w:lineRule="auto"/>
        <w:ind w:right="426"/>
        <w:jc w:val="both"/>
        <w:rPr>
          <w:rFonts w:ascii="Garamond" w:hAnsi="Garamond"/>
        </w:rPr>
      </w:pPr>
    </w:p>
    <w:p w:rsidR="000D7C96" w:rsidRDefault="007B550A" w:rsidP="00916974">
      <w:pPr>
        <w:pStyle w:val="Listaszerbekezds"/>
        <w:numPr>
          <w:ilvl w:val="0"/>
          <w:numId w:val="2"/>
        </w:numPr>
        <w:spacing w:after="0" w:line="240" w:lineRule="auto"/>
        <w:ind w:left="426" w:right="426" w:hanging="426"/>
        <w:jc w:val="both"/>
        <w:rPr>
          <w:rFonts w:ascii="Garamond" w:hAnsi="Garamond"/>
        </w:rPr>
      </w:pPr>
      <w:r w:rsidRPr="000D7C96">
        <w:rPr>
          <w:rFonts w:ascii="Garamond" w:hAnsi="Garamond"/>
        </w:rPr>
        <w:t xml:space="preserve">A Társulás Társulási Tanácsa az általa tárgyban </w:t>
      </w:r>
      <w:proofErr w:type="gramStart"/>
      <w:r w:rsidRPr="000D7C96">
        <w:rPr>
          <w:rFonts w:ascii="Garamond" w:hAnsi="Garamond"/>
        </w:rPr>
        <w:t xml:space="preserve">kiadott </w:t>
      </w:r>
      <w:r w:rsidR="000D7C96" w:rsidRPr="000D7C96">
        <w:rPr>
          <w:rFonts w:ascii="Garamond" w:hAnsi="Garamond"/>
          <w:i/>
          <w:iCs/>
        </w:rPr>
        <w:t>.</w:t>
      </w:r>
      <w:proofErr w:type="gramEnd"/>
      <w:r w:rsidR="000D7C96" w:rsidRPr="000D7C96">
        <w:rPr>
          <w:rFonts w:ascii="Garamond" w:hAnsi="Garamond"/>
          <w:i/>
          <w:iCs/>
        </w:rPr>
        <w:t>.</w:t>
      </w:r>
      <w:r w:rsidRPr="000D7C96">
        <w:rPr>
          <w:rFonts w:ascii="Garamond" w:hAnsi="Garamond"/>
          <w:i/>
          <w:iCs/>
        </w:rPr>
        <w:t>/202</w:t>
      </w:r>
      <w:r w:rsidR="000D7C96" w:rsidRPr="000D7C96">
        <w:rPr>
          <w:rFonts w:ascii="Garamond" w:hAnsi="Garamond"/>
          <w:i/>
          <w:iCs/>
        </w:rPr>
        <w:t>3</w:t>
      </w:r>
      <w:r w:rsidRPr="000D7C96">
        <w:rPr>
          <w:rFonts w:ascii="Garamond" w:hAnsi="Garamond"/>
          <w:i/>
          <w:iCs/>
        </w:rPr>
        <w:t>. (</w:t>
      </w:r>
      <w:r w:rsidR="000D7C96" w:rsidRPr="000D7C96">
        <w:rPr>
          <w:rFonts w:ascii="Garamond" w:hAnsi="Garamond"/>
          <w:i/>
          <w:iCs/>
        </w:rPr>
        <w:t>II</w:t>
      </w:r>
      <w:r w:rsidRPr="000D7C96">
        <w:rPr>
          <w:rFonts w:ascii="Garamond" w:hAnsi="Garamond"/>
          <w:i/>
          <w:iCs/>
        </w:rPr>
        <w:t xml:space="preserve">. .) </w:t>
      </w:r>
      <w:proofErr w:type="spellStart"/>
      <w:r w:rsidRPr="000D7C96">
        <w:rPr>
          <w:rFonts w:ascii="Garamond" w:hAnsi="Garamond"/>
          <w:i/>
          <w:iCs/>
        </w:rPr>
        <w:t>Atmöt</w:t>
      </w:r>
      <w:proofErr w:type="spellEnd"/>
      <w:r w:rsidRPr="000D7C96">
        <w:rPr>
          <w:rFonts w:ascii="Garamond" w:hAnsi="Garamond"/>
          <w:i/>
          <w:iCs/>
        </w:rPr>
        <w:t xml:space="preserve"> határozat</w:t>
      </w:r>
      <w:r w:rsidR="000D7C96" w:rsidRPr="000D7C96">
        <w:rPr>
          <w:rFonts w:ascii="Garamond" w:hAnsi="Garamond"/>
          <w:i/>
          <w:iCs/>
        </w:rPr>
        <w:t xml:space="preserve">a 3. mellékletét (Esély Szociális Alapellátási Központ által nyújtott szolgáltatások után megállapított intézményi térítési díjról) </w:t>
      </w:r>
      <w:r w:rsidRPr="000D7C96">
        <w:rPr>
          <w:rFonts w:ascii="Garamond" w:hAnsi="Garamond"/>
          <w:i/>
          <w:iCs/>
        </w:rPr>
        <w:t>visszavonja</w:t>
      </w:r>
      <w:proofErr w:type="gramStart"/>
      <w:r w:rsidRPr="000D7C96">
        <w:rPr>
          <w:rFonts w:ascii="Garamond" w:hAnsi="Garamond"/>
          <w:i/>
          <w:iCs/>
        </w:rPr>
        <w:t xml:space="preserve">, </w:t>
      </w:r>
      <w:r w:rsidR="000D7C96" w:rsidRPr="000D7C96">
        <w:rPr>
          <w:rFonts w:ascii="Garamond" w:hAnsi="Garamond"/>
          <w:i/>
          <w:iCs/>
        </w:rPr>
        <w:t xml:space="preserve"> helyébe</w:t>
      </w:r>
      <w:proofErr w:type="gramEnd"/>
      <w:r w:rsidR="000D7C96" w:rsidRPr="000D7C96">
        <w:rPr>
          <w:rFonts w:ascii="Garamond" w:hAnsi="Garamond"/>
          <w:i/>
          <w:iCs/>
        </w:rPr>
        <w:t xml:space="preserve"> e határozat 1. mellékletét lépteti.</w:t>
      </w:r>
    </w:p>
    <w:p w:rsidR="007B550A" w:rsidRPr="000D7C96" w:rsidRDefault="000D7C96" w:rsidP="00916974">
      <w:pPr>
        <w:pStyle w:val="Listaszerbekezds"/>
        <w:numPr>
          <w:ilvl w:val="0"/>
          <w:numId w:val="2"/>
        </w:numPr>
        <w:spacing w:after="0" w:line="240" w:lineRule="auto"/>
        <w:ind w:left="426" w:righ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Társulás Társulási Tanácsa f</w:t>
      </w:r>
      <w:r w:rsidR="007B550A" w:rsidRPr="000D7C96">
        <w:rPr>
          <w:rFonts w:ascii="Garamond" w:hAnsi="Garamond"/>
        </w:rPr>
        <w:t xml:space="preserve">elkéri a tárgyban jogalkotásra jogosított Csanytelek Község Önkormányzata Képviselő-testületét arra, hogy gondoskodjon a tárgyban általa kiadott hatályos önkormányzati rendelet </w:t>
      </w:r>
      <w:r>
        <w:rPr>
          <w:rFonts w:ascii="Garamond" w:hAnsi="Garamond"/>
        </w:rPr>
        <w:t>3. melléklete hatályon kívül helyezéséről</w:t>
      </w:r>
      <w:r w:rsidR="007B550A" w:rsidRPr="000D7C96">
        <w:rPr>
          <w:rFonts w:ascii="Garamond" w:hAnsi="Garamond"/>
        </w:rPr>
        <w:t xml:space="preserve"> akként, hogy tárgyban adjon ki</w:t>
      </w:r>
      <w:r>
        <w:rPr>
          <w:rFonts w:ascii="Garamond" w:hAnsi="Garamond"/>
        </w:rPr>
        <w:t xml:space="preserve"> módosító</w:t>
      </w:r>
      <w:r w:rsidR="007B550A" w:rsidRPr="000D7C96">
        <w:rPr>
          <w:rFonts w:ascii="Garamond" w:hAnsi="Garamond"/>
        </w:rPr>
        <w:t xml:space="preserve"> önkormányzati rendeletet, melyben az érintett szociális intézmény ellátottja által igénybe-vett </w:t>
      </w:r>
      <w:r w:rsidR="00BD6E72" w:rsidRPr="000D7C96">
        <w:rPr>
          <w:rFonts w:ascii="Garamond" w:hAnsi="Garamond"/>
        </w:rPr>
        <w:t>szolgáltatások</w:t>
      </w:r>
      <w:r w:rsidR="007B550A" w:rsidRPr="000D7C96">
        <w:rPr>
          <w:rFonts w:ascii="Garamond" w:hAnsi="Garamond"/>
        </w:rPr>
        <w:t xml:space="preserve"> után felszámított intézményi térítési díjaként a 202</w:t>
      </w:r>
      <w:r w:rsidR="00BD6E72" w:rsidRPr="000D7C96">
        <w:rPr>
          <w:rFonts w:ascii="Garamond" w:hAnsi="Garamond"/>
        </w:rPr>
        <w:t>3</w:t>
      </w:r>
      <w:r w:rsidR="007B550A" w:rsidRPr="000D7C96">
        <w:rPr>
          <w:rFonts w:ascii="Garamond" w:hAnsi="Garamond"/>
        </w:rPr>
        <w:t xml:space="preserve">. </w:t>
      </w:r>
      <w:r w:rsidR="00BD6E72" w:rsidRPr="000D7C96">
        <w:rPr>
          <w:rFonts w:ascii="Garamond" w:hAnsi="Garamond"/>
        </w:rPr>
        <w:t>április</w:t>
      </w:r>
      <w:r w:rsidR="007B550A" w:rsidRPr="000D7C96">
        <w:rPr>
          <w:rFonts w:ascii="Garamond" w:hAnsi="Garamond"/>
        </w:rPr>
        <w:t xml:space="preserve"> 1. napján hatályba léptetett díjtétele szerepeljen, </w:t>
      </w:r>
      <w:r w:rsidR="00BD6E72" w:rsidRPr="000D7C96">
        <w:rPr>
          <w:rFonts w:ascii="Garamond" w:hAnsi="Garamond"/>
        </w:rPr>
        <w:t>viszont  s szolgáltatási önköltség összege</w:t>
      </w:r>
      <w:r>
        <w:rPr>
          <w:rFonts w:ascii="Garamond" w:hAnsi="Garamond"/>
        </w:rPr>
        <w:t>, e határozathoz 1. mellékletként csatolt tartalommal</w:t>
      </w:r>
      <w:r w:rsidR="007B550A" w:rsidRPr="000D7C96">
        <w:rPr>
          <w:rFonts w:ascii="Garamond" w:hAnsi="Garamond"/>
        </w:rPr>
        <w:t xml:space="preserve">  2023.</w:t>
      </w:r>
      <w:r w:rsidR="00BD6E72" w:rsidRPr="000D7C96">
        <w:rPr>
          <w:rFonts w:ascii="Garamond" w:hAnsi="Garamond"/>
        </w:rPr>
        <w:t xml:space="preserve"> szeptember</w:t>
      </w:r>
      <w:r w:rsidR="007B550A" w:rsidRPr="000D7C96">
        <w:rPr>
          <w:rFonts w:ascii="Garamond" w:hAnsi="Garamond"/>
        </w:rPr>
        <w:t xml:space="preserve">  </w:t>
      </w:r>
      <w:r w:rsidR="00BD6E72" w:rsidRPr="000D7C96">
        <w:rPr>
          <w:rFonts w:ascii="Garamond" w:hAnsi="Garamond"/>
        </w:rPr>
        <w:t>5</w:t>
      </w:r>
      <w:r w:rsidR="007B550A" w:rsidRPr="000D7C96">
        <w:rPr>
          <w:rFonts w:ascii="Garamond" w:hAnsi="Garamond"/>
        </w:rPr>
        <w:t>. napj</w:t>
      </w:r>
      <w:r w:rsidR="00BD6E72" w:rsidRPr="000D7C96">
        <w:rPr>
          <w:rFonts w:ascii="Garamond" w:hAnsi="Garamond"/>
        </w:rPr>
        <w:t>ától</w:t>
      </w:r>
      <w:r w:rsidR="007B550A" w:rsidRPr="000D7C96">
        <w:rPr>
          <w:rFonts w:ascii="Garamond" w:hAnsi="Garamond"/>
        </w:rPr>
        <w:t xml:space="preserve"> </w:t>
      </w:r>
      <w:r>
        <w:rPr>
          <w:rFonts w:ascii="Garamond" w:hAnsi="Garamond"/>
        </w:rPr>
        <w:t>lépjen hatályba.</w:t>
      </w:r>
    </w:p>
    <w:p w:rsidR="007B550A" w:rsidRDefault="007B550A" w:rsidP="00916974">
      <w:pPr>
        <w:spacing w:line="240" w:lineRule="auto"/>
        <w:ind w:right="426"/>
        <w:contextualSpacing/>
        <w:jc w:val="both"/>
        <w:rPr>
          <w:rFonts w:ascii="Garamond" w:hAnsi="Garamond"/>
        </w:rPr>
      </w:pPr>
    </w:p>
    <w:p w:rsidR="007B550A" w:rsidRDefault="007B550A" w:rsidP="00916974">
      <w:pPr>
        <w:spacing w:after="0" w:line="240" w:lineRule="auto"/>
        <w:ind w:right="426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:rsidR="007B550A" w:rsidRDefault="007B550A" w:rsidP="00916974">
      <w:pPr>
        <w:pStyle w:val="Listaszerbekezds"/>
        <w:numPr>
          <w:ilvl w:val="0"/>
          <w:numId w:val="1"/>
        </w:numPr>
        <w:spacing w:after="0" w:line="240" w:lineRule="auto"/>
        <w:ind w:right="426"/>
        <w:jc w:val="both"/>
        <w:rPr>
          <w:rFonts w:ascii="Garamond" w:hAnsi="Garamond"/>
        </w:rPr>
      </w:pPr>
      <w:r>
        <w:rPr>
          <w:rFonts w:ascii="Garamond" w:hAnsi="Garamond"/>
        </w:rPr>
        <w:t>Társulás Társulási Tanácsa Tagjai</w:t>
      </w:r>
      <w:r w:rsidR="000D7C96">
        <w:rPr>
          <w:rFonts w:ascii="Garamond" w:hAnsi="Garamond"/>
        </w:rPr>
        <w:t xml:space="preserve"> (Székhelyén)</w:t>
      </w:r>
    </w:p>
    <w:p w:rsidR="007B550A" w:rsidRDefault="007B550A" w:rsidP="00916974">
      <w:pPr>
        <w:pStyle w:val="Listaszerbekezds"/>
        <w:numPr>
          <w:ilvl w:val="0"/>
          <w:numId w:val="1"/>
        </w:numPr>
        <w:spacing w:after="0" w:line="240" w:lineRule="auto"/>
        <w:ind w:right="426"/>
        <w:jc w:val="both"/>
        <w:rPr>
          <w:rFonts w:ascii="Garamond" w:hAnsi="Garamond"/>
        </w:rPr>
      </w:pPr>
      <w:r>
        <w:rPr>
          <w:rFonts w:ascii="Garamond" w:hAnsi="Garamond"/>
        </w:rPr>
        <w:t>Kató Pálné feladatellátó jegyző és általa</w:t>
      </w:r>
    </w:p>
    <w:p w:rsidR="007B550A" w:rsidRDefault="000D7C96" w:rsidP="00916974">
      <w:pPr>
        <w:pStyle w:val="Listaszerbekezds"/>
        <w:numPr>
          <w:ilvl w:val="0"/>
          <w:numId w:val="1"/>
        </w:numPr>
        <w:spacing w:after="0" w:line="240" w:lineRule="auto"/>
        <w:ind w:right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Esély Szociális Alapellátási Központ </w:t>
      </w:r>
      <w:r w:rsidR="007B550A">
        <w:rPr>
          <w:rFonts w:ascii="Garamond" w:hAnsi="Garamond"/>
        </w:rPr>
        <w:t>Vezető</w:t>
      </w:r>
      <w:r>
        <w:rPr>
          <w:rFonts w:ascii="Garamond" w:hAnsi="Garamond"/>
        </w:rPr>
        <w:t>je (Csongrád)</w:t>
      </w:r>
    </w:p>
    <w:p w:rsidR="007B550A" w:rsidRDefault="007B550A" w:rsidP="00916974">
      <w:pPr>
        <w:pStyle w:val="Listaszerbekezds"/>
        <w:numPr>
          <w:ilvl w:val="0"/>
          <w:numId w:val="1"/>
        </w:numPr>
        <w:spacing w:after="0" w:line="240" w:lineRule="auto"/>
        <w:ind w:right="426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>Irattár</w:t>
      </w:r>
    </w:p>
    <w:p w:rsidR="005406D0" w:rsidRDefault="005406D0" w:rsidP="00916974">
      <w:pPr>
        <w:ind w:right="426"/>
      </w:pPr>
    </w:p>
    <w:p w:rsidR="00916974" w:rsidRDefault="00916974" w:rsidP="007B550A"/>
    <w:p w:rsidR="00916974" w:rsidRDefault="00916974" w:rsidP="007B550A"/>
    <w:p w:rsidR="00916974" w:rsidRDefault="00916974" w:rsidP="007B550A"/>
    <w:p w:rsidR="00916974" w:rsidRDefault="00916974" w:rsidP="007B550A"/>
    <w:p w:rsidR="00916974" w:rsidRDefault="00916974" w:rsidP="007B550A"/>
    <w:p w:rsidR="00916974" w:rsidRDefault="00916974" w:rsidP="007B550A"/>
    <w:p w:rsidR="00916974" w:rsidRDefault="00916974" w:rsidP="007B550A"/>
    <w:p w:rsidR="00916974" w:rsidRDefault="00916974" w:rsidP="007B550A"/>
    <w:p w:rsidR="00916974" w:rsidRDefault="00916974" w:rsidP="007B550A"/>
    <w:p w:rsidR="00916974" w:rsidRDefault="00916974" w:rsidP="007B550A"/>
    <w:p w:rsidR="00916974" w:rsidRDefault="00916974" w:rsidP="007B550A"/>
    <w:p w:rsidR="00916974" w:rsidRDefault="00916974" w:rsidP="007B550A"/>
    <w:p w:rsidR="00762DEC" w:rsidRDefault="00762DEC">
      <w:pPr>
        <w:spacing w:line="259" w:lineRule="auto"/>
      </w:pPr>
      <w:r>
        <w:br w:type="page"/>
      </w:r>
    </w:p>
    <w:p w:rsidR="000D7C96" w:rsidRDefault="000D7C96" w:rsidP="00762DEC">
      <w:pPr>
        <w:pStyle w:val="Listaszerbekezds"/>
        <w:numPr>
          <w:ilvl w:val="0"/>
          <w:numId w:val="3"/>
        </w:numPr>
        <w:tabs>
          <w:tab w:val="left" w:pos="142"/>
        </w:tabs>
        <w:ind w:left="-142" w:firstLine="0"/>
        <w:rPr>
          <w:rFonts w:ascii="Garamond" w:hAnsi="Garamond"/>
          <w:i/>
          <w:iCs/>
        </w:rPr>
      </w:pPr>
      <w:r w:rsidRPr="008A52C2">
        <w:rPr>
          <w:rFonts w:ascii="Garamond" w:hAnsi="Garamond"/>
          <w:i/>
          <w:iCs/>
        </w:rPr>
        <w:t xml:space="preserve">melléklet </w:t>
      </w:r>
      <w:proofErr w:type="gramStart"/>
      <w:r w:rsidRPr="008A52C2">
        <w:rPr>
          <w:rFonts w:ascii="Garamond" w:hAnsi="Garamond"/>
          <w:i/>
          <w:iCs/>
        </w:rPr>
        <w:t>a …</w:t>
      </w:r>
      <w:proofErr w:type="gramEnd"/>
      <w:r w:rsidRPr="008A52C2">
        <w:rPr>
          <w:rFonts w:ascii="Garamond" w:hAnsi="Garamond"/>
          <w:i/>
          <w:iCs/>
        </w:rPr>
        <w:t xml:space="preserve">/2023. (VIII. </w:t>
      </w:r>
      <w:r w:rsidR="008A52C2" w:rsidRPr="008A52C2">
        <w:rPr>
          <w:rFonts w:ascii="Garamond" w:hAnsi="Garamond"/>
          <w:i/>
          <w:iCs/>
        </w:rPr>
        <w:t xml:space="preserve">04.) </w:t>
      </w:r>
      <w:proofErr w:type="spellStart"/>
      <w:r w:rsidR="008A52C2" w:rsidRPr="008A52C2">
        <w:rPr>
          <w:rFonts w:ascii="Garamond" w:hAnsi="Garamond"/>
          <w:i/>
          <w:iCs/>
        </w:rPr>
        <w:t>Atmöt</w:t>
      </w:r>
      <w:proofErr w:type="spellEnd"/>
      <w:r w:rsidR="008A52C2" w:rsidRPr="008A52C2">
        <w:rPr>
          <w:rFonts w:ascii="Garamond" w:hAnsi="Garamond"/>
          <w:i/>
          <w:iCs/>
        </w:rPr>
        <w:t xml:space="preserve"> határozathoz</w:t>
      </w:r>
    </w:p>
    <w:tbl>
      <w:tblPr>
        <w:tblW w:w="100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851"/>
        <w:gridCol w:w="2127"/>
        <w:gridCol w:w="1559"/>
        <w:gridCol w:w="1417"/>
        <w:gridCol w:w="284"/>
        <w:gridCol w:w="2551"/>
        <w:gridCol w:w="1276"/>
      </w:tblGrid>
      <w:tr w:rsidR="00D269D5" w:rsidRPr="00EA006E" w:rsidTr="005D2F4A">
        <w:trPr>
          <w:trHeight w:val="3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9D5" w:rsidRPr="00175B36" w:rsidRDefault="00D269D5" w:rsidP="005D2F4A">
            <w:pPr>
              <w:ind w:left="108"/>
              <w:jc w:val="center"/>
              <w:rPr>
                <w:rFonts w:ascii="Garamond" w:hAnsi="Garamond"/>
                <w:b/>
              </w:rPr>
            </w:pPr>
            <w:r>
              <w:br w:type="page"/>
            </w:r>
            <w:r>
              <w:rPr>
                <w:rFonts w:ascii="Garamond" w:hAnsi="Garamond" w:cs="Calibri"/>
                <w:i/>
                <w:lang w:eastAsia="ar-SA"/>
              </w:rPr>
              <w:br w:type="page"/>
            </w:r>
            <w:r w:rsidRPr="00175B36">
              <w:rPr>
                <w:rFonts w:ascii="Garamond" w:hAnsi="Garamond" w:cs="Calibri"/>
                <w:i/>
                <w:lang w:eastAsia="ar-SA"/>
              </w:rPr>
              <w:br w:type="page"/>
            </w:r>
            <w:r w:rsidRPr="00175B36">
              <w:rPr>
                <w:rFonts w:ascii="Garamond" w:hAnsi="Garamond"/>
                <w:b/>
              </w:rPr>
              <w:t>Sor-szám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9D5" w:rsidRPr="00175B36" w:rsidRDefault="00D269D5" w:rsidP="004A06B0">
            <w:pPr>
              <w:spacing w:line="240" w:lineRule="auto"/>
              <w:ind w:left="108"/>
              <w:jc w:val="center"/>
              <w:rPr>
                <w:rFonts w:ascii="Garamond" w:hAnsi="Garamond"/>
                <w:b/>
              </w:rPr>
            </w:pPr>
            <w:r w:rsidRPr="00175B36">
              <w:rPr>
                <w:rFonts w:ascii="Garamond" w:hAnsi="Garamond"/>
                <w:b/>
              </w:rPr>
              <w:t>A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9D5" w:rsidRPr="00175B36" w:rsidRDefault="00D269D5" w:rsidP="004A06B0">
            <w:pPr>
              <w:spacing w:line="240" w:lineRule="auto"/>
              <w:ind w:left="108"/>
              <w:jc w:val="center"/>
              <w:rPr>
                <w:rFonts w:ascii="Garamond" w:hAnsi="Garamond"/>
                <w:b/>
              </w:rPr>
            </w:pPr>
            <w:r w:rsidRPr="00175B36">
              <w:rPr>
                <w:rFonts w:ascii="Garamond" w:hAnsi="Garamond"/>
                <w:b/>
              </w:rPr>
              <w:t>B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9D5" w:rsidRPr="00175B36" w:rsidRDefault="00D269D5" w:rsidP="004A06B0">
            <w:pPr>
              <w:spacing w:line="240" w:lineRule="auto"/>
              <w:ind w:left="108"/>
              <w:jc w:val="center"/>
              <w:rPr>
                <w:rFonts w:ascii="Garamond" w:hAnsi="Garamond"/>
                <w:b/>
              </w:rPr>
            </w:pPr>
            <w:r w:rsidRPr="00175B36">
              <w:rPr>
                <w:rFonts w:ascii="Garamond" w:hAnsi="Garamond"/>
                <w:b/>
              </w:rPr>
              <w:t>C</w:t>
            </w:r>
          </w:p>
        </w:tc>
      </w:tr>
      <w:tr w:rsidR="00D269D5" w:rsidRPr="00EA006E" w:rsidTr="005D2F4A">
        <w:trPr>
          <w:trHeight w:val="45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9D5" w:rsidRPr="00175B36" w:rsidRDefault="00D269D5" w:rsidP="005D2F4A">
            <w:pPr>
              <w:rPr>
                <w:rFonts w:ascii="Garamond" w:hAnsi="Garamond"/>
                <w:b/>
              </w:rPr>
            </w:pPr>
          </w:p>
        </w:tc>
        <w:tc>
          <w:tcPr>
            <w:tcW w:w="92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9D5" w:rsidRPr="004263EE" w:rsidRDefault="00D269D5" w:rsidP="00103DD3">
            <w:pPr>
              <w:spacing w:after="0" w:line="240" w:lineRule="auto"/>
              <w:ind w:left="108"/>
              <w:contextualSpacing/>
              <w:jc w:val="center"/>
              <w:rPr>
                <w:rFonts w:ascii="Garamond" w:hAnsi="Garamond"/>
                <w:b/>
                <w:color w:val="00B050"/>
              </w:rPr>
            </w:pPr>
            <w:r w:rsidRPr="004263EE">
              <w:rPr>
                <w:rFonts w:ascii="Garamond" w:hAnsi="Garamond"/>
                <w:b/>
                <w:i/>
                <w:color w:val="00B050"/>
              </w:rPr>
              <w:t xml:space="preserve">Esély Szociális Alapellátási Központ által nyújtott szolgáltatások igénybevétele után megállapított intézményi térítési díj </w:t>
            </w:r>
            <w:r w:rsidRPr="004263EE">
              <w:rPr>
                <w:rFonts w:ascii="Garamond" w:hAnsi="Garamond"/>
                <w:b/>
                <w:color w:val="00B050"/>
              </w:rPr>
              <w:t xml:space="preserve"> </w:t>
            </w:r>
          </w:p>
          <w:p w:rsidR="00D269D5" w:rsidRPr="00175B36" w:rsidRDefault="00D269D5" w:rsidP="00103DD3">
            <w:pPr>
              <w:spacing w:after="0" w:line="240" w:lineRule="auto"/>
              <w:ind w:left="108"/>
              <w:contextualSpacing/>
              <w:jc w:val="center"/>
              <w:rPr>
                <w:rFonts w:ascii="Garamond" w:hAnsi="Garamond"/>
                <w:b/>
              </w:rPr>
            </w:pPr>
            <w:r w:rsidRPr="004263EE">
              <w:rPr>
                <w:rFonts w:ascii="Garamond" w:hAnsi="Garamond"/>
                <w:b/>
                <w:i/>
                <w:color w:val="00B050"/>
              </w:rPr>
              <w:t>általános forgalmi adó nélküli</w:t>
            </w:r>
            <w:r w:rsidRPr="004263EE">
              <w:rPr>
                <w:rFonts w:ascii="Garamond" w:hAnsi="Garamond"/>
                <w:b/>
                <w:color w:val="00B050"/>
              </w:rPr>
              <w:t xml:space="preserve"> </w:t>
            </w:r>
            <w:r w:rsidRPr="004263EE">
              <w:rPr>
                <w:rFonts w:ascii="Garamond" w:hAnsi="Garamond"/>
                <w:b/>
                <w:i/>
                <w:color w:val="00B050"/>
              </w:rPr>
              <w:t xml:space="preserve">összege </w:t>
            </w:r>
            <w:r w:rsidRPr="004263EE">
              <w:rPr>
                <w:rFonts w:ascii="Garamond" w:hAnsi="Garamond"/>
                <w:b/>
                <w:color w:val="00B050"/>
              </w:rPr>
              <w:t>(Ft-ban)</w:t>
            </w:r>
          </w:p>
        </w:tc>
      </w:tr>
      <w:tr w:rsidR="00D269D5" w:rsidTr="00762DEC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9D5" w:rsidRDefault="00D269D5" w:rsidP="005D2F4A">
            <w:pPr>
              <w:rPr>
                <w:rFonts w:ascii="Garamond" w:hAnsi="Garamond"/>
                <w:b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Default="00D269D5" w:rsidP="00103DD3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Szolgáltatás formája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Default="00D269D5" w:rsidP="00103DD3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Szolgáltatási önköltség összege (Ft/fő)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Default="00D269D5" w:rsidP="00103DD3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Intézményi térítési díj összege (Ft/fő) </w:t>
            </w:r>
          </w:p>
          <w:p w:rsidR="00D269D5" w:rsidRDefault="00D269D5" w:rsidP="00103DD3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általános forgalmi adó nélkül</w:t>
            </w:r>
            <w:r w:rsidR="00E30A52">
              <w:rPr>
                <w:rFonts w:ascii="Garamond" w:hAnsi="Garamond"/>
                <w:b/>
              </w:rPr>
              <w:t xml:space="preserve"> (nettó)</w:t>
            </w:r>
          </w:p>
        </w:tc>
      </w:tr>
      <w:tr w:rsidR="00D269D5" w:rsidTr="00762DE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Default="00D269D5" w:rsidP="005D2F4A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Default="00D269D5" w:rsidP="004A06B0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szociális</w:t>
            </w:r>
          </w:p>
          <w:p w:rsidR="00D269D5" w:rsidRDefault="00D269D5" w:rsidP="004A06B0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étkeztetés</w:t>
            </w:r>
          </w:p>
          <w:p w:rsidR="00D269D5" w:rsidRDefault="00D269D5" w:rsidP="004A06B0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(ellátási területen)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Default="00D269D5" w:rsidP="004A06B0">
            <w:pPr>
              <w:spacing w:after="0" w:line="24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 ellátási</w:t>
            </w:r>
          </w:p>
          <w:p w:rsidR="00D269D5" w:rsidRDefault="00D269D5" w:rsidP="004A06B0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</w:rPr>
              <w:t>nap (adag) önköltsége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Pr="004263EE" w:rsidRDefault="00D269D5" w:rsidP="004A06B0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  <w:color w:val="00B050"/>
              </w:rPr>
            </w:pPr>
            <w:r w:rsidRPr="004263EE">
              <w:rPr>
                <w:rFonts w:ascii="Garamond" w:hAnsi="Garamond"/>
                <w:b/>
                <w:i/>
                <w:color w:val="00B050"/>
              </w:rPr>
              <w:t>1425.-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Pr="000E5093" w:rsidRDefault="00D269D5" w:rsidP="004A06B0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</w:rPr>
            </w:pPr>
            <w:r w:rsidRPr="000E5093">
              <w:rPr>
                <w:rFonts w:ascii="Garamond" w:hAnsi="Garamond"/>
              </w:rPr>
              <w:t>egy ellátási nap (adag) nettó térítési díjának összege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Pr="000E5093" w:rsidRDefault="00D269D5" w:rsidP="004A06B0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  <w:color w:val="FF0000"/>
              </w:rPr>
            </w:pPr>
            <w:r>
              <w:rPr>
                <w:rFonts w:ascii="Garamond" w:hAnsi="Garamond"/>
                <w:b/>
                <w:i/>
              </w:rPr>
              <w:t>755.</w:t>
            </w:r>
            <w:r w:rsidRPr="00FE1EDE">
              <w:rPr>
                <w:rFonts w:ascii="Garamond" w:hAnsi="Garamond"/>
                <w:b/>
                <w:i/>
              </w:rPr>
              <w:t>-</w:t>
            </w:r>
          </w:p>
        </w:tc>
      </w:tr>
      <w:tr w:rsidR="00D269D5" w:rsidTr="00762DE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Default="00D269D5" w:rsidP="005D2F4A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1.1.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Default="00D269D5" w:rsidP="004A06B0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étel házhoz szállítása szerződés szerint (Csongrád)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Default="00D269D5" w:rsidP="004A06B0">
            <w:pPr>
              <w:spacing w:after="0" w:line="24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házhoz szállítás önköltsége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Pr="004263EE" w:rsidRDefault="00D269D5" w:rsidP="004A06B0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  <w:color w:val="00B050"/>
              </w:rPr>
            </w:pPr>
            <w:r w:rsidRPr="004263EE">
              <w:rPr>
                <w:rFonts w:ascii="Garamond" w:hAnsi="Garamond"/>
                <w:b/>
                <w:i/>
                <w:color w:val="00B050"/>
              </w:rPr>
              <w:t>1</w:t>
            </w:r>
            <w:r w:rsidR="004A06B0">
              <w:rPr>
                <w:rFonts w:ascii="Garamond" w:hAnsi="Garamond"/>
                <w:b/>
                <w:i/>
                <w:color w:val="00B050"/>
              </w:rPr>
              <w:t>20</w:t>
            </w:r>
            <w:r w:rsidRPr="004263EE">
              <w:rPr>
                <w:rFonts w:ascii="Garamond" w:hAnsi="Garamond"/>
                <w:b/>
                <w:i/>
                <w:color w:val="00B050"/>
              </w:rPr>
              <w:t>.-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Pr="000E5093" w:rsidRDefault="00D269D5" w:rsidP="004A06B0">
            <w:pPr>
              <w:spacing w:after="0" w:line="240" w:lineRule="auto"/>
              <w:contextualSpacing/>
              <w:jc w:val="center"/>
              <w:rPr>
                <w:rFonts w:ascii="Garamond" w:hAnsi="Garamond"/>
              </w:rPr>
            </w:pPr>
            <w:r w:rsidRPr="000E5093">
              <w:rPr>
                <w:rFonts w:ascii="Garamond" w:hAnsi="Garamond"/>
              </w:rPr>
              <w:t>házhoz szállítás</w:t>
            </w:r>
            <w:r w:rsidRPr="000E5093">
              <w:rPr>
                <w:rFonts w:ascii="Garamond" w:hAnsi="Garamond"/>
              </w:rPr>
              <w:br/>
              <w:t>(ellátási nap)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Pr="000E5093" w:rsidRDefault="00D269D5" w:rsidP="004A06B0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79.</w:t>
            </w:r>
            <w:r w:rsidRPr="000E5093">
              <w:rPr>
                <w:rFonts w:ascii="Garamond" w:hAnsi="Garamond"/>
                <w:b/>
                <w:i/>
              </w:rPr>
              <w:t>-</w:t>
            </w:r>
          </w:p>
        </w:tc>
      </w:tr>
      <w:tr w:rsidR="00D269D5" w:rsidTr="00762DEC">
        <w:trPr>
          <w:trHeight w:val="57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Default="00D269D5" w:rsidP="005D2F4A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Default="00D269D5" w:rsidP="004A06B0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házi segítség-nyújtás</w:t>
            </w:r>
          </w:p>
          <w:p w:rsidR="00D269D5" w:rsidRDefault="00D269D5" w:rsidP="004A06B0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(ellátási területen)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D5" w:rsidRPr="003E3039" w:rsidRDefault="00D269D5" w:rsidP="004A06B0">
            <w:pPr>
              <w:spacing w:after="0" w:line="24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szociális segítés óra önköltsége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Pr="004263EE" w:rsidRDefault="00D269D5" w:rsidP="004A06B0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  <w:color w:val="00B050"/>
              </w:rPr>
            </w:pPr>
            <w:r w:rsidRPr="004263EE">
              <w:rPr>
                <w:rFonts w:ascii="Garamond" w:hAnsi="Garamond"/>
                <w:b/>
                <w:i/>
                <w:color w:val="00B050"/>
              </w:rPr>
              <w:t>3960.-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Pr="000E5093" w:rsidRDefault="00D269D5" w:rsidP="004A06B0">
            <w:pPr>
              <w:spacing w:after="0" w:line="240" w:lineRule="auto"/>
              <w:contextualSpacing/>
              <w:jc w:val="center"/>
              <w:rPr>
                <w:rFonts w:ascii="Garamond" w:hAnsi="Garamond"/>
              </w:rPr>
            </w:pPr>
            <w:r w:rsidRPr="000E5093">
              <w:rPr>
                <w:rFonts w:ascii="Garamond" w:hAnsi="Garamond"/>
              </w:rPr>
              <w:t>egy óra szociális segítés</w:t>
            </w:r>
          </w:p>
          <w:p w:rsidR="00D269D5" w:rsidRPr="000E5093" w:rsidRDefault="00D269D5" w:rsidP="004A06B0">
            <w:pPr>
              <w:spacing w:after="0" w:line="240" w:lineRule="auto"/>
              <w:contextualSpacing/>
              <w:jc w:val="center"/>
              <w:rPr>
                <w:rFonts w:ascii="Garamond" w:hAnsi="Garamond"/>
              </w:rPr>
            </w:pPr>
            <w:r w:rsidRPr="000E5093">
              <w:rPr>
                <w:rFonts w:ascii="Garamond" w:hAnsi="Garamond"/>
              </w:rPr>
              <w:t>térítési díja összege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Pr="000E5093" w:rsidRDefault="00D269D5" w:rsidP="004A06B0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500</w:t>
            </w:r>
            <w:r w:rsidRPr="000E5093">
              <w:rPr>
                <w:rFonts w:ascii="Garamond" w:hAnsi="Garamond"/>
                <w:b/>
                <w:i/>
              </w:rPr>
              <w:t>.-</w:t>
            </w:r>
          </w:p>
        </w:tc>
      </w:tr>
      <w:tr w:rsidR="00D269D5" w:rsidTr="00762DEC">
        <w:trPr>
          <w:trHeight w:val="94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Default="00D269D5" w:rsidP="005D2F4A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2.1.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Default="00D269D5" w:rsidP="004A06B0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Default="00D269D5" w:rsidP="004A06B0">
            <w:pPr>
              <w:spacing w:after="0" w:line="24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egy óra személyes </w:t>
            </w:r>
            <w:proofErr w:type="gramStart"/>
            <w:r>
              <w:rPr>
                <w:rFonts w:ascii="Garamond" w:hAnsi="Garamond"/>
              </w:rPr>
              <w:t>gondozás  önköltsége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Pr="004263EE" w:rsidRDefault="00D269D5" w:rsidP="004A06B0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  <w:color w:val="00B050"/>
              </w:rPr>
            </w:pPr>
            <w:r w:rsidRPr="004263EE">
              <w:rPr>
                <w:rFonts w:ascii="Garamond" w:hAnsi="Garamond"/>
                <w:b/>
                <w:i/>
                <w:color w:val="00B050"/>
              </w:rPr>
              <w:t>3.960.-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Pr="000E5093" w:rsidRDefault="00D269D5" w:rsidP="004A06B0">
            <w:pPr>
              <w:spacing w:after="0" w:line="240" w:lineRule="auto"/>
              <w:contextualSpacing/>
              <w:jc w:val="center"/>
              <w:rPr>
                <w:rFonts w:ascii="Garamond" w:hAnsi="Garamond"/>
              </w:rPr>
            </w:pPr>
            <w:r w:rsidRPr="000E5093">
              <w:rPr>
                <w:rFonts w:ascii="Garamond" w:hAnsi="Garamond"/>
              </w:rPr>
              <w:t>személyes gondozás óra térítési díj összege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Pr="000E5093" w:rsidRDefault="00D269D5" w:rsidP="004A06B0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5</w:t>
            </w:r>
            <w:r w:rsidRPr="000E5093">
              <w:rPr>
                <w:rFonts w:ascii="Garamond" w:hAnsi="Garamond"/>
                <w:b/>
                <w:i/>
              </w:rPr>
              <w:t>00.-</w:t>
            </w:r>
          </w:p>
        </w:tc>
      </w:tr>
      <w:tr w:rsidR="00D269D5" w:rsidTr="00762DEC">
        <w:trPr>
          <w:trHeight w:val="555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Default="00D269D5" w:rsidP="005D2F4A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Default="00D269D5" w:rsidP="004A06B0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támogató szolgálat (ellátási területen)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Default="00D269D5" w:rsidP="004A06B0">
            <w:pPr>
              <w:spacing w:after="0" w:line="24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 feladategység önköltsége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Pr="004263EE" w:rsidRDefault="00D269D5" w:rsidP="004A06B0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  <w:color w:val="00B050"/>
              </w:rPr>
            </w:pPr>
            <w:r w:rsidRPr="004263EE">
              <w:rPr>
                <w:rFonts w:ascii="Garamond" w:hAnsi="Garamond"/>
                <w:b/>
                <w:i/>
                <w:color w:val="00B050"/>
              </w:rPr>
              <w:t>2.415</w:t>
            </w:r>
            <w:r>
              <w:rPr>
                <w:rFonts w:ascii="Garamond" w:hAnsi="Garamond"/>
                <w:b/>
                <w:i/>
                <w:color w:val="00B050"/>
              </w:rPr>
              <w:t>.</w:t>
            </w:r>
            <w:r w:rsidRPr="004263EE">
              <w:rPr>
                <w:rFonts w:ascii="Garamond" w:hAnsi="Garamond"/>
                <w:b/>
                <w:i/>
                <w:color w:val="00B050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Pr="000E5093" w:rsidRDefault="00D269D5" w:rsidP="004A06B0">
            <w:pPr>
              <w:spacing w:after="0" w:line="240" w:lineRule="auto"/>
              <w:contextualSpacing/>
              <w:jc w:val="center"/>
              <w:rPr>
                <w:rFonts w:ascii="Garamond" w:hAnsi="Garamond"/>
              </w:rPr>
            </w:pPr>
            <w:r w:rsidRPr="000E5093">
              <w:rPr>
                <w:rFonts w:ascii="Garamond" w:hAnsi="Garamond"/>
              </w:rPr>
              <w:t>egy szolgálati óra térítési díja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Pr="000E5093" w:rsidRDefault="00D269D5" w:rsidP="005D2F4A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8</w:t>
            </w:r>
            <w:r w:rsidRPr="000E5093">
              <w:rPr>
                <w:rFonts w:ascii="Garamond" w:hAnsi="Garamond"/>
                <w:b/>
                <w:i/>
              </w:rPr>
              <w:t>0.-</w:t>
            </w:r>
          </w:p>
        </w:tc>
      </w:tr>
      <w:tr w:rsidR="00D269D5" w:rsidTr="00762DEC">
        <w:trPr>
          <w:trHeight w:val="33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69D5" w:rsidRDefault="00D269D5" w:rsidP="005D2F4A">
            <w:pPr>
              <w:rPr>
                <w:rFonts w:ascii="Garamond" w:hAnsi="Garamond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69D5" w:rsidRDefault="00D269D5" w:rsidP="004A06B0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69D5" w:rsidRDefault="00D269D5" w:rsidP="004A06B0">
            <w:pPr>
              <w:spacing w:after="0" w:line="240" w:lineRule="auto"/>
              <w:contextualSpacing/>
              <w:rPr>
                <w:rFonts w:ascii="Garamond" w:hAnsi="Garamond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269D5" w:rsidRPr="000E5093" w:rsidRDefault="00D269D5" w:rsidP="004A06B0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Pr="000E5093" w:rsidRDefault="00D269D5" w:rsidP="004A06B0">
            <w:pPr>
              <w:spacing w:after="0" w:line="240" w:lineRule="auto"/>
              <w:contextualSpacing/>
              <w:jc w:val="center"/>
              <w:rPr>
                <w:rFonts w:ascii="Garamond" w:hAnsi="Garamond"/>
              </w:rPr>
            </w:pPr>
            <w:r w:rsidRPr="000E5093">
              <w:rPr>
                <w:rFonts w:ascii="Garamond" w:hAnsi="Garamond"/>
              </w:rPr>
              <w:t>egy szállítási km térítési díja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Pr="000E5093" w:rsidRDefault="00D269D5" w:rsidP="005D2F4A">
            <w:pPr>
              <w:jc w:val="center"/>
              <w:rPr>
                <w:rFonts w:ascii="Garamond" w:hAnsi="Garamond"/>
                <w:b/>
                <w:i/>
              </w:rPr>
            </w:pPr>
            <w:r w:rsidRPr="000E5093">
              <w:rPr>
                <w:rFonts w:ascii="Garamond" w:hAnsi="Garamond"/>
                <w:b/>
                <w:i/>
              </w:rPr>
              <w:t>1</w:t>
            </w:r>
            <w:r>
              <w:rPr>
                <w:rFonts w:ascii="Garamond" w:hAnsi="Garamond"/>
                <w:b/>
                <w:i/>
              </w:rPr>
              <w:t>20</w:t>
            </w:r>
            <w:r w:rsidRPr="000E5093">
              <w:rPr>
                <w:rFonts w:ascii="Garamond" w:hAnsi="Garamond"/>
                <w:b/>
                <w:i/>
              </w:rPr>
              <w:t>.-</w:t>
            </w:r>
          </w:p>
        </w:tc>
      </w:tr>
      <w:tr w:rsidR="00D269D5" w:rsidTr="00762DEC">
        <w:trPr>
          <w:trHeight w:val="94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Default="00D269D5" w:rsidP="005D2F4A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Default="00D269D5" w:rsidP="004A06B0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jelzőrendszeres házi segítségnyújtás</w:t>
            </w:r>
          </w:p>
          <w:p w:rsidR="00D269D5" w:rsidRDefault="00D269D5" w:rsidP="004A06B0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ellátási területen</w:t>
            </w:r>
          </w:p>
          <w:p w:rsidR="00D269D5" w:rsidRDefault="00D269D5" w:rsidP="004A06B0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(100 db készülék)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Default="00D269D5" w:rsidP="004A06B0">
            <w:pPr>
              <w:spacing w:after="0" w:line="24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 készülék napi önköltsége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Pr="000E5093" w:rsidRDefault="00D269D5" w:rsidP="004A06B0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170</w:t>
            </w:r>
            <w:r w:rsidRPr="000E5093">
              <w:rPr>
                <w:rFonts w:ascii="Garamond" w:hAnsi="Garamond"/>
                <w:b/>
                <w:i/>
              </w:rPr>
              <w:t>.-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Pr="000E5093" w:rsidRDefault="00D269D5" w:rsidP="004A06B0">
            <w:pPr>
              <w:spacing w:after="0" w:line="240" w:lineRule="auto"/>
              <w:contextualSpacing/>
              <w:jc w:val="center"/>
              <w:rPr>
                <w:rFonts w:ascii="Garamond" w:hAnsi="Garamond"/>
              </w:rPr>
            </w:pPr>
            <w:r w:rsidRPr="000E5093">
              <w:rPr>
                <w:rFonts w:ascii="Garamond" w:hAnsi="Garamond"/>
              </w:rPr>
              <w:t>egy készülék/ ellátási nap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Pr="000E5093" w:rsidRDefault="00D269D5" w:rsidP="005D2F4A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5</w:t>
            </w:r>
            <w:r w:rsidRPr="000E5093">
              <w:rPr>
                <w:rFonts w:ascii="Garamond" w:hAnsi="Garamond"/>
                <w:b/>
                <w:i/>
              </w:rPr>
              <w:t>0.-</w:t>
            </w:r>
          </w:p>
        </w:tc>
      </w:tr>
      <w:tr w:rsidR="00D269D5" w:rsidTr="00762DEC">
        <w:trPr>
          <w:trHeight w:val="94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Default="00D269D5" w:rsidP="005D2F4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 5.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Default="00D269D5" w:rsidP="00762DEC">
            <w:pPr>
              <w:spacing w:after="0" w:line="240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>nappali ellátás – Idősek Klubja</w:t>
            </w:r>
          </w:p>
          <w:p w:rsidR="00D269D5" w:rsidRDefault="00D269D5" w:rsidP="00762DEC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csak nappali tartózkodás esetén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Default="00D269D5" w:rsidP="005D2F4A">
            <w:pPr>
              <w:jc w:val="center"/>
              <w:rPr>
                <w:rFonts w:ascii="Garamond" w:hAnsi="Garamond"/>
                <w:i/>
              </w:rPr>
            </w:pPr>
            <w:r>
              <w:rPr>
                <w:rFonts w:ascii="Garamond" w:hAnsi="Garamond"/>
              </w:rPr>
              <w:t>egy ellátási nap önköltsége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Pr="004263EE" w:rsidRDefault="00D269D5" w:rsidP="005D2F4A">
            <w:pPr>
              <w:jc w:val="center"/>
              <w:rPr>
                <w:rFonts w:ascii="Garamond" w:hAnsi="Garamond"/>
                <w:b/>
                <w:i/>
                <w:color w:val="00B050"/>
              </w:rPr>
            </w:pPr>
            <w:r w:rsidRPr="004263EE">
              <w:rPr>
                <w:rFonts w:ascii="Garamond" w:hAnsi="Garamond"/>
                <w:b/>
                <w:i/>
                <w:color w:val="00B050"/>
              </w:rPr>
              <w:t>1.319</w:t>
            </w:r>
            <w:r>
              <w:rPr>
                <w:rFonts w:ascii="Garamond" w:hAnsi="Garamond"/>
                <w:b/>
                <w:i/>
                <w:color w:val="00B050"/>
              </w:rPr>
              <w:t>.</w:t>
            </w:r>
            <w:r w:rsidRPr="004263EE">
              <w:rPr>
                <w:rFonts w:ascii="Garamond" w:hAnsi="Garamond"/>
                <w:b/>
                <w:i/>
                <w:color w:val="00B050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Pr="000E5093" w:rsidRDefault="00D269D5" w:rsidP="005D2F4A">
            <w:pPr>
              <w:jc w:val="center"/>
              <w:rPr>
                <w:rFonts w:ascii="Garamond" w:hAnsi="Garamond"/>
              </w:rPr>
            </w:pPr>
          </w:p>
          <w:p w:rsidR="00D269D5" w:rsidRPr="000E5093" w:rsidRDefault="00D269D5" w:rsidP="005D2F4A">
            <w:pPr>
              <w:jc w:val="center"/>
              <w:rPr>
                <w:rFonts w:ascii="Garamond" w:hAnsi="Garamond"/>
              </w:rPr>
            </w:pPr>
            <w:r w:rsidRPr="000E5093">
              <w:rPr>
                <w:rFonts w:ascii="Garamond" w:hAnsi="Garamond"/>
              </w:rPr>
              <w:t>egy ellátási nap térítési díj összege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Pr="000E5093" w:rsidRDefault="00D269D5" w:rsidP="005D2F4A">
            <w:pPr>
              <w:jc w:val="center"/>
              <w:rPr>
                <w:rFonts w:ascii="Garamond" w:hAnsi="Garamond"/>
                <w:b/>
                <w:i/>
              </w:rPr>
            </w:pPr>
            <w:r w:rsidRPr="000E5093">
              <w:rPr>
                <w:rFonts w:ascii="Garamond" w:hAnsi="Garamond"/>
                <w:b/>
                <w:i/>
              </w:rPr>
              <w:t>0.-</w:t>
            </w:r>
          </w:p>
        </w:tc>
      </w:tr>
      <w:tr w:rsidR="00D269D5" w:rsidTr="00762DEC">
        <w:trPr>
          <w:trHeight w:val="103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Default="00D269D5" w:rsidP="005D2F4A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5.1.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Default="00D269D5" w:rsidP="004A06B0">
            <w:pPr>
              <w:spacing w:after="0" w:line="24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>nappali ellátás – Idősek Klubja</w:t>
            </w:r>
          </w:p>
          <w:p w:rsidR="00D269D5" w:rsidRDefault="00D269D5" w:rsidP="004A06B0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nappali tartózkodás és étkeztetés esetén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Default="00D269D5" w:rsidP="004A06B0">
            <w:pPr>
              <w:spacing w:after="0" w:line="240" w:lineRule="auto"/>
              <w:contextualSpacing/>
              <w:jc w:val="center"/>
              <w:rPr>
                <w:rFonts w:ascii="Garamond" w:hAnsi="Garamond"/>
                <w:i/>
              </w:rPr>
            </w:pPr>
            <w:r>
              <w:rPr>
                <w:rFonts w:ascii="Garamond" w:hAnsi="Garamond"/>
              </w:rPr>
              <w:t>egy ellátási nap önköltsége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Pr="004263EE" w:rsidRDefault="00D269D5" w:rsidP="004A06B0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  <w:color w:val="00B050"/>
              </w:rPr>
            </w:pPr>
            <w:r w:rsidRPr="004263EE">
              <w:rPr>
                <w:rFonts w:ascii="Garamond" w:hAnsi="Garamond"/>
                <w:b/>
                <w:i/>
                <w:color w:val="00B050"/>
              </w:rPr>
              <w:t>1.425.-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Pr="000E5093" w:rsidRDefault="00D269D5" w:rsidP="004A06B0">
            <w:pPr>
              <w:spacing w:after="0" w:line="240" w:lineRule="auto"/>
              <w:contextualSpacing/>
              <w:jc w:val="center"/>
              <w:rPr>
                <w:rFonts w:ascii="Garamond" w:hAnsi="Garamond"/>
              </w:rPr>
            </w:pPr>
            <w:r w:rsidRPr="000E5093">
              <w:rPr>
                <w:rFonts w:ascii="Garamond" w:hAnsi="Garamond"/>
              </w:rPr>
              <w:t>egy ellátási nap (adag) térítési díja (nettó)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Pr="00D32DCF" w:rsidRDefault="00D269D5" w:rsidP="005D2F4A">
            <w:pPr>
              <w:jc w:val="center"/>
              <w:rPr>
                <w:rFonts w:ascii="Garamond" w:hAnsi="Garamond"/>
                <w:b/>
                <w:i/>
              </w:rPr>
            </w:pPr>
            <w:r w:rsidRPr="00D32DCF">
              <w:rPr>
                <w:rFonts w:ascii="Garamond" w:hAnsi="Garamond"/>
                <w:b/>
                <w:i/>
              </w:rPr>
              <w:t>755.-</w:t>
            </w:r>
          </w:p>
        </w:tc>
      </w:tr>
      <w:tr w:rsidR="00D269D5" w:rsidTr="00762DEC">
        <w:trPr>
          <w:trHeight w:val="47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Default="00D269D5" w:rsidP="005D2F4A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D5" w:rsidRDefault="00D269D5" w:rsidP="004A06B0">
            <w:pPr>
              <w:spacing w:after="0" w:line="240" w:lineRule="auto"/>
              <w:contextualSpacing/>
              <w:rPr>
                <w:rFonts w:ascii="Garamond" w:hAnsi="Garamond"/>
                <w:b/>
              </w:rPr>
            </w:pPr>
          </w:p>
          <w:p w:rsidR="00D269D5" w:rsidRDefault="00D269D5" w:rsidP="004A06B0">
            <w:pPr>
              <w:spacing w:after="0" w:line="240" w:lineRule="auto"/>
              <w:contextualSpacing/>
              <w:rPr>
                <w:rFonts w:ascii="Garamond" w:hAnsi="Garamond"/>
                <w:b/>
              </w:rPr>
            </w:pPr>
          </w:p>
          <w:p w:rsidR="00D269D5" w:rsidRDefault="00D269D5" w:rsidP="004A06B0">
            <w:pPr>
              <w:spacing w:after="0" w:line="240" w:lineRule="auto"/>
              <w:contextualSpacing/>
              <w:rPr>
                <w:rFonts w:ascii="Garamond" w:hAnsi="Garamond"/>
                <w:b/>
              </w:rPr>
            </w:pPr>
          </w:p>
          <w:p w:rsidR="00D269D5" w:rsidRDefault="00D269D5" w:rsidP="004A06B0">
            <w:pPr>
              <w:spacing w:after="0" w:line="240" w:lineRule="auto"/>
              <w:contextualSpacing/>
              <w:rPr>
                <w:rFonts w:ascii="Garamond" w:hAnsi="Garamond"/>
                <w:b/>
              </w:rPr>
            </w:pPr>
            <w:proofErr w:type="gramStart"/>
            <w:r>
              <w:rPr>
                <w:rFonts w:ascii="Garamond" w:hAnsi="Garamond"/>
                <w:b/>
              </w:rPr>
              <w:t>Demens  személyek</w:t>
            </w:r>
            <w:proofErr w:type="gramEnd"/>
          </w:p>
          <w:p w:rsidR="00D269D5" w:rsidRDefault="00D269D5" w:rsidP="004A06B0">
            <w:pPr>
              <w:spacing w:after="0" w:line="240" w:lineRule="auto"/>
              <w:contextualSpacing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nappali ellátása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Default="00D269D5" w:rsidP="00762DEC">
            <w:pPr>
              <w:spacing w:after="0" w:line="24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 főre jutó napi költség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Pr="000E5093" w:rsidRDefault="00D269D5" w:rsidP="004A06B0">
            <w:pPr>
              <w:spacing w:after="0" w:line="240" w:lineRule="auto"/>
              <w:contextualSpacing/>
              <w:jc w:val="center"/>
              <w:rPr>
                <w:rFonts w:ascii="Garamond" w:hAnsi="Garamond"/>
              </w:rPr>
            </w:pPr>
            <w:r w:rsidRPr="000E5093">
              <w:rPr>
                <w:rFonts w:ascii="Garamond" w:hAnsi="Garamond"/>
              </w:rPr>
              <w:t>napközbeni tartózkodást igénybe</w:t>
            </w:r>
            <w:r w:rsidR="00916974">
              <w:rPr>
                <w:rFonts w:ascii="Garamond" w:hAnsi="Garamond"/>
              </w:rPr>
              <w:t>-</w:t>
            </w:r>
            <w:r w:rsidRPr="000E5093">
              <w:rPr>
                <w:rFonts w:ascii="Garamond" w:hAnsi="Garamond"/>
              </w:rPr>
              <w:t>vevők</w:t>
            </w:r>
            <w:r w:rsidRPr="000E5093">
              <w:rPr>
                <w:rFonts w:ascii="Garamond" w:hAnsi="Garamond"/>
              </w:rPr>
              <w:br/>
            </w:r>
            <w:r w:rsidRPr="004263EE">
              <w:rPr>
                <w:rFonts w:ascii="Garamond" w:hAnsi="Garamond"/>
                <w:b/>
                <w:color w:val="00B050"/>
              </w:rPr>
              <w:t>4.148.-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Pr="000E5093" w:rsidRDefault="00D269D5" w:rsidP="004A06B0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</w:rPr>
            </w:pPr>
            <w:r w:rsidRPr="000E5093">
              <w:rPr>
                <w:rFonts w:ascii="Garamond" w:hAnsi="Garamond"/>
              </w:rPr>
              <w:t>csak napközbeni tartózkodás esetén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Pr="000E5093" w:rsidRDefault="00D269D5" w:rsidP="005D2F4A">
            <w:pPr>
              <w:jc w:val="center"/>
              <w:rPr>
                <w:rFonts w:ascii="Garamond" w:hAnsi="Garamond"/>
                <w:b/>
                <w:i/>
              </w:rPr>
            </w:pPr>
            <w:r w:rsidRPr="000E5093">
              <w:rPr>
                <w:rFonts w:ascii="Garamond" w:hAnsi="Garamond"/>
                <w:b/>
                <w:i/>
              </w:rPr>
              <w:t>0.-</w:t>
            </w:r>
          </w:p>
        </w:tc>
      </w:tr>
      <w:tr w:rsidR="00D269D5" w:rsidTr="00762DEC">
        <w:trPr>
          <w:trHeight w:val="47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69D5" w:rsidRDefault="00D269D5" w:rsidP="005D2F4A">
            <w:pPr>
              <w:rPr>
                <w:rFonts w:ascii="Garamond" w:hAnsi="Garamond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69D5" w:rsidRDefault="00D269D5" w:rsidP="004A06B0">
            <w:pPr>
              <w:spacing w:after="0" w:line="240" w:lineRule="auto"/>
              <w:contextualSpacing/>
              <w:rPr>
                <w:rFonts w:ascii="Garamond" w:hAnsi="Garamond"/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69D5" w:rsidRDefault="00D269D5" w:rsidP="004A06B0">
            <w:pPr>
              <w:spacing w:after="0" w:line="240" w:lineRule="auto"/>
              <w:contextualSpacing/>
              <w:rPr>
                <w:rFonts w:ascii="Garamond" w:hAnsi="Garamond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Pr="000E5093" w:rsidRDefault="00D269D5" w:rsidP="004A06B0">
            <w:pPr>
              <w:spacing w:after="0" w:line="240" w:lineRule="auto"/>
              <w:contextualSpacing/>
              <w:jc w:val="center"/>
              <w:rPr>
                <w:rFonts w:ascii="Garamond" w:hAnsi="Garamond"/>
              </w:rPr>
            </w:pPr>
            <w:r w:rsidRPr="000E5093">
              <w:rPr>
                <w:rFonts w:ascii="Garamond" w:hAnsi="Garamond"/>
              </w:rPr>
              <w:t>napközbeni tartózkodást és étkezést igénybe</w:t>
            </w:r>
            <w:r w:rsidR="00916974">
              <w:rPr>
                <w:rFonts w:ascii="Garamond" w:hAnsi="Garamond"/>
              </w:rPr>
              <w:t>-</w:t>
            </w:r>
            <w:r w:rsidRPr="000E5093">
              <w:rPr>
                <w:rFonts w:ascii="Garamond" w:hAnsi="Garamond"/>
              </w:rPr>
              <w:t>vevők</w:t>
            </w:r>
          </w:p>
          <w:p w:rsidR="00D269D5" w:rsidRPr="004263EE" w:rsidRDefault="00D269D5" w:rsidP="004A06B0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  <w:color w:val="00B050"/>
              </w:rPr>
            </w:pPr>
            <w:r w:rsidRPr="004263EE">
              <w:rPr>
                <w:rFonts w:ascii="Garamond" w:hAnsi="Garamond"/>
                <w:b/>
                <w:color w:val="00B050"/>
              </w:rPr>
              <w:t>4.148.-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Pr="000E5093" w:rsidRDefault="00D269D5" w:rsidP="004A06B0">
            <w:pPr>
              <w:spacing w:after="0" w:line="240" w:lineRule="auto"/>
              <w:contextualSpacing/>
              <w:jc w:val="center"/>
              <w:rPr>
                <w:rFonts w:ascii="Garamond" w:hAnsi="Garamond"/>
              </w:rPr>
            </w:pPr>
            <w:r w:rsidRPr="000E5093">
              <w:rPr>
                <w:rFonts w:ascii="Garamond" w:hAnsi="Garamond"/>
              </w:rPr>
              <w:t>nappali tartózkodás és étkezés esetén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Pr="00D32DCF" w:rsidRDefault="00D269D5" w:rsidP="005D2F4A">
            <w:pPr>
              <w:jc w:val="center"/>
              <w:rPr>
                <w:rFonts w:ascii="Garamond" w:hAnsi="Garamond"/>
                <w:b/>
                <w:i/>
              </w:rPr>
            </w:pPr>
            <w:r w:rsidRPr="00D32DCF">
              <w:rPr>
                <w:rFonts w:ascii="Garamond" w:hAnsi="Garamond"/>
                <w:b/>
                <w:i/>
              </w:rPr>
              <w:t>755.-</w:t>
            </w:r>
          </w:p>
        </w:tc>
      </w:tr>
      <w:tr w:rsidR="00D269D5" w:rsidTr="00762DEC">
        <w:trPr>
          <w:trHeight w:val="47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Default="00D269D5" w:rsidP="005D2F4A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Default="00D269D5" w:rsidP="005D2F4A">
            <w:pPr>
              <w:jc w:val="center"/>
              <w:rPr>
                <w:rFonts w:ascii="Garamond" w:hAnsi="Garamond"/>
                <w:b/>
              </w:rPr>
            </w:pPr>
          </w:p>
          <w:p w:rsidR="00D269D5" w:rsidRDefault="00D269D5" w:rsidP="005D2F4A">
            <w:pPr>
              <w:rPr>
                <w:rFonts w:ascii="Garamond" w:hAnsi="Garamond"/>
                <w:b/>
              </w:rPr>
            </w:pPr>
          </w:p>
          <w:p w:rsidR="00D269D5" w:rsidRDefault="00D269D5" w:rsidP="005D2F4A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Fogyatékos személyek</w:t>
            </w:r>
          </w:p>
          <w:p w:rsidR="00D269D5" w:rsidRDefault="00D269D5" w:rsidP="005D2F4A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nappali ellátása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Default="00D269D5" w:rsidP="005D2F4A">
            <w:pPr>
              <w:jc w:val="center"/>
              <w:rPr>
                <w:rFonts w:ascii="Garamond" w:hAnsi="Garamond"/>
              </w:rPr>
            </w:pPr>
          </w:p>
          <w:p w:rsidR="00D269D5" w:rsidRDefault="00D269D5" w:rsidP="005D2F4A">
            <w:pPr>
              <w:jc w:val="center"/>
              <w:rPr>
                <w:rFonts w:ascii="Garamond" w:hAnsi="Garamond"/>
              </w:rPr>
            </w:pPr>
          </w:p>
          <w:p w:rsidR="00D269D5" w:rsidRDefault="00D269D5" w:rsidP="005D2F4A">
            <w:pPr>
              <w:jc w:val="center"/>
              <w:rPr>
                <w:rFonts w:ascii="Garamond" w:hAnsi="Garamond"/>
              </w:rPr>
            </w:pPr>
          </w:p>
          <w:p w:rsidR="00D269D5" w:rsidRDefault="00D269D5" w:rsidP="005D2F4A">
            <w:pPr>
              <w:jc w:val="center"/>
              <w:rPr>
                <w:rFonts w:ascii="Garamond" w:hAnsi="Garamond"/>
              </w:rPr>
            </w:pPr>
          </w:p>
          <w:p w:rsidR="00D269D5" w:rsidRDefault="00D269D5" w:rsidP="005D2F4A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 főre jutó napi költség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Pr="000E5093" w:rsidRDefault="00D269D5" w:rsidP="00916974">
            <w:pPr>
              <w:jc w:val="center"/>
              <w:rPr>
                <w:rFonts w:ascii="Garamond" w:hAnsi="Garamond"/>
              </w:rPr>
            </w:pPr>
            <w:r w:rsidRPr="000E5093">
              <w:rPr>
                <w:rFonts w:ascii="Garamond" w:hAnsi="Garamond"/>
              </w:rPr>
              <w:t>napközbeni tartózkodást igénybe</w:t>
            </w:r>
            <w:r w:rsidR="00916974">
              <w:rPr>
                <w:rFonts w:ascii="Garamond" w:hAnsi="Garamond"/>
              </w:rPr>
              <w:t>-</w:t>
            </w:r>
            <w:r w:rsidRPr="000E5093">
              <w:rPr>
                <w:rFonts w:ascii="Garamond" w:hAnsi="Garamond"/>
              </w:rPr>
              <w:t>vevők</w:t>
            </w:r>
          </w:p>
          <w:p w:rsidR="00D269D5" w:rsidRPr="004263EE" w:rsidRDefault="00D269D5" w:rsidP="005D2F4A">
            <w:pPr>
              <w:jc w:val="center"/>
              <w:rPr>
                <w:rFonts w:ascii="Garamond" w:hAnsi="Garamond"/>
                <w:b/>
                <w:color w:val="00B050"/>
              </w:rPr>
            </w:pPr>
            <w:r w:rsidRPr="004263EE">
              <w:rPr>
                <w:rFonts w:ascii="Garamond" w:hAnsi="Garamond"/>
                <w:b/>
                <w:color w:val="00B050"/>
              </w:rPr>
              <w:t>1</w:t>
            </w:r>
            <w:r>
              <w:rPr>
                <w:rFonts w:ascii="Garamond" w:hAnsi="Garamond"/>
                <w:b/>
                <w:color w:val="00B050"/>
              </w:rPr>
              <w:t>65</w:t>
            </w:r>
            <w:r w:rsidRPr="004263EE">
              <w:rPr>
                <w:rFonts w:ascii="Garamond" w:hAnsi="Garamond"/>
                <w:b/>
                <w:color w:val="00B050"/>
              </w:rPr>
              <w:t>.-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Pr="000E5093" w:rsidRDefault="00D269D5" w:rsidP="005D2F4A">
            <w:pPr>
              <w:jc w:val="center"/>
              <w:rPr>
                <w:rFonts w:ascii="Garamond" w:hAnsi="Garamond"/>
                <w:b/>
                <w:i/>
              </w:rPr>
            </w:pPr>
            <w:r w:rsidRPr="000E5093">
              <w:rPr>
                <w:rFonts w:ascii="Garamond" w:hAnsi="Garamond"/>
              </w:rPr>
              <w:t>csak napközbeni tartózkodás esetén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Pr="000E5093" w:rsidRDefault="00D269D5" w:rsidP="005D2F4A">
            <w:pPr>
              <w:jc w:val="center"/>
              <w:rPr>
                <w:rFonts w:ascii="Garamond" w:hAnsi="Garamond"/>
                <w:b/>
                <w:i/>
              </w:rPr>
            </w:pPr>
            <w:r w:rsidRPr="000E5093">
              <w:rPr>
                <w:rFonts w:ascii="Garamond" w:hAnsi="Garamond"/>
                <w:b/>
                <w:i/>
              </w:rPr>
              <w:t>0.-</w:t>
            </w:r>
          </w:p>
        </w:tc>
      </w:tr>
      <w:tr w:rsidR="00D269D5" w:rsidTr="00762DEC">
        <w:trPr>
          <w:trHeight w:val="477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Default="00D269D5" w:rsidP="005D2F4A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Default="00D269D5" w:rsidP="005D2F4A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Default="00D269D5" w:rsidP="005D2F4A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74" w:rsidRDefault="00D269D5" w:rsidP="005D2F4A">
            <w:pPr>
              <w:jc w:val="center"/>
              <w:rPr>
                <w:rFonts w:ascii="Garamond" w:hAnsi="Garamond"/>
              </w:rPr>
            </w:pPr>
            <w:r w:rsidRPr="000E5093">
              <w:rPr>
                <w:rFonts w:ascii="Garamond" w:hAnsi="Garamond"/>
              </w:rPr>
              <w:t>napközbeni tartózkodást és étkezést igénybe</w:t>
            </w:r>
            <w:r w:rsidR="004A06B0">
              <w:rPr>
                <w:rFonts w:ascii="Garamond" w:hAnsi="Garamond"/>
              </w:rPr>
              <w:t>-</w:t>
            </w:r>
          </w:p>
          <w:p w:rsidR="00D269D5" w:rsidRPr="000E5093" w:rsidRDefault="00D269D5" w:rsidP="005D2F4A">
            <w:pPr>
              <w:jc w:val="center"/>
              <w:rPr>
                <w:rFonts w:ascii="Garamond" w:hAnsi="Garamond"/>
              </w:rPr>
            </w:pPr>
            <w:r w:rsidRPr="000E5093">
              <w:rPr>
                <w:rFonts w:ascii="Garamond" w:hAnsi="Garamond"/>
              </w:rPr>
              <w:t>vevők</w:t>
            </w:r>
          </w:p>
          <w:p w:rsidR="00D269D5" w:rsidRPr="004263EE" w:rsidRDefault="00916974" w:rsidP="005D2F4A">
            <w:pPr>
              <w:jc w:val="center"/>
              <w:rPr>
                <w:rFonts w:ascii="Garamond" w:hAnsi="Garamond"/>
                <w:b/>
                <w:i/>
                <w:color w:val="00B050"/>
              </w:rPr>
            </w:pPr>
            <w:r>
              <w:rPr>
                <w:rFonts w:ascii="Garamond" w:hAnsi="Garamond"/>
                <w:b/>
                <w:color w:val="00B050"/>
              </w:rPr>
              <w:t>1.425.-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Pr="000E5093" w:rsidRDefault="00D269D5" w:rsidP="005D2F4A">
            <w:pPr>
              <w:jc w:val="center"/>
              <w:rPr>
                <w:rFonts w:ascii="Garamond" w:hAnsi="Garamond"/>
              </w:rPr>
            </w:pPr>
            <w:r w:rsidRPr="000E5093">
              <w:rPr>
                <w:rFonts w:ascii="Garamond" w:hAnsi="Garamond"/>
              </w:rPr>
              <w:t>nappali tartózkodás és étkezés esetén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D5" w:rsidRPr="00D32DCF" w:rsidRDefault="00D269D5" w:rsidP="005D2F4A">
            <w:pPr>
              <w:jc w:val="center"/>
              <w:rPr>
                <w:rFonts w:ascii="Garamond" w:hAnsi="Garamond"/>
                <w:b/>
                <w:i/>
              </w:rPr>
            </w:pPr>
            <w:r w:rsidRPr="00D32DCF">
              <w:rPr>
                <w:rFonts w:ascii="Garamond" w:hAnsi="Garamond"/>
                <w:b/>
                <w:i/>
              </w:rPr>
              <w:t>755.-</w:t>
            </w:r>
          </w:p>
        </w:tc>
      </w:tr>
    </w:tbl>
    <w:p w:rsidR="008A52C2" w:rsidRPr="008A52C2" w:rsidRDefault="008A52C2" w:rsidP="008A52C2">
      <w:pPr>
        <w:rPr>
          <w:rFonts w:ascii="Garamond" w:hAnsi="Garamond"/>
          <w:i/>
          <w:iCs/>
        </w:rPr>
      </w:pPr>
    </w:p>
    <w:sectPr w:rsidR="008A52C2" w:rsidRPr="008A52C2" w:rsidSect="00762DEC">
      <w:pgSz w:w="11906" w:h="16838"/>
      <w:pgMar w:top="709" w:right="707" w:bottom="568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A17AD"/>
    <w:multiLevelType w:val="hybridMultilevel"/>
    <w:tmpl w:val="8D4AC13E"/>
    <w:lvl w:ilvl="0" w:tplc="FF506E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C6251B"/>
    <w:multiLevelType w:val="hybridMultilevel"/>
    <w:tmpl w:val="D368EC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AB0E36"/>
    <w:multiLevelType w:val="hybridMultilevel"/>
    <w:tmpl w:val="55B0A512"/>
    <w:lvl w:ilvl="0" w:tplc="2E8C0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C73402"/>
    <w:multiLevelType w:val="hybridMultilevel"/>
    <w:tmpl w:val="666EF042"/>
    <w:lvl w:ilvl="0" w:tplc="E162F988">
      <w:start w:val="200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C60C76"/>
    <w:multiLevelType w:val="hybridMultilevel"/>
    <w:tmpl w:val="A8EA9924"/>
    <w:lvl w:ilvl="0" w:tplc="9830ED06">
      <w:start w:val="2022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7B550A"/>
    <w:rsid w:val="000D08B4"/>
    <w:rsid w:val="000D7BF9"/>
    <w:rsid w:val="000D7C96"/>
    <w:rsid w:val="00103DD3"/>
    <w:rsid w:val="00161D60"/>
    <w:rsid w:val="002773D5"/>
    <w:rsid w:val="002A308F"/>
    <w:rsid w:val="003266AA"/>
    <w:rsid w:val="00360477"/>
    <w:rsid w:val="00392969"/>
    <w:rsid w:val="0039744E"/>
    <w:rsid w:val="004231CD"/>
    <w:rsid w:val="004347AA"/>
    <w:rsid w:val="004A06B0"/>
    <w:rsid w:val="005406D0"/>
    <w:rsid w:val="00582781"/>
    <w:rsid w:val="005C5FBA"/>
    <w:rsid w:val="00760481"/>
    <w:rsid w:val="00762DEC"/>
    <w:rsid w:val="00785D97"/>
    <w:rsid w:val="007872CE"/>
    <w:rsid w:val="007B550A"/>
    <w:rsid w:val="008A52C2"/>
    <w:rsid w:val="00916974"/>
    <w:rsid w:val="00A67924"/>
    <w:rsid w:val="00B34D82"/>
    <w:rsid w:val="00BD6E72"/>
    <w:rsid w:val="00CF0CAE"/>
    <w:rsid w:val="00D269D5"/>
    <w:rsid w:val="00E30A52"/>
    <w:rsid w:val="00FB2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B550A"/>
    <w:pPr>
      <w:spacing w:line="256" w:lineRule="auto"/>
    </w:pPr>
    <w:rPr>
      <w:kern w:val="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semiHidden/>
    <w:unhideWhenUsed/>
    <w:rsid w:val="007B550A"/>
    <w:rPr>
      <w:color w:val="0000FF"/>
      <w:u w:val="single"/>
    </w:rPr>
  </w:style>
  <w:style w:type="paragraph" w:styleId="Listaszerbekezds">
    <w:name w:val="List Paragraph"/>
    <w:basedOn w:val="Norml"/>
    <w:qFormat/>
    <w:rsid w:val="007B550A"/>
    <w:pPr>
      <w:ind w:left="720"/>
      <w:contextualSpacing/>
    </w:pPr>
  </w:style>
  <w:style w:type="character" w:customStyle="1" w:styleId="section">
    <w:name w:val="section"/>
    <w:basedOn w:val="Bekezdsalapbettpusa"/>
    <w:rsid w:val="00A67924"/>
  </w:style>
  <w:style w:type="paragraph" w:styleId="Buborkszveg">
    <w:name w:val="Balloon Text"/>
    <w:basedOn w:val="Norml"/>
    <w:link w:val="BuborkszvegChar"/>
    <w:uiPriority w:val="99"/>
    <w:semiHidden/>
    <w:unhideWhenUsed/>
    <w:rsid w:val="00762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62DEC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8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tmot@csanytelek.hu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473752-59D1-42E8-B27F-3437A6B87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1825</Words>
  <Characters>12597</Characters>
  <Application>Microsoft Office Word</Application>
  <DocSecurity>0</DocSecurity>
  <Lines>104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17</cp:revision>
  <dcterms:created xsi:type="dcterms:W3CDTF">2023-07-12T09:43:00Z</dcterms:created>
  <dcterms:modified xsi:type="dcterms:W3CDTF">2023-07-13T06:18:00Z</dcterms:modified>
</cp:coreProperties>
</file>