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943C" w14:textId="77777777" w:rsidR="007A20E2" w:rsidRDefault="007A20E2" w:rsidP="00FE277B">
      <w:pPr>
        <w:spacing w:after="0" w:line="240" w:lineRule="auto"/>
        <w:contextualSpacing/>
        <w:rPr>
          <w:rFonts w:ascii="Monotype Corsiva" w:hAnsi="Monotype Corsiva"/>
          <w:b/>
          <w:i/>
          <w:sz w:val="28"/>
          <w:szCs w:val="28"/>
        </w:rPr>
      </w:pPr>
    </w:p>
    <w:p w14:paraId="63884866" w14:textId="77777777" w:rsidR="007A20E2" w:rsidRDefault="007A20E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1CAA6438" w14:textId="77777777" w:rsidR="007A20E2" w:rsidRDefault="007A20E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6B7F8FB8" w14:textId="7E4E4B44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10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261E377F" w14:textId="330CC728" w:rsidR="00C36D96" w:rsidRPr="00FE277B" w:rsidRDefault="00FD0E09" w:rsidP="00FE277B">
      <w:pPr>
        <w:pStyle w:val="Alcm"/>
        <w:rPr>
          <w:rFonts w:ascii="Garamond" w:hAnsi="Garamond"/>
        </w:rPr>
      </w:pPr>
      <w:r>
        <w:rPr>
          <w:rFonts w:ascii="Garamond" w:hAnsi="Garamond"/>
        </w:rPr>
        <w:t>A</w:t>
      </w:r>
      <w:r w:rsidR="00A169EA">
        <w:rPr>
          <w:rFonts w:ascii="Garamond" w:hAnsi="Garamond"/>
        </w:rPr>
        <w:t>/23</w:t>
      </w:r>
      <w:r w:rsidR="00BF3AFB">
        <w:rPr>
          <w:rFonts w:ascii="Garamond" w:hAnsi="Garamond"/>
        </w:rPr>
        <w:t>-1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C738D6">
        <w:rPr>
          <w:rFonts w:ascii="Garamond" w:hAnsi="Garamond"/>
        </w:rPr>
        <w:t>3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387C7E1D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C738D6">
        <w:rPr>
          <w:rFonts w:ascii="Garamond" w:hAnsi="Garamond"/>
          <w:b/>
        </w:rPr>
        <w:t>3</w:t>
      </w:r>
      <w:r w:rsidR="00E64D72">
        <w:rPr>
          <w:rFonts w:ascii="Garamond" w:hAnsi="Garamond"/>
          <w:b/>
        </w:rPr>
        <w:t xml:space="preserve">. </w:t>
      </w:r>
      <w:r w:rsidR="00C738D6">
        <w:rPr>
          <w:rFonts w:ascii="Garamond" w:hAnsi="Garamond"/>
          <w:b/>
        </w:rPr>
        <w:t>áprili</w:t>
      </w:r>
      <w:r w:rsidR="000B6FB8">
        <w:rPr>
          <w:rFonts w:ascii="Garamond" w:hAnsi="Garamond"/>
          <w:b/>
        </w:rPr>
        <w:t>s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74704C49" w14:textId="77777777" w:rsidR="00C36D96" w:rsidRDefault="00C36D96" w:rsidP="009C3AB4">
      <w:pPr>
        <w:spacing w:after="0" w:line="240" w:lineRule="auto"/>
        <w:ind w:right="-567"/>
        <w:contextualSpacing/>
        <w:rPr>
          <w:rFonts w:ascii="Garamond" w:hAnsi="Garamond"/>
          <w:b/>
        </w:rPr>
      </w:pP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3716095E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>óvodai ellátással</w:t>
      </w:r>
      <w:r w:rsidR="00C738D6">
        <w:rPr>
          <w:rFonts w:ascii="Garamond" w:hAnsi="Garamond"/>
        </w:rPr>
        <w:t xml:space="preserve"> és 2023. május 1. napjától </w:t>
      </w:r>
      <w:r w:rsidR="00C738D6">
        <w:rPr>
          <w:rFonts w:ascii="Garamond" w:hAnsi="Garamond"/>
          <w:b/>
          <w:bCs/>
        </w:rPr>
        <w:t>mini bölcsődei ellátással</w:t>
      </w:r>
      <w:r w:rsidR="00C738D6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45D14BA1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 a</w:t>
      </w:r>
      <w:r w:rsidR="000B6FB8">
        <w:rPr>
          <w:rFonts w:ascii="Garamond" w:hAnsi="Garamond"/>
        </w:rPr>
        <w:t xml:space="preserve"> három </w:t>
      </w:r>
      <w:r w:rsidR="00010215">
        <w:rPr>
          <w:rFonts w:ascii="Garamond" w:hAnsi="Garamond"/>
        </w:rPr>
        <w:t xml:space="preserve"> gyermekétkeztetést biztosító</w:t>
      </w:r>
      <w:r w:rsidR="000B6FB8">
        <w:rPr>
          <w:rFonts w:ascii="Garamond" w:hAnsi="Garamond"/>
        </w:rPr>
        <w:t>val</w:t>
      </w:r>
      <w:r w:rsidR="00010215">
        <w:rPr>
          <w:rFonts w:ascii="Garamond" w:hAnsi="Garamond"/>
        </w:rPr>
        <w:t xml:space="preserve">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el feladat</w:t>
      </w:r>
      <w:r w:rsidR="000B6FB8">
        <w:rPr>
          <w:rFonts w:ascii="Garamond" w:hAnsi="Garamond"/>
        </w:rPr>
        <w:t>át</w:t>
      </w:r>
      <w:r w:rsidR="00010215">
        <w:rPr>
          <w:rFonts w:ascii="Garamond" w:hAnsi="Garamond"/>
        </w:rPr>
        <w:t xml:space="preserve"> és számlázt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-  a gyermek szülőjére, törvényes képviselőjére való áthárítása, teljes, vagy részbeni átvállalása az adott önkormányzat által – igen változatos képet adott, de betöltötte szerepét a feladatellátásban. </w:t>
      </w:r>
    </w:p>
    <w:p w14:paraId="72A35376" w14:textId="77777777" w:rsidR="00C738D6" w:rsidRDefault="00C738D6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911D876" w14:textId="59AA3AEC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59B94DB3" w:rsidR="00C934E6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34E6A604" w14:textId="77777777" w:rsidR="00CC3C7E" w:rsidRPr="00CC3C7E" w:rsidRDefault="00CC3C7E" w:rsidP="00CC3C7E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1A181932" w14:textId="60949114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</w:t>
      </w:r>
    </w:p>
    <w:p w14:paraId="79ECCD45" w14:textId="77777777" w:rsidR="00C36D96" w:rsidRPr="00CC3C7E" w:rsidRDefault="00C36D96" w:rsidP="00CC3C7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98B6403" w14:textId="613AED56" w:rsidR="00E64D72" w:rsidRPr="00FA498D" w:rsidRDefault="00CC3C7E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Mini </w:t>
      </w:r>
      <w:r w:rsidR="00F104B7" w:rsidRPr="00C66870">
        <w:rPr>
          <w:rFonts w:ascii="Garamond" w:hAnsi="Garamond"/>
          <w:b/>
        </w:rPr>
        <w:t>bölcsőd</w:t>
      </w:r>
      <w:r w:rsidR="007A2E1B">
        <w:rPr>
          <w:rFonts w:ascii="Garamond" w:hAnsi="Garamond"/>
          <w:b/>
        </w:rPr>
        <w:t>é</w:t>
      </w:r>
      <w:r w:rsidR="00F104B7"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="00F104B7" w:rsidRPr="00F104B7">
        <w:rPr>
          <w:rFonts w:ascii="Garamond" w:hAnsi="Garamond"/>
          <w:i/>
        </w:rPr>
        <w:t>4 étkezést</w:t>
      </w:r>
      <w:r w:rsidR="00F104B7"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 w:rsidR="00F104B7"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 w:rsidR="00F104B7">
        <w:rPr>
          <w:rFonts w:ascii="Garamond" w:hAnsi="Garamond"/>
          <w:i/>
        </w:rPr>
        <w:t xml:space="preserve">reggeli, ebéd, </w:t>
      </w:r>
      <w:r w:rsidR="00F104B7">
        <w:rPr>
          <w:rFonts w:ascii="Garamond" w:hAnsi="Garamond"/>
        </w:rPr>
        <w:t xml:space="preserve">kisétkezésként: </w:t>
      </w:r>
      <w:r w:rsidR="00F104B7"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659A03E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formájában</w:t>
      </w:r>
      <w:r w:rsidR="00C738D6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3C78AADF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C3FF131" w:rsidR="00276FF0" w:rsidRDefault="0002262D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930E42">
        <w:rPr>
          <w:rFonts w:ascii="Garamond" w:hAnsi="Garamond"/>
          <w:b/>
        </w:rPr>
        <w:t xml:space="preserve">általános iskola </w:t>
      </w:r>
      <w:r w:rsidR="00930E42"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6B2BF1AF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F4637A">
        <w:rPr>
          <w:rFonts w:ascii="Garamond" w:hAnsi="Garamond"/>
        </w:rPr>
        <w:t>6</w:t>
      </w:r>
      <w:r w:rsidR="00027135">
        <w:rPr>
          <w:rFonts w:ascii="Garamond" w:hAnsi="Garamond"/>
        </w:rPr>
        <w:t>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</w:t>
      </w:r>
      <w:r w:rsidR="00C738D6">
        <w:rPr>
          <w:rFonts w:ascii="Garamond" w:hAnsi="Garamond"/>
          <w:i/>
        </w:rPr>
        <w:t xml:space="preserve">mini </w:t>
      </w:r>
      <w:r w:rsidR="00027135">
        <w:rPr>
          <w:rFonts w:ascii="Garamond" w:hAnsi="Garamond"/>
          <w:i/>
        </w:rPr>
        <w:t xml:space="preserve">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</w:t>
      </w:r>
      <w:r w:rsidR="00F4637A">
        <w:rPr>
          <w:rFonts w:ascii="Garamond" w:hAnsi="Garamond"/>
        </w:rPr>
        <w:t>1</w:t>
      </w:r>
      <w:r w:rsidR="00027135">
        <w:rPr>
          <w:rFonts w:ascii="Garamond" w:hAnsi="Garamond"/>
        </w:rPr>
        <w:t>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7D86806B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</w:t>
      </w:r>
      <w:r w:rsidR="00C738D6">
        <w:rPr>
          <w:rFonts w:ascii="Garamond" w:hAnsi="Garamond"/>
        </w:rPr>
        <w:t>Felgyői</w:t>
      </w:r>
      <w:r w:rsidR="00F93508">
        <w:rPr>
          <w:rFonts w:ascii="Garamond" w:hAnsi="Garamond"/>
        </w:rPr>
        <w:t xml:space="preserve">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</w:t>
      </w:r>
      <w:r w:rsidR="00C738D6">
        <w:rPr>
          <w:rFonts w:ascii="Garamond" w:hAnsi="Garamond"/>
        </w:rPr>
        <w:t>23.</w:t>
      </w:r>
      <w:r w:rsidR="00613C4A">
        <w:rPr>
          <w:rFonts w:ascii="Garamond" w:hAnsi="Garamond"/>
        </w:rPr>
        <w:t xml:space="preserve"> </w:t>
      </w:r>
      <w:r w:rsidR="00C738D6">
        <w:rPr>
          <w:rFonts w:ascii="Garamond" w:hAnsi="Garamond"/>
        </w:rPr>
        <w:t>május</w:t>
      </w:r>
      <w:r w:rsidR="00613C4A">
        <w:rPr>
          <w:rFonts w:ascii="Garamond" w:hAnsi="Garamond"/>
        </w:rPr>
        <w:t xml:space="preserve"> 01.</w:t>
      </w:r>
      <w:r w:rsidR="007E76ED">
        <w:rPr>
          <w:rFonts w:ascii="Garamond" w:hAnsi="Garamond"/>
        </w:rPr>
        <w:t xml:space="preserve">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</w:t>
      </w:r>
      <w:r w:rsidR="00C738D6">
        <w:rPr>
          <w:rFonts w:ascii="Garamond" w:hAnsi="Garamond"/>
        </w:rPr>
        <w:t xml:space="preserve"> ….</w:t>
      </w:r>
      <w:r w:rsidR="007E76ED">
        <w:rPr>
          <w:rFonts w:ascii="Garamond" w:hAnsi="Garamond"/>
        </w:rPr>
        <w:t>/20</w:t>
      </w:r>
      <w:r w:rsidR="00C738D6">
        <w:rPr>
          <w:rFonts w:ascii="Garamond" w:hAnsi="Garamond"/>
        </w:rPr>
        <w:t>23.</w:t>
      </w:r>
      <w:r w:rsidR="007E76ED">
        <w:rPr>
          <w:rFonts w:ascii="Garamond" w:hAnsi="Garamond"/>
        </w:rPr>
        <w:t xml:space="preserve"> (I</w:t>
      </w:r>
      <w:r w:rsidR="00C738D6">
        <w:rPr>
          <w:rFonts w:ascii="Garamond" w:hAnsi="Garamond"/>
        </w:rPr>
        <w:t>V</w:t>
      </w:r>
      <w:r w:rsidR="007E76ED">
        <w:rPr>
          <w:rFonts w:ascii="Garamond" w:hAnsi="Garamond"/>
        </w:rPr>
        <w:t>. 2</w:t>
      </w:r>
      <w:r w:rsidR="00C738D6">
        <w:rPr>
          <w:rFonts w:ascii="Garamond" w:hAnsi="Garamond"/>
        </w:rPr>
        <w:t>8</w:t>
      </w:r>
      <w:r w:rsidR="007E76ED">
        <w:rPr>
          <w:rFonts w:ascii="Garamond" w:hAnsi="Garamond"/>
        </w:rPr>
        <w:t xml:space="preserve">.) </w:t>
      </w:r>
      <w:r w:rsidR="0065165C">
        <w:rPr>
          <w:rFonts w:ascii="Garamond" w:hAnsi="Garamond"/>
        </w:rPr>
        <w:t xml:space="preserve"> önkormányzati rendelet</w:t>
      </w:r>
      <w:r w:rsidR="007E76ED">
        <w:rPr>
          <w:rFonts w:ascii="Garamond" w:hAnsi="Garamond"/>
        </w:rPr>
        <w:t xml:space="preserve"> akként, hogy sem étkezelési, sem gondozási díj összege nem terheli a szülőt, mivel azt a</w:t>
      </w:r>
      <w:r w:rsidR="00C738D6">
        <w:rPr>
          <w:rFonts w:ascii="Garamond" w:hAnsi="Garamond"/>
        </w:rPr>
        <w:t xml:space="preserve"> </w:t>
      </w:r>
      <w:r w:rsidR="000022F0">
        <w:rPr>
          <w:rFonts w:ascii="Garamond" w:hAnsi="Garamond"/>
        </w:rPr>
        <w:t>Felgyő</w:t>
      </w:r>
      <w:r w:rsidR="007E76ED">
        <w:rPr>
          <w:rFonts w:ascii="Garamond" w:hAnsi="Garamond"/>
        </w:rPr>
        <w:t xml:space="preserve"> önkormányzat </w:t>
      </w:r>
      <w:r w:rsidR="000022F0">
        <w:rPr>
          <w:rFonts w:ascii="Garamond" w:hAnsi="Garamond"/>
        </w:rPr>
        <w:t xml:space="preserve">költségvetése terhére </w:t>
      </w:r>
      <w:r w:rsidR="007E76ED">
        <w:rPr>
          <w:rFonts w:ascii="Garamond" w:hAnsi="Garamond"/>
        </w:rPr>
        <w:t>átvállalja.</w:t>
      </w:r>
    </w:p>
    <w:p w14:paraId="16A7BC81" w14:textId="2DD24D6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</w:t>
      </w:r>
      <w:r w:rsidR="009A60A7">
        <w:rPr>
          <w:rFonts w:ascii="Garamond" w:hAnsi="Garamond"/>
        </w:rPr>
        <w:t xml:space="preserve"> </w:t>
      </w:r>
      <w:r w:rsidR="00FA4F73">
        <w:rPr>
          <w:rFonts w:ascii="Garamond" w:hAnsi="Garamond"/>
        </w:rPr>
        <w:t xml:space="preserve">kell </w:t>
      </w:r>
      <w:r w:rsidR="009A60A7">
        <w:rPr>
          <w:rFonts w:ascii="Garamond" w:hAnsi="Garamond"/>
        </w:rPr>
        <w:t xml:space="preserve"> a számlában </w:t>
      </w:r>
      <w:r w:rsidR="00FA4F73">
        <w:rPr>
          <w:rFonts w:ascii="Garamond" w:hAnsi="Garamond"/>
        </w:rPr>
        <w:t xml:space="preserve">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</w:t>
      </w:r>
      <w:r w:rsidR="009A60A7">
        <w:rPr>
          <w:rFonts w:ascii="Garamond" w:hAnsi="Garamond"/>
        </w:rPr>
        <w:t xml:space="preserve">, </w:t>
      </w:r>
      <w:r w:rsidR="000B4EF3">
        <w:rPr>
          <w:rFonts w:ascii="Garamond" w:hAnsi="Garamond"/>
        </w:rPr>
        <w:t>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8500A2A" w14:textId="77777777" w:rsidR="009A60A7" w:rsidRDefault="00F37E14" w:rsidP="00F37E14">
      <w:pPr>
        <w:spacing w:after="0" w:line="240" w:lineRule="auto"/>
        <w:ind w:right="-567"/>
        <w:jc w:val="both"/>
        <w:rPr>
          <w:rFonts w:ascii="Garamond" w:hAnsi="Garamond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</w:p>
    <w:p w14:paraId="5CE99F10" w14:textId="4D3BD58B" w:rsidR="00151C91" w:rsidRPr="000022F0" w:rsidRDefault="00151C91" w:rsidP="00930E42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C632D1E" w14:textId="12F48838" w:rsidR="007041A0" w:rsidRDefault="007041A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történeti át</w:t>
      </w:r>
      <w:r w:rsidR="00402D3E">
        <w:rPr>
          <w:rFonts w:ascii="Garamond" w:hAnsi="Garamond"/>
        </w:rPr>
        <w:t>áttekintés</w:t>
      </w:r>
      <w:r>
        <w:rPr>
          <w:rFonts w:ascii="Garamond" w:hAnsi="Garamond"/>
        </w:rPr>
        <w:t xml:space="preserve">e </w:t>
      </w:r>
      <w:r w:rsidR="00402D3E">
        <w:rPr>
          <w:rFonts w:ascii="Garamond" w:hAnsi="Garamond"/>
        </w:rPr>
        <w:t>érdekében indokoltnak tartom településenként és szolgáltatást nyújt</w:t>
      </w:r>
      <w:r>
        <w:rPr>
          <w:rFonts w:ascii="Garamond" w:hAnsi="Garamond"/>
        </w:rPr>
        <w:t>ókként, Tagönkormányzatokként bemutatni a fennálló helyzetet.</w:t>
      </w:r>
    </w:p>
    <w:p w14:paraId="5F7A6F4F" w14:textId="675172D0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</w:t>
      </w:r>
      <w:r w:rsidR="000022F0">
        <w:rPr>
          <w:rFonts w:ascii="Garamond" w:hAnsi="Garamond"/>
        </w:rPr>
        <w:t xml:space="preserve"> Csanytelek településen</w:t>
      </w:r>
      <w:r>
        <w:rPr>
          <w:rFonts w:ascii="Garamond" w:hAnsi="Garamond"/>
        </w:rPr>
        <w:t xml:space="preserve">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>óvodában, min</w:t>
      </w:r>
      <w:r w:rsidR="000022F0">
        <w:rPr>
          <w:rFonts w:ascii="Garamond" w:hAnsi="Garamond"/>
        </w:rPr>
        <w:t>d</w:t>
      </w:r>
      <w:r>
        <w:rPr>
          <w:rFonts w:ascii="Garamond" w:hAnsi="Garamond"/>
        </w:rPr>
        <w:t xml:space="preserve">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0022F0">
        <w:rPr>
          <w:rFonts w:ascii="Garamond" w:hAnsi="Garamond"/>
        </w:rPr>
        <w:t>3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</w:t>
      </w:r>
      <w:r w:rsidR="00E24B67">
        <w:rPr>
          <w:rFonts w:ascii="Garamond" w:hAnsi="Garamond"/>
        </w:rPr>
        <w:t>ett,</w:t>
      </w:r>
      <w:r w:rsidR="00B06DF6">
        <w:rPr>
          <w:rFonts w:ascii="Garamond" w:hAnsi="Garamond"/>
        </w:rPr>
        <w:t xml:space="preserve">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</w:t>
      </w:r>
      <w:r w:rsidR="00A03761">
        <w:rPr>
          <w:rFonts w:ascii="Garamond" w:hAnsi="Garamond"/>
        </w:rPr>
        <w:t>ett 202</w:t>
      </w:r>
      <w:r w:rsidR="000022F0">
        <w:rPr>
          <w:rFonts w:ascii="Garamond" w:hAnsi="Garamond"/>
        </w:rPr>
        <w:t>3</w:t>
      </w:r>
      <w:r w:rsidR="00A03761">
        <w:rPr>
          <w:rFonts w:ascii="Garamond" w:hAnsi="Garamond"/>
        </w:rPr>
        <w:t>. január 1. napjától.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61F154E0" w:rsidR="00C6394D" w:rsidRPr="000022F0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Társulás Társulási Tanácsa</w:t>
      </w:r>
      <w:r w:rsidR="00A03761">
        <w:rPr>
          <w:rFonts w:ascii="Garamond" w:hAnsi="Garamond"/>
        </w:rPr>
        <w:t xml:space="preserve"> 202</w:t>
      </w:r>
      <w:r w:rsidR="000022F0">
        <w:rPr>
          <w:rFonts w:ascii="Garamond" w:hAnsi="Garamond"/>
        </w:rPr>
        <w:t>3</w:t>
      </w:r>
      <w:r w:rsidR="00A03761">
        <w:rPr>
          <w:rFonts w:ascii="Garamond" w:hAnsi="Garamond"/>
        </w:rPr>
        <w:t>. évre</w:t>
      </w:r>
      <w:r w:rsidR="007041A0">
        <w:rPr>
          <w:rFonts w:ascii="Garamond" w:hAnsi="Garamond"/>
        </w:rPr>
        <w:t xml:space="preserve"> vonatkozóan hagyta jóvá</w:t>
      </w:r>
      <w:r w:rsidR="000022F0">
        <w:rPr>
          <w:rFonts w:ascii="Garamond" w:hAnsi="Garamond"/>
        </w:rPr>
        <w:t xml:space="preserve">. Várhatóan 2023. május 1. napjától beindulhat a </w:t>
      </w:r>
      <w:r w:rsidR="000022F0">
        <w:rPr>
          <w:rFonts w:ascii="Garamond" w:hAnsi="Garamond"/>
          <w:i/>
          <w:iCs/>
        </w:rPr>
        <w:t xml:space="preserve">Felgyői Mini Bölcsőde, </w:t>
      </w:r>
      <w:r w:rsidR="000022F0">
        <w:rPr>
          <w:rFonts w:ascii="Garamond" w:hAnsi="Garamond"/>
        </w:rPr>
        <w:t>ahol a gyermekek étkezését szintén a Felgyői konyha fogja biztosítani, melynek tervezett díjtételét az önkormányzati rendelet-tervezethez csatolt 1. melléklet foglalja magába.</w:t>
      </w:r>
    </w:p>
    <w:p w14:paraId="4A7B693A" w14:textId="4B407272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gyermekétkeztetés </w:t>
      </w:r>
      <w:r w:rsidR="000022F0">
        <w:rPr>
          <w:rFonts w:ascii="Garamond" w:hAnsi="Garamond"/>
        </w:rPr>
        <w:t xml:space="preserve">intézményi </w:t>
      </w:r>
      <w:r>
        <w:rPr>
          <w:rFonts w:ascii="Garamond" w:hAnsi="Garamond"/>
        </w:rPr>
        <w:t>térítési díja egy adagra jutó összegét az érintett Tagönkormányzat előzetesen kialakított véleménye alapján, egyetértő támogatásával hagyja jóvá a Társulás Társulási Tanácsa</w:t>
      </w:r>
      <w:r w:rsidR="000022F0">
        <w:rPr>
          <w:rFonts w:ascii="Garamond" w:hAnsi="Garamond"/>
        </w:rPr>
        <w:t xml:space="preserve"> </w:t>
      </w:r>
      <w:r w:rsidR="00CA4FE3">
        <w:rPr>
          <w:rFonts w:ascii="Garamond" w:hAnsi="Garamond"/>
        </w:rPr>
        <w:t>202</w:t>
      </w:r>
      <w:r w:rsidR="000022F0">
        <w:rPr>
          <w:rFonts w:ascii="Garamond" w:hAnsi="Garamond"/>
        </w:rPr>
        <w:t>3</w:t>
      </w:r>
      <w:r w:rsidR="00CA4FE3">
        <w:rPr>
          <w:rFonts w:ascii="Garamond" w:hAnsi="Garamond"/>
        </w:rPr>
        <w:t>. évre vonatkozóan</w:t>
      </w:r>
      <w:r w:rsidR="000022F0">
        <w:rPr>
          <w:rFonts w:ascii="Garamond" w:hAnsi="Garamond"/>
        </w:rPr>
        <w:t>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31F82EC3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</w:t>
      </w:r>
      <w:r w:rsidR="000022F0">
        <w:rPr>
          <w:rFonts w:ascii="Garamond" w:hAnsi="Garamond"/>
        </w:rPr>
        <w:t xml:space="preserve">mini </w:t>
      </w:r>
      <w:r w:rsidR="00700B2B">
        <w:rPr>
          <w:rFonts w:ascii="Garamond" w:hAnsi="Garamond"/>
        </w:rPr>
        <w:t>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</w:t>
      </w:r>
      <w:r w:rsidR="00A03761">
        <w:rPr>
          <w:rFonts w:ascii="Garamond" w:hAnsi="Garamond"/>
        </w:rPr>
        <w:t>z intézmény</w:t>
      </w:r>
      <w:r w:rsidR="00700B2B">
        <w:rPr>
          <w:rFonts w:ascii="Garamond" w:hAnsi="Garamond"/>
        </w:rPr>
        <w:t xml:space="preserve"> működőképesség</w:t>
      </w:r>
      <w:r w:rsidR="00A03761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</w:t>
      </w:r>
      <w:r w:rsidR="00A03761">
        <w:rPr>
          <w:rFonts w:ascii="Garamond" w:hAnsi="Garamond"/>
        </w:rPr>
        <w:t>biztosí</w:t>
      </w:r>
      <w:r w:rsidR="00700B2B">
        <w:rPr>
          <w:rFonts w:ascii="Garamond" w:hAnsi="Garamond"/>
        </w:rPr>
        <w:t xml:space="preserve">tására. </w:t>
      </w:r>
      <w:r w:rsidR="001307C0">
        <w:rPr>
          <w:rFonts w:ascii="Garamond" w:hAnsi="Garamond"/>
        </w:rPr>
        <w:t xml:space="preserve"> </w:t>
      </w:r>
    </w:p>
    <w:p w14:paraId="5ADF7825" w14:textId="31FC8E3E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</w:t>
      </w:r>
      <w:r w:rsidR="000022F0">
        <w:rPr>
          <w:rFonts w:ascii="Garamond" w:hAnsi="Garamond"/>
        </w:rPr>
        <w:t>otta</w:t>
      </w:r>
      <w:r>
        <w:rPr>
          <w:rFonts w:ascii="Garamond" w:hAnsi="Garamond"/>
        </w:rPr>
        <w:t xml:space="preserve"> az óvodai nevelést és a </w:t>
      </w:r>
      <w:r w:rsidR="000022F0">
        <w:rPr>
          <w:rFonts w:ascii="Garamond" w:hAnsi="Garamond"/>
        </w:rPr>
        <w:t xml:space="preserve">mini </w:t>
      </w:r>
      <w:r>
        <w:rPr>
          <w:rFonts w:ascii="Garamond" w:hAnsi="Garamond"/>
        </w:rPr>
        <w:t>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1B9C6C03" w:rsidR="00EB4646" w:rsidRPr="000022F0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  <w:r w:rsidR="000022F0">
        <w:rPr>
          <w:rFonts w:ascii="Garamond" w:hAnsi="Garamond"/>
        </w:rPr>
        <w:t xml:space="preserve"> Ez a feladatellátás 2023. május 1. napjától kibővül a </w:t>
      </w:r>
      <w:r w:rsidR="000022F0">
        <w:rPr>
          <w:rFonts w:ascii="Garamond" w:hAnsi="Garamond"/>
          <w:i/>
          <w:iCs/>
        </w:rPr>
        <w:t xml:space="preserve">Felgyői Mini Bölcsődei ellátással, Felgyői Óvoda és Mini Bölcsőde tagintézménnyel, </w:t>
      </w:r>
      <w:r w:rsidR="000022F0">
        <w:rPr>
          <w:rFonts w:ascii="Garamond" w:hAnsi="Garamond"/>
        </w:rPr>
        <w:t>melynek gyermekétkeztetési feladatát az önkormányzat által fenntartott Felgyői konyha biztosítja.</w:t>
      </w:r>
    </w:p>
    <w:p w14:paraId="0C5AFC18" w14:textId="7C7CF464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="000022F0">
        <w:rPr>
          <w:rFonts w:ascii="Garamond" w:hAnsi="Garamond"/>
        </w:rPr>
        <w:t xml:space="preserve">Hódmezővásárhelyi </w:t>
      </w:r>
      <w:r w:rsidR="0073515A">
        <w:rPr>
          <w:rFonts w:ascii="Garamond" w:hAnsi="Garamond"/>
        </w:rPr>
        <w:t xml:space="preserve">Tankerület által fenntartott </w:t>
      </w:r>
      <w:r w:rsidR="00E56348">
        <w:rPr>
          <w:rFonts w:ascii="Garamond" w:hAnsi="Garamond"/>
          <w:i/>
          <w:iCs/>
        </w:rPr>
        <w:t>Csongrád</w:t>
      </w:r>
      <w:r w:rsidR="00F4637A">
        <w:rPr>
          <w:rFonts w:ascii="Garamond" w:hAnsi="Garamond"/>
          <w:i/>
          <w:iCs/>
        </w:rPr>
        <w:t xml:space="preserve"> és Térsége</w:t>
      </w:r>
      <w:r w:rsidR="00E56348">
        <w:rPr>
          <w:rFonts w:ascii="Garamond" w:hAnsi="Garamond"/>
          <w:i/>
          <w:iCs/>
        </w:rPr>
        <w:t xml:space="preserve"> </w:t>
      </w:r>
      <w:r w:rsidR="00F4637A">
        <w:rPr>
          <w:rFonts w:ascii="Garamond" w:hAnsi="Garamond"/>
          <w:i/>
          <w:iCs/>
        </w:rPr>
        <w:t xml:space="preserve">Általános </w:t>
      </w:r>
      <w:r w:rsidR="00E56348">
        <w:rPr>
          <w:rFonts w:ascii="Garamond" w:hAnsi="Garamond"/>
          <w:i/>
          <w:iCs/>
        </w:rPr>
        <w:t>Isko</w:t>
      </w:r>
      <w:r w:rsidR="00F4637A">
        <w:rPr>
          <w:rFonts w:ascii="Garamond" w:hAnsi="Garamond"/>
          <w:i/>
          <w:iCs/>
        </w:rPr>
        <w:t>la</w:t>
      </w:r>
      <w:r w:rsidR="00E56348">
        <w:rPr>
          <w:rFonts w:ascii="Garamond" w:hAnsi="Garamond"/>
          <w:i/>
          <w:iCs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309CBA16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 w:rsidR="000F7EB1">
        <w:rPr>
          <w:rFonts w:ascii="Garamond" w:hAnsi="Garamond"/>
        </w:rPr>
        <w:t>díjtétel</w:t>
      </w:r>
      <w:r w:rsidR="00E56348">
        <w:rPr>
          <w:rFonts w:ascii="Garamond" w:hAnsi="Garamond"/>
        </w:rPr>
        <w:t>re</w:t>
      </w:r>
      <w:r>
        <w:rPr>
          <w:rFonts w:ascii="Garamond" w:hAnsi="Garamond"/>
        </w:rPr>
        <w:t xml:space="preserve"> irányuló javaslat</w:t>
      </w:r>
      <w:r w:rsidR="00E56348">
        <w:rPr>
          <w:rFonts w:ascii="Garamond" w:hAnsi="Garamond"/>
        </w:rPr>
        <w:t xml:space="preserve"> elfogadását</w:t>
      </w:r>
      <w:r>
        <w:rPr>
          <w:rFonts w:ascii="Garamond" w:hAnsi="Garamond"/>
        </w:rPr>
        <w:t xml:space="preserve"> kezdeményezem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>, a Gyvt. 151. §</w:t>
      </w:r>
      <w:r w:rsidR="00A14446">
        <w:rPr>
          <w:rFonts w:ascii="Garamond" w:hAnsi="Garamond"/>
        </w:rPr>
        <w:t xml:space="preserve">-ában </w:t>
      </w:r>
      <w:r>
        <w:rPr>
          <w:rFonts w:ascii="Garamond" w:hAnsi="Garamond"/>
        </w:rPr>
        <w:t xml:space="preserve">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5F8503A5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Jat.) 5. § (1</w:t>
      </w:r>
      <w:r w:rsidR="00D11527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készült, mint a</w:t>
      </w:r>
      <w:r w:rsidR="003D601D">
        <w:rPr>
          <w:rFonts w:ascii="Garamond" w:hAnsi="Garamond"/>
        </w:rPr>
        <w:t xml:space="preserve"> Társulás</w:t>
      </w:r>
      <w:r w:rsidR="00E56348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745F82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jóváhagyás</w:t>
      </w:r>
      <w:r w:rsidR="00867810">
        <w:rPr>
          <w:rFonts w:ascii="Garamond" w:hAnsi="Garamond"/>
        </w:rPr>
        <w:t>ával.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0426425" w14:textId="77777777" w:rsidR="00A14446" w:rsidRDefault="008D476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</w:t>
      </w:r>
      <w:r w:rsidR="000F7EB1">
        <w:rPr>
          <w:rFonts w:ascii="Garamond" w:hAnsi="Garamond"/>
        </w:rPr>
        <w:t>Csanyteleki</w:t>
      </w:r>
      <w:r w:rsidR="00B07C56">
        <w:rPr>
          <w:rFonts w:ascii="Garamond" w:hAnsi="Garamond"/>
        </w:rPr>
        <w:t xml:space="preserve">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A14446">
        <w:rPr>
          <w:rFonts w:ascii="Garamond" w:hAnsi="Garamond"/>
        </w:rPr>
        <w:t xml:space="preserve"> </w:t>
      </w:r>
      <w:r w:rsidR="006119CA">
        <w:rPr>
          <w:rFonts w:ascii="Garamond" w:hAnsi="Garamond"/>
        </w:rPr>
        <w:t>személyekr</w:t>
      </w:r>
      <w:r w:rsidR="000F7EB1">
        <w:rPr>
          <w:rFonts w:ascii="Garamond" w:hAnsi="Garamond"/>
        </w:rPr>
        <w:t>e</w:t>
      </w:r>
      <w:r w:rsidR="004B72CB">
        <w:rPr>
          <w:rFonts w:ascii="Garamond" w:hAnsi="Garamond"/>
        </w:rPr>
        <w:t>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</w:t>
      </w:r>
      <w:r w:rsidR="000F7EB1">
        <w:rPr>
          <w:rFonts w:ascii="Garamond" w:hAnsi="Garamond"/>
        </w:rPr>
        <w:t>zőkre terjed ki</w:t>
      </w:r>
      <w:r w:rsidR="006119CA">
        <w:rPr>
          <w:rFonts w:ascii="Garamond" w:hAnsi="Garamond"/>
        </w:rPr>
        <w:t xml:space="preserve">. </w:t>
      </w:r>
      <w:r w:rsidR="00B07C56">
        <w:rPr>
          <w:rFonts w:ascii="Garamond" w:hAnsi="Garamond"/>
          <w:i/>
        </w:rPr>
        <w:t xml:space="preserve"> </w:t>
      </w:r>
    </w:p>
    <w:p w14:paraId="6E595A95" w14:textId="1E08CBB7" w:rsidR="008D4762" w:rsidRDefault="00B07C5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3CA7DC32" w14:textId="1DE9015D" w:rsidR="00407FC1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</w:t>
      </w:r>
      <w:r w:rsidR="00407FC1">
        <w:rPr>
          <w:rFonts w:ascii="Garamond" w:hAnsi="Garamond"/>
        </w:rPr>
        <w:t>ott</w:t>
      </w:r>
      <w:r>
        <w:rPr>
          <w:rFonts w:ascii="Garamond" w:hAnsi="Garamond"/>
        </w:rPr>
        <w:t xml:space="preserve"> helyet</w:t>
      </w:r>
      <w:r w:rsidR="00407FC1">
        <w:rPr>
          <w:rFonts w:ascii="Garamond" w:hAnsi="Garamond"/>
        </w:rPr>
        <w:t xml:space="preserve"> mind három települési intézmény esetében</w:t>
      </w:r>
      <w:r w:rsidR="00F07829">
        <w:rPr>
          <w:rFonts w:ascii="Garamond" w:hAnsi="Garamond"/>
        </w:rPr>
        <w:t xml:space="preserve">. </w:t>
      </w:r>
      <w:r w:rsidR="00407FC1">
        <w:rPr>
          <w:rFonts w:ascii="Garamond" w:hAnsi="Garamond"/>
        </w:rPr>
        <w:t>Tömörkény községben a mini bölcsődei, Csanytelek községben a mini bölcsődei és óvodai intézményi térítési díj megállapítása, míg Felgyő községben az óvodai</w:t>
      </w:r>
      <w:r>
        <w:rPr>
          <w:rFonts w:ascii="Garamond" w:hAnsi="Garamond"/>
        </w:rPr>
        <w:t xml:space="preserve"> </w:t>
      </w:r>
      <w:r w:rsidR="00E56348">
        <w:rPr>
          <w:rFonts w:ascii="Garamond" w:hAnsi="Garamond"/>
        </w:rPr>
        <w:t xml:space="preserve">és </w:t>
      </w:r>
      <w:r w:rsidR="00E56348">
        <w:rPr>
          <w:rFonts w:ascii="Garamond" w:hAnsi="Garamond"/>
          <w:i/>
          <w:iCs/>
        </w:rPr>
        <w:t xml:space="preserve">mini bölcsődei </w:t>
      </w:r>
      <w:r>
        <w:rPr>
          <w:rFonts w:ascii="Garamond" w:hAnsi="Garamond"/>
        </w:rPr>
        <w:t xml:space="preserve">gyermekétkeztetés </w:t>
      </w:r>
      <w:r w:rsidR="00407FC1">
        <w:rPr>
          <w:rFonts w:ascii="Garamond" w:hAnsi="Garamond"/>
        </w:rPr>
        <w:t>díjtétele szerepel.</w:t>
      </w:r>
    </w:p>
    <w:p w14:paraId="21F6B1C7" w14:textId="100EE248" w:rsidR="00657C48" w:rsidRDefault="00657C48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FDCB1F" w14:textId="66FBFFE3" w:rsidR="00360FC6" w:rsidRPr="00E56348" w:rsidRDefault="00657C48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előterjesztésben kizárólag a </w:t>
      </w:r>
      <w:r>
        <w:rPr>
          <w:rFonts w:ascii="Garamond" w:hAnsi="Garamond"/>
          <w:b/>
          <w:bCs/>
        </w:rPr>
        <w:t>Felgyői</w:t>
      </w:r>
      <w:r w:rsidR="00E56348">
        <w:rPr>
          <w:rFonts w:ascii="Garamond" w:hAnsi="Garamond"/>
          <w:b/>
          <w:bCs/>
        </w:rPr>
        <w:t xml:space="preserve"> mini bölcsődei</w:t>
      </w:r>
      <w:r>
        <w:rPr>
          <w:rFonts w:ascii="Garamond" w:hAnsi="Garamond"/>
          <w:b/>
          <w:bCs/>
        </w:rPr>
        <w:t xml:space="preserve"> gyermekétkeztetés díjtéte</w:t>
      </w:r>
      <w:r w:rsidR="00E56348">
        <w:rPr>
          <w:rFonts w:ascii="Garamond" w:hAnsi="Garamond"/>
          <w:b/>
          <w:bCs/>
        </w:rPr>
        <w:t xml:space="preserve">lére </w:t>
      </w:r>
      <w:r>
        <w:rPr>
          <w:rFonts w:ascii="Garamond" w:hAnsi="Garamond"/>
        </w:rPr>
        <w:t>teszek javaslatot,</w:t>
      </w:r>
      <w:r w:rsidR="0016776F">
        <w:rPr>
          <w:rFonts w:ascii="Garamond" w:hAnsi="Garamond"/>
        </w:rPr>
        <w:t xml:space="preserve"> melyhez alapot a Felgyői Konyha (mint a gyermekétkeztetés szolgáltatását nyújtó) Vezetője által benyújtott önköltségszámítás szolgáltatott a</w:t>
      </w:r>
      <w:r w:rsidR="00E56348">
        <w:rPr>
          <w:rFonts w:ascii="Garamond" w:hAnsi="Garamond"/>
        </w:rPr>
        <w:t xml:space="preserve"> csatolt dokumentum szerint. </w:t>
      </w:r>
      <w:r w:rsidR="0016776F">
        <w:rPr>
          <w:rFonts w:ascii="Garamond" w:hAnsi="Garamond"/>
        </w:rPr>
        <w:t xml:space="preserve"> A</w:t>
      </w:r>
      <w:r w:rsidR="00427ABF">
        <w:rPr>
          <w:rFonts w:ascii="Garamond" w:hAnsi="Garamond"/>
          <w:i/>
          <w:iCs/>
        </w:rPr>
        <w:t xml:space="preserve"> </w:t>
      </w:r>
      <w:r w:rsidR="00427ABF">
        <w:rPr>
          <w:rFonts w:ascii="Garamond" w:hAnsi="Garamond"/>
        </w:rPr>
        <w:t>20</w:t>
      </w:r>
      <w:r w:rsidR="00E56348">
        <w:rPr>
          <w:rFonts w:ascii="Garamond" w:hAnsi="Garamond"/>
        </w:rPr>
        <w:t xml:space="preserve">23. május 1. napjától </w:t>
      </w:r>
      <w:r w:rsidR="005308CB">
        <w:rPr>
          <w:rFonts w:ascii="Garamond" w:hAnsi="Garamond"/>
        </w:rPr>
        <w:t xml:space="preserve">a </w:t>
      </w:r>
      <w:r w:rsidR="005308CB" w:rsidRPr="007C7231">
        <w:rPr>
          <w:rFonts w:ascii="Garamond" w:hAnsi="Garamond"/>
          <w:i/>
          <w:iCs/>
        </w:rPr>
        <w:t>javasolt</w:t>
      </w:r>
      <w:r w:rsidR="00E56348">
        <w:rPr>
          <w:rFonts w:ascii="Garamond" w:hAnsi="Garamond"/>
          <w:i/>
          <w:iCs/>
        </w:rPr>
        <w:t xml:space="preserve"> intézményi</w:t>
      </w:r>
      <w:r w:rsidR="005308CB" w:rsidRPr="007C7231">
        <w:rPr>
          <w:rFonts w:ascii="Garamond" w:hAnsi="Garamond"/>
          <w:i/>
          <w:iCs/>
        </w:rPr>
        <w:t xml:space="preserve"> étk</w:t>
      </w:r>
      <w:r w:rsidR="007C7231" w:rsidRPr="007C7231">
        <w:rPr>
          <w:rFonts w:ascii="Garamond" w:hAnsi="Garamond"/>
          <w:i/>
          <w:iCs/>
        </w:rPr>
        <w:t>e</w:t>
      </w:r>
      <w:r w:rsidR="005308CB" w:rsidRPr="007C7231">
        <w:rPr>
          <w:rFonts w:ascii="Garamond" w:hAnsi="Garamond"/>
          <w:i/>
          <w:iCs/>
        </w:rPr>
        <w:t xml:space="preserve">zési térítési díj </w:t>
      </w:r>
      <w:r w:rsidR="00E726D0" w:rsidRPr="007C7231">
        <w:rPr>
          <w:rFonts w:ascii="Garamond" w:hAnsi="Garamond"/>
          <w:i/>
          <w:iCs/>
        </w:rPr>
        <w:t xml:space="preserve"> </w:t>
      </w:r>
      <w:r w:rsidR="007C7231" w:rsidRPr="007C7231">
        <w:rPr>
          <w:rFonts w:ascii="Garamond" w:hAnsi="Garamond"/>
          <w:i/>
          <w:iCs/>
        </w:rPr>
        <w:t>összege nettó 500,- Ft/nap/fő</w:t>
      </w:r>
      <w:r w:rsidR="00E56348">
        <w:rPr>
          <w:rFonts w:ascii="Garamond" w:hAnsi="Garamond"/>
          <w:i/>
          <w:iCs/>
        </w:rPr>
        <w:t xml:space="preserve">, </w:t>
      </w:r>
      <w:r w:rsidR="00E56348">
        <w:rPr>
          <w:rFonts w:ascii="Garamond" w:hAnsi="Garamond"/>
        </w:rPr>
        <w:t>amelynek megtérítését a Felgyői Önkormányzat az érintett szülőktől átvállalja.</w:t>
      </w:r>
    </w:p>
    <w:p w14:paraId="26BBB76B" w14:textId="77777777" w:rsidR="00407FC1" w:rsidRPr="00755538" w:rsidRDefault="00407FC1" w:rsidP="000E28A5">
      <w:pPr>
        <w:spacing w:after="0" w:line="240" w:lineRule="auto"/>
        <w:ind w:right="-567"/>
        <w:jc w:val="both"/>
        <w:rPr>
          <w:rFonts w:ascii="Garamond" w:hAnsi="Garamond"/>
          <w:color w:val="FF0000"/>
        </w:rPr>
      </w:pPr>
    </w:p>
    <w:p w14:paraId="665DD1FB" w14:textId="77777777" w:rsidR="00DE08E6" w:rsidRPr="00951DE9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951DE9"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 w:rsidRPr="00951DE9">
        <w:rPr>
          <w:rFonts w:ascii="Garamond" w:hAnsi="Garamond"/>
        </w:rPr>
        <w:t xml:space="preserve"> díjfizetési </w:t>
      </w:r>
      <w:r w:rsidRPr="00951DE9">
        <w:rPr>
          <w:rFonts w:ascii="Garamond" w:hAnsi="Garamond"/>
        </w:rPr>
        <w:t xml:space="preserve"> kötelezettsége</w:t>
      </w:r>
      <w:r w:rsidR="00592201" w:rsidRPr="00951DE9">
        <w:rPr>
          <w:rFonts w:ascii="Garamond" w:hAnsi="Garamond"/>
        </w:rPr>
        <w:t>, a gyermekük által</w:t>
      </w:r>
      <w:r w:rsidRPr="00951DE9">
        <w:rPr>
          <w:rFonts w:ascii="Garamond" w:hAnsi="Garamond"/>
        </w:rPr>
        <w:t xml:space="preserve"> igénybe-vett </w:t>
      </w:r>
      <w:r w:rsidRPr="00951DE9">
        <w:rPr>
          <w:rFonts w:ascii="Garamond" w:hAnsi="Garamond"/>
          <w:i/>
        </w:rPr>
        <w:t xml:space="preserve">étkezések nyersanyag költségének általános forgalmi adóval növelt összege </w:t>
      </w:r>
      <w:r w:rsidR="002467D6" w:rsidRPr="00951DE9">
        <w:rPr>
          <w:rFonts w:ascii="Garamond" w:hAnsi="Garamond"/>
          <w:i/>
        </w:rPr>
        <w:t xml:space="preserve">megtérítésére terjed ki. </w:t>
      </w:r>
    </w:p>
    <w:p w14:paraId="384D661F" w14:textId="229C8F53" w:rsidR="00A87557" w:rsidRPr="00951DE9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lastRenderedPageBreak/>
        <w:t>A</w:t>
      </w:r>
      <w:r w:rsidR="00055228" w:rsidRPr="00951DE9">
        <w:rPr>
          <w:rFonts w:ascii="Garamond" w:hAnsi="Garamond"/>
        </w:rPr>
        <w:t xml:space="preserve">z önkormányzati rendelet </w:t>
      </w:r>
      <w:r w:rsidR="00572744" w:rsidRPr="00951DE9">
        <w:rPr>
          <w:rFonts w:ascii="Garamond" w:hAnsi="Garamond"/>
        </w:rPr>
        <w:t>kihirdetése</w:t>
      </w:r>
      <w:r w:rsidR="00497133" w:rsidRPr="00951DE9">
        <w:rPr>
          <w:rFonts w:ascii="Garamond" w:hAnsi="Garamond"/>
        </w:rPr>
        <w:t xml:space="preserve"> tervezetten </w:t>
      </w:r>
      <w:r w:rsidR="00572744" w:rsidRPr="00951DE9">
        <w:rPr>
          <w:rFonts w:ascii="Garamond" w:hAnsi="Garamond"/>
        </w:rPr>
        <w:t xml:space="preserve"> 2</w:t>
      </w:r>
      <w:r w:rsidR="009A028C" w:rsidRPr="00951DE9">
        <w:rPr>
          <w:rFonts w:ascii="Garamond" w:hAnsi="Garamond"/>
        </w:rPr>
        <w:t>0</w:t>
      </w:r>
      <w:r w:rsidR="00D73D10" w:rsidRPr="00951DE9">
        <w:rPr>
          <w:rFonts w:ascii="Garamond" w:hAnsi="Garamond"/>
        </w:rPr>
        <w:t>2</w:t>
      </w:r>
      <w:r w:rsidR="00E56348">
        <w:rPr>
          <w:rFonts w:ascii="Garamond" w:hAnsi="Garamond"/>
        </w:rPr>
        <w:t>3</w:t>
      </w:r>
      <w:r w:rsidR="00017098" w:rsidRPr="00951DE9">
        <w:rPr>
          <w:rFonts w:ascii="Garamond" w:hAnsi="Garamond"/>
        </w:rPr>
        <w:t xml:space="preserve">. </w:t>
      </w:r>
      <w:r w:rsidR="00E56348">
        <w:rPr>
          <w:rFonts w:ascii="Garamond" w:hAnsi="Garamond"/>
        </w:rPr>
        <w:t>április</w:t>
      </w:r>
      <w:r w:rsidR="00017098" w:rsidRPr="00951DE9">
        <w:rPr>
          <w:rFonts w:ascii="Garamond" w:hAnsi="Garamond"/>
        </w:rPr>
        <w:t xml:space="preserve"> </w:t>
      </w:r>
      <w:r w:rsidR="00572744" w:rsidRPr="00951DE9">
        <w:rPr>
          <w:rFonts w:ascii="Garamond" w:hAnsi="Garamond"/>
        </w:rPr>
        <w:t xml:space="preserve"> </w:t>
      </w:r>
      <w:r w:rsidR="00365B77" w:rsidRPr="00951DE9">
        <w:rPr>
          <w:rFonts w:ascii="Garamond" w:hAnsi="Garamond"/>
        </w:rPr>
        <w:t>2</w:t>
      </w:r>
      <w:r w:rsidR="00E56348">
        <w:rPr>
          <w:rFonts w:ascii="Garamond" w:hAnsi="Garamond"/>
        </w:rPr>
        <w:t>8</w:t>
      </w:r>
      <w:r w:rsidR="00365B77" w:rsidRPr="00951DE9">
        <w:rPr>
          <w:rFonts w:ascii="Garamond" w:hAnsi="Garamond"/>
        </w:rPr>
        <w:t xml:space="preserve">. </w:t>
      </w:r>
      <w:r w:rsidR="00572744" w:rsidRPr="00951DE9">
        <w:rPr>
          <w:rFonts w:ascii="Garamond" w:hAnsi="Garamond"/>
        </w:rPr>
        <w:t xml:space="preserve">napja, míg a </w:t>
      </w:r>
      <w:r w:rsidRPr="00951DE9">
        <w:rPr>
          <w:rFonts w:ascii="Garamond" w:hAnsi="Garamond"/>
        </w:rPr>
        <w:t xml:space="preserve"> hatályba léptetés</w:t>
      </w:r>
      <w:r w:rsidR="00055228" w:rsidRPr="00951DE9">
        <w:rPr>
          <w:rFonts w:ascii="Garamond" w:hAnsi="Garamond"/>
        </w:rPr>
        <w:t>e</w:t>
      </w:r>
      <w:r w:rsidRPr="00951DE9">
        <w:rPr>
          <w:rFonts w:ascii="Garamond" w:hAnsi="Garamond"/>
        </w:rPr>
        <w:t xml:space="preserve"> időpontj</w:t>
      </w:r>
      <w:r w:rsidR="00572744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 xml:space="preserve"> </w:t>
      </w:r>
      <w:r w:rsidR="002351BA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20</w:t>
      </w:r>
      <w:r w:rsidR="00055228" w:rsidRPr="00951DE9">
        <w:rPr>
          <w:rFonts w:ascii="Garamond" w:hAnsi="Garamond"/>
        </w:rPr>
        <w:t>2</w:t>
      </w:r>
      <w:r w:rsidR="00E56348">
        <w:rPr>
          <w:rFonts w:ascii="Garamond" w:hAnsi="Garamond"/>
        </w:rPr>
        <w:t>3</w:t>
      </w:r>
      <w:r w:rsidRPr="00951DE9">
        <w:rPr>
          <w:rFonts w:ascii="Garamond" w:hAnsi="Garamond"/>
        </w:rPr>
        <w:t xml:space="preserve">. </w:t>
      </w:r>
      <w:r w:rsidR="00E56348">
        <w:rPr>
          <w:rFonts w:ascii="Garamond" w:hAnsi="Garamond"/>
        </w:rPr>
        <w:t>május</w:t>
      </w:r>
      <w:r w:rsidRPr="00951DE9">
        <w:rPr>
          <w:rFonts w:ascii="Garamond" w:hAnsi="Garamond"/>
        </w:rPr>
        <w:t xml:space="preserve"> 01. napj</w:t>
      </w:r>
      <w:r w:rsidR="00055228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>,</w:t>
      </w:r>
      <w:r w:rsidR="00055228" w:rsidRPr="00951DE9">
        <w:rPr>
          <w:rFonts w:ascii="Garamond" w:hAnsi="Garamond"/>
        </w:rPr>
        <w:t xml:space="preserve"> amely díjtétel em</w:t>
      </w:r>
      <w:r w:rsidR="00E56348">
        <w:rPr>
          <w:rFonts w:ascii="Garamond" w:hAnsi="Garamond"/>
        </w:rPr>
        <w:t>elést nem tartalmaz, ezért az önkormányzati rendeletben foglaltak</w:t>
      </w:r>
      <w:r w:rsidR="00572744" w:rsidRPr="00951DE9">
        <w:rPr>
          <w:rFonts w:ascii="Garamond" w:hAnsi="Garamond"/>
        </w:rPr>
        <w:t xml:space="preserve"> </w:t>
      </w:r>
      <w:r w:rsidR="00963D90" w:rsidRPr="00951DE9">
        <w:rPr>
          <w:rFonts w:ascii="Garamond" w:hAnsi="Garamond"/>
        </w:rPr>
        <w:t xml:space="preserve"> megismerésére </w:t>
      </w:r>
      <w:r w:rsidR="00E56348">
        <w:rPr>
          <w:rFonts w:ascii="Garamond" w:hAnsi="Garamond"/>
        </w:rPr>
        <w:t xml:space="preserve">nem kell </w:t>
      </w:r>
      <w:r w:rsidR="00572744" w:rsidRPr="00951DE9">
        <w:rPr>
          <w:rFonts w:ascii="Garamond" w:hAnsi="Garamond"/>
        </w:rPr>
        <w:t xml:space="preserve">kellő időt </w:t>
      </w:r>
      <w:r w:rsidR="00E42C2A" w:rsidRPr="00951DE9">
        <w:rPr>
          <w:rFonts w:ascii="Garamond" w:hAnsi="Garamond"/>
        </w:rPr>
        <w:t>hagy</w:t>
      </w:r>
      <w:r w:rsidR="00E56348">
        <w:rPr>
          <w:rFonts w:ascii="Garamond" w:hAnsi="Garamond"/>
        </w:rPr>
        <w:t>ni</w:t>
      </w:r>
      <w:r w:rsidR="00572744" w:rsidRPr="00951DE9">
        <w:rPr>
          <w:rFonts w:ascii="Garamond" w:hAnsi="Garamond"/>
        </w:rPr>
        <w:t xml:space="preserve"> az érintettek számára.</w:t>
      </w:r>
    </w:p>
    <w:p w14:paraId="7B9E1885" w14:textId="1DF07910" w:rsidR="00F17472" w:rsidRPr="00951DE9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>A tárgyi</w:t>
      </w:r>
      <w:r w:rsidR="00E56348">
        <w:rPr>
          <w:rFonts w:ascii="Garamond" w:hAnsi="Garamond"/>
        </w:rPr>
        <w:t xml:space="preserve">  14</w:t>
      </w:r>
      <w:r w:rsidRPr="00951DE9">
        <w:rPr>
          <w:rFonts w:ascii="Garamond" w:hAnsi="Garamond"/>
        </w:rPr>
        <w:t>/20</w:t>
      </w:r>
      <w:r w:rsidR="00E56348">
        <w:rPr>
          <w:rFonts w:ascii="Garamond" w:hAnsi="Garamond"/>
        </w:rPr>
        <w:t>18</w:t>
      </w:r>
      <w:r w:rsidRPr="00951DE9">
        <w:rPr>
          <w:rFonts w:ascii="Garamond" w:hAnsi="Garamond"/>
        </w:rPr>
        <w:t>. (XI. 29.) önkormányzati rendelet egységes szerkezetbe</w:t>
      </w:r>
      <w:r w:rsidR="00E56348">
        <w:rPr>
          <w:rFonts w:ascii="Garamond" w:hAnsi="Garamond"/>
        </w:rPr>
        <w:t xml:space="preserve"> foglalt</w:t>
      </w:r>
      <w:r w:rsidR="0095539D">
        <w:rPr>
          <w:rFonts w:ascii="Garamond" w:hAnsi="Garamond"/>
        </w:rPr>
        <w:t xml:space="preserve"> változata is módosul, konkrétan az 1. § (3) bekezdés a) pontja kiegészül a </w:t>
      </w:r>
      <w:r w:rsidR="0095539D">
        <w:rPr>
          <w:rFonts w:ascii="Garamond" w:hAnsi="Garamond"/>
          <w:i/>
          <w:iCs/>
        </w:rPr>
        <w:t xml:space="preserve">„Felgyői Mini Bölcsődei tagintézményére” </w:t>
      </w:r>
      <w:r w:rsidR="0095539D">
        <w:rPr>
          <w:rFonts w:ascii="Garamond" w:hAnsi="Garamond"/>
        </w:rPr>
        <w:t>szöveggel, a 3. § (1) bekezdés aa) alpontja pedig „</w:t>
      </w:r>
      <w:r w:rsidR="0095539D">
        <w:rPr>
          <w:rFonts w:ascii="Garamond" w:hAnsi="Garamond"/>
          <w:i/>
          <w:iCs/>
        </w:rPr>
        <w:t xml:space="preserve">az óvodai és mini bölcsődei gyermekétkeztetés” </w:t>
      </w:r>
      <w:r w:rsidR="0095539D">
        <w:rPr>
          <w:rFonts w:ascii="Garamond" w:hAnsi="Garamond"/>
        </w:rPr>
        <w:t>szöveggel, továbbá</w:t>
      </w:r>
      <w:r w:rsidRPr="00951DE9">
        <w:rPr>
          <w:rFonts w:ascii="Garamond" w:hAnsi="Garamond"/>
        </w:rPr>
        <w:t xml:space="preserve"> az </w:t>
      </w:r>
      <w:r w:rsidR="00316E69" w:rsidRPr="00951DE9">
        <w:rPr>
          <w:rFonts w:ascii="Garamond" w:hAnsi="Garamond"/>
        </w:rPr>
        <w:t>1. melléklete</w:t>
      </w:r>
      <w:r w:rsidRPr="00951DE9">
        <w:rPr>
          <w:rFonts w:ascii="Garamond" w:hAnsi="Garamond"/>
        </w:rPr>
        <w:t xml:space="preserve"> </w:t>
      </w:r>
      <w:r w:rsidR="009A028C" w:rsidRPr="00951DE9">
        <w:rPr>
          <w:rFonts w:ascii="Garamond" w:hAnsi="Garamond"/>
        </w:rPr>
        <w:t xml:space="preserve">helyébe </w:t>
      </w:r>
      <w:r w:rsidR="00316E69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a módosító rendelettel kiadott 1. melléklete lép 202</w:t>
      </w:r>
      <w:r w:rsidR="0095539D">
        <w:rPr>
          <w:rFonts w:ascii="Garamond" w:hAnsi="Garamond"/>
        </w:rPr>
        <w:t>3</w:t>
      </w:r>
      <w:r w:rsidRPr="00951DE9">
        <w:rPr>
          <w:rFonts w:ascii="Garamond" w:hAnsi="Garamond"/>
        </w:rPr>
        <w:t xml:space="preserve">. </w:t>
      </w:r>
      <w:r w:rsidR="0095539D">
        <w:rPr>
          <w:rFonts w:ascii="Garamond" w:hAnsi="Garamond"/>
        </w:rPr>
        <w:t>május</w:t>
      </w:r>
      <w:r w:rsidR="00017098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 xml:space="preserve"> 01. napjától.</w:t>
      </w:r>
    </w:p>
    <w:p w14:paraId="5BF05000" w14:textId="77777777" w:rsidR="000F10A3" w:rsidRPr="00951DE9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232F5E9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(</w:t>
      </w:r>
      <w:r w:rsidR="00745F82">
        <w:rPr>
          <w:rFonts w:ascii="Garamond" w:hAnsi="Garamond"/>
        </w:rPr>
        <w:t>3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95539D">
        <w:rPr>
          <w:rFonts w:ascii="Garamond" w:hAnsi="Garamond"/>
        </w:rPr>
        <w:t>e</w:t>
      </w:r>
      <w:r w:rsidR="005E686D">
        <w:rPr>
          <w:rFonts w:ascii="Garamond" w:hAnsi="Garamond"/>
        </w:rPr>
        <w:t>, valamint a Jat. 5. § (</w:t>
      </w:r>
      <w:r w:rsidR="00745F82">
        <w:rPr>
          <w:rFonts w:ascii="Garamond" w:hAnsi="Garamond"/>
        </w:rPr>
        <w:t>5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50A72EBD" w14:textId="60B45585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95539D">
        <w:rPr>
          <w:rFonts w:ascii="Garamond" w:hAnsi="Garamond"/>
        </w:rPr>
        <w:t xml:space="preserve">jogalkotásra jogosított Csanytelek Község Önkormányzata Képviselő-testülete által kiadott, az </w:t>
      </w:r>
      <w:r>
        <w:rPr>
          <w:rFonts w:ascii="Garamond" w:hAnsi="Garamond"/>
        </w:rPr>
        <w:t xml:space="preserve">önkormányzat szervezeti és működési szabályzatáról szóló 14/2015. (XI. 27.) önkormányzati rendelet (a továbbiakban: SZMSZ) 19. § (1) bekezdés d) pontjában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</w:t>
      </w:r>
      <w:r w:rsidR="003D6BD8">
        <w:rPr>
          <w:rFonts w:ascii="Garamond" w:hAnsi="Garamond"/>
        </w:rPr>
        <w:t>ra,</w:t>
      </w:r>
      <w:r>
        <w:rPr>
          <w:rFonts w:ascii="Garamond" w:hAnsi="Garamond"/>
        </w:rPr>
        <w:t xml:space="preserve"> továbbá az SZMSZ 19. § (8) bekezdésébe foglaltak</w:t>
      </w:r>
      <w:r w:rsidR="003D6BD8">
        <w:rPr>
          <w:rFonts w:ascii="Garamond" w:hAnsi="Garamond"/>
        </w:rPr>
        <w:t>ta</w:t>
      </w:r>
      <w:r>
        <w:rPr>
          <w:rFonts w:ascii="Garamond" w:hAnsi="Garamond"/>
        </w:rPr>
        <w:t>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</w:t>
      </w:r>
      <w:r w:rsidR="00E8243C">
        <w:rPr>
          <w:rFonts w:ascii="Garamond" w:hAnsi="Garamond"/>
        </w:rPr>
        <w:t xml:space="preserve"> </w:t>
      </w:r>
      <w:r w:rsidR="003D6BD8">
        <w:rPr>
          <w:rFonts w:ascii="Garamond" w:hAnsi="Garamond"/>
        </w:rPr>
        <w:t xml:space="preserve">be fogom vonni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38B8F049" w14:textId="007ECC4E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</w:t>
      </w:r>
      <w:r w:rsidR="0095539D">
        <w:rPr>
          <w:rFonts w:ascii="Garamond" w:hAnsi="Garamond"/>
        </w:rPr>
        <w:t xml:space="preserve"> </w:t>
      </w:r>
      <w:r>
        <w:rPr>
          <w:rFonts w:ascii="Garamond" w:hAnsi="Garamond"/>
        </w:rPr>
        <w:t>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7A795E5F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</w:t>
      </w:r>
      <w:r w:rsidR="0095539D">
        <w:rPr>
          <w:rFonts w:ascii="Garamond" w:hAnsi="Garamond"/>
        </w:rPr>
        <w:t>nem változtak, mindössze kiegészült a Felgyői Mini Bölcsőde ellátását igénybe-vevők intézményi térítési díja összegével, ami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95539D">
        <w:rPr>
          <w:rFonts w:ascii="Garamond" w:hAnsi="Garamond"/>
        </w:rPr>
        <w:t>ik.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D34E22B" w14:textId="22241515" w:rsidR="003D6BD8" w:rsidRPr="0095539D" w:rsidRDefault="00C71B3D" w:rsidP="0095539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26018518" w14:textId="0A17A481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3D6BD8">
        <w:rPr>
          <w:rFonts w:ascii="Garamond" w:hAnsi="Garamond"/>
        </w:rPr>
        <w:t xml:space="preserve">az előterjesztés és a határozati javaslat  </w:t>
      </w:r>
      <w:r w:rsidR="003D6BD8">
        <w:rPr>
          <w:rFonts w:ascii="Garamond" w:hAnsi="Garamond"/>
          <w:i/>
        </w:rPr>
        <w:t>változtatás nélküli elfogadását</w:t>
      </w:r>
      <w:r w:rsidR="00050421">
        <w:rPr>
          <w:rFonts w:ascii="Garamond" w:hAnsi="Garamond"/>
          <w:i/>
        </w:rPr>
        <w:t xml:space="preserve">, a tárgyban önkormányzati rendelet alkotására való felkérést, benne a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</w:t>
      </w:r>
      <w:r w:rsidR="00516878">
        <w:rPr>
          <w:rFonts w:ascii="Garamond" w:hAnsi="Garamond"/>
        </w:rPr>
        <w:t xml:space="preserve">ok képviselő-testületei által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</w:t>
      </w:r>
      <w:r w:rsidR="00F07829">
        <w:rPr>
          <w:rFonts w:ascii="Garamond" w:hAnsi="Garamond"/>
        </w:rPr>
        <w:t xml:space="preserve"> </w:t>
      </w:r>
      <w:r>
        <w:rPr>
          <w:rFonts w:ascii="Garamond" w:hAnsi="Garamond"/>
        </w:rPr>
        <w:t>támogató véleményének figyelembevételét</w:t>
      </w:r>
      <w:r w:rsidR="00050421">
        <w:rPr>
          <w:rFonts w:ascii="Garamond" w:hAnsi="Garamond"/>
        </w:rPr>
        <w:t>.</w:t>
      </w:r>
    </w:p>
    <w:p w14:paraId="235BBC5E" w14:textId="5FEA29D5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>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5844ACFD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516878">
        <w:rPr>
          <w:rFonts w:ascii="Garamond" w:hAnsi="Garamond"/>
        </w:rPr>
        <w:t>2</w:t>
      </w:r>
      <w:r w:rsidR="00D75E5D">
        <w:rPr>
          <w:rFonts w:ascii="Garamond" w:hAnsi="Garamond"/>
        </w:rPr>
        <w:t>3</w:t>
      </w:r>
      <w:r w:rsidR="00516878">
        <w:rPr>
          <w:rFonts w:ascii="Garamond" w:hAnsi="Garamond"/>
        </w:rPr>
        <w:t xml:space="preserve">. </w:t>
      </w:r>
      <w:r w:rsidR="00D75E5D">
        <w:rPr>
          <w:rFonts w:ascii="Garamond" w:hAnsi="Garamond"/>
        </w:rPr>
        <w:t>április</w:t>
      </w:r>
      <w:r w:rsidR="0051687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D75E5D">
        <w:rPr>
          <w:rFonts w:ascii="Garamond" w:hAnsi="Garamond"/>
        </w:rPr>
        <w:t>1</w:t>
      </w:r>
      <w:r w:rsidR="000F10A3">
        <w:rPr>
          <w:rFonts w:ascii="Garamond" w:hAnsi="Garamond"/>
        </w:rPr>
        <w:t>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5EE78FAC" w14:textId="7D5FF5F9" w:rsidR="00F17472" w:rsidRDefault="00CE1DBF" w:rsidP="009C3AB4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63FC6867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1B288BA2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6A54E5FB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007AAC33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39D9D28A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5A5D506C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4BA1BB6F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26669776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08B67C9B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5FC3B681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346F6A2B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4E8695FD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37CA824C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58F753D4" w14:textId="77777777" w:rsidR="009C3AB4" w:rsidRDefault="009C3AB4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60D89F91" w14:textId="63BAA391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D75E5D">
        <w:rPr>
          <w:rFonts w:ascii="Garamond" w:hAnsi="Garamond"/>
          <w:b/>
          <w:u w:val="single"/>
        </w:rPr>
        <w:t>3</w:t>
      </w:r>
      <w:r>
        <w:rPr>
          <w:rFonts w:ascii="Garamond" w:hAnsi="Garamond"/>
          <w:b/>
          <w:u w:val="single"/>
        </w:rPr>
        <w:t>. (I</w:t>
      </w:r>
      <w:r w:rsidR="00D75E5D">
        <w:rPr>
          <w:rFonts w:ascii="Garamond" w:hAnsi="Garamond"/>
          <w:b/>
          <w:u w:val="single"/>
        </w:rPr>
        <w:t>V</w:t>
      </w:r>
      <w:r>
        <w:rPr>
          <w:rFonts w:ascii="Garamond" w:hAnsi="Garamond"/>
          <w:b/>
          <w:u w:val="single"/>
        </w:rPr>
        <w:t xml:space="preserve">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6BB437D6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 xml:space="preserve">gyermekétkeztetés intézményi térítési díjairól </w:t>
      </w:r>
      <w:r w:rsidR="00050421">
        <w:rPr>
          <w:rFonts w:ascii="Garamond" w:hAnsi="Garamond"/>
          <w:i/>
        </w:rPr>
        <w:t xml:space="preserve"> 14</w:t>
      </w:r>
      <w:r w:rsidR="00163C59">
        <w:rPr>
          <w:rFonts w:ascii="Garamond" w:hAnsi="Garamond"/>
          <w:i/>
        </w:rPr>
        <w:t xml:space="preserve">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7BCF017A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 xml:space="preserve">i </w:t>
      </w:r>
      <w:r w:rsidR="00050421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 xml:space="preserve">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074DCF74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>tárgyi előterjesztésben foglaltakat, azza</w:t>
      </w:r>
      <w:r w:rsidR="00B73460">
        <w:rPr>
          <w:rFonts w:ascii="Garamond" w:hAnsi="Garamond"/>
          <w:i/>
        </w:rPr>
        <w:t xml:space="preserve">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a </w:t>
      </w:r>
      <w:r>
        <w:rPr>
          <w:rFonts w:ascii="Garamond" w:hAnsi="Garamond"/>
        </w:rPr>
        <w:t xml:space="preserve"> 146. – 151. § előírásainak betartásával,</w:t>
      </w:r>
    </w:p>
    <w:p w14:paraId="3254B7C6" w14:textId="6272D76D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050421">
        <w:rPr>
          <w:rFonts w:ascii="Garamond" w:hAnsi="Garamond"/>
        </w:rPr>
        <w:t>5</w:t>
      </w:r>
      <w:r w:rsidR="00D11527">
        <w:rPr>
          <w:rFonts w:ascii="Garamond" w:hAnsi="Garamond"/>
        </w:rPr>
        <w:t xml:space="preserve">) </w:t>
      </w:r>
      <w:r>
        <w:rPr>
          <w:rFonts w:ascii="Garamond" w:hAnsi="Garamond"/>
        </w:rPr>
        <w:t>bekezdése szerinti eljárásrendben</w:t>
      </w:r>
      <w:r w:rsidR="003F1773">
        <w:rPr>
          <w:rFonts w:ascii="Garamond" w:hAnsi="Garamond"/>
        </w:rPr>
        <w:t>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4A8ACA25" w14:textId="42C0659A" w:rsidR="00D75E5D" w:rsidRDefault="00D75E5D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 és Tömörkény Községi Önkormányzat Képviselő-testülete előzetes véleményének figyelembe-vételével</w:t>
      </w:r>
    </w:p>
    <w:p w14:paraId="769E451F" w14:textId="68FAAF46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 w:rsidR="003D6CC3">
        <w:rPr>
          <w:rFonts w:ascii="Garamond" w:hAnsi="Garamond"/>
          <w:i/>
        </w:rPr>
        <w:t xml:space="preserve">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>előzetes hatásvizsgálat, az általános és részletes indokolás</w:t>
      </w:r>
      <w:r w:rsidR="00D75E5D">
        <w:rPr>
          <w:rFonts w:ascii="Garamond" w:hAnsi="Garamond"/>
          <w:i/>
        </w:rPr>
        <w:t xml:space="preserve">, </w:t>
      </w:r>
      <w:r w:rsidR="003D6CC3">
        <w:rPr>
          <w:rFonts w:ascii="Garamond" w:hAnsi="Garamond"/>
          <w:i/>
        </w:rPr>
        <w:t xml:space="preserve"> az </w:t>
      </w:r>
      <w:r w:rsidR="00D75E5D">
        <w:rPr>
          <w:rFonts w:ascii="Garamond" w:hAnsi="Garamond"/>
          <w:i/>
        </w:rPr>
        <w:t>alap</w:t>
      </w:r>
      <w:r w:rsidR="00FC399D">
        <w:rPr>
          <w:rFonts w:ascii="Garamond" w:hAnsi="Garamond"/>
          <w:i/>
        </w:rPr>
        <w:t>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613445">
        <w:rPr>
          <w:rFonts w:ascii="Garamond" w:hAnsi="Garamond"/>
          <w:i/>
        </w:rPr>
        <w:t xml:space="preserve"> az alábbi javaslat szerint</w:t>
      </w:r>
      <w:r w:rsidR="00D75E5D">
        <w:rPr>
          <w:rFonts w:ascii="Garamond" w:hAnsi="Garamond"/>
          <w:i/>
        </w:rPr>
        <w:t xml:space="preserve">: </w:t>
      </w:r>
    </w:p>
    <w:p w14:paraId="7EA3FB25" w14:textId="58160D94" w:rsidR="00D75E5D" w:rsidRDefault="00D75E5D" w:rsidP="00D75E5D">
      <w:pPr>
        <w:pStyle w:val="Listaszerbekezds"/>
        <w:numPr>
          <w:ilvl w:val="0"/>
          <w:numId w:val="15"/>
        </w:numPr>
        <w:spacing w:after="0" w:line="240" w:lineRule="auto"/>
        <w:ind w:right="-567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az alaprendelet 1. § (3) bekezdése a) pontja kiegészül: </w:t>
      </w:r>
      <w:r>
        <w:rPr>
          <w:rFonts w:ascii="Garamond" w:hAnsi="Garamond"/>
          <w:i/>
        </w:rPr>
        <w:t xml:space="preserve">„a Felgyői Mini Bölcsődei tagintézményére” </w:t>
      </w:r>
      <w:r>
        <w:rPr>
          <w:rFonts w:ascii="Garamond" w:hAnsi="Garamond"/>
          <w:iCs/>
        </w:rPr>
        <w:t>szöveggel,</w:t>
      </w:r>
    </w:p>
    <w:p w14:paraId="51D8BD8D" w14:textId="02E135A1" w:rsidR="00D75E5D" w:rsidRDefault="00D75E5D" w:rsidP="00D75E5D">
      <w:pPr>
        <w:pStyle w:val="Listaszerbekezds"/>
        <w:numPr>
          <w:ilvl w:val="0"/>
          <w:numId w:val="15"/>
        </w:numPr>
        <w:spacing w:after="0" w:line="240" w:lineRule="auto"/>
        <w:ind w:right="-567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az alaprendelet 3. § (1) bekezdése a) pontja aa) alpontja kiegészül: </w:t>
      </w:r>
      <w:r>
        <w:rPr>
          <w:rFonts w:ascii="Garamond" w:hAnsi="Garamond"/>
          <w:i/>
        </w:rPr>
        <w:t>„óvodai és mini bölcsődei gyermekétkezés”</w:t>
      </w:r>
      <w:r>
        <w:rPr>
          <w:rFonts w:ascii="Garamond" w:hAnsi="Garamond"/>
          <w:iCs/>
        </w:rPr>
        <w:t xml:space="preserve"> szöveggel,</w:t>
      </w:r>
    </w:p>
    <w:p w14:paraId="00DDD926" w14:textId="78D5E5B7" w:rsidR="00D75E5D" w:rsidRPr="00D75E5D" w:rsidRDefault="00D75E5D" w:rsidP="00D75E5D">
      <w:pPr>
        <w:pStyle w:val="Listaszerbekezds"/>
        <w:numPr>
          <w:ilvl w:val="0"/>
          <w:numId w:val="15"/>
        </w:numPr>
        <w:spacing w:after="0" w:line="240" w:lineRule="auto"/>
        <w:ind w:right="-567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az alaprendelet 1. melléklete helyébe a módosító rendelet 1. melléklete lép az alábbi szerint:</w:t>
      </w:r>
    </w:p>
    <w:p w14:paraId="79F95667" w14:textId="6D74B6C2" w:rsidR="00613445" w:rsidRDefault="00613445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</w:p>
    <w:p w14:paraId="0682BD62" w14:textId="59E2DB1B" w:rsidR="003442F3" w:rsidRPr="003442F3" w:rsidRDefault="003442F3" w:rsidP="003442F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melléklet a ../202</w:t>
      </w:r>
      <w:r w:rsidR="00D75E5D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(I</w:t>
      </w:r>
      <w:r w:rsidR="00D75E5D">
        <w:rPr>
          <w:rFonts w:ascii="Garamond" w:hAnsi="Garamond"/>
          <w:i/>
        </w:rPr>
        <w:t>V</w:t>
      </w:r>
      <w:r>
        <w:rPr>
          <w:rFonts w:ascii="Garamond" w:hAnsi="Garamond"/>
          <w:i/>
        </w:rPr>
        <w:t>.</w:t>
      </w:r>
      <w:r w:rsidR="00D75E5D">
        <w:rPr>
          <w:rFonts w:ascii="Garamond" w:hAnsi="Garamond"/>
          <w:i/>
        </w:rPr>
        <w:t xml:space="preserve"> 28</w:t>
      </w:r>
      <w:r>
        <w:rPr>
          <w:rFonts w:ascii="Garamond" w:hAnsi="Garamond"/>
          <w:i/>
        </w:rPr>
        <w:t>.) önkormányzati rendelet-tervezethez</w:t>
      </w:r>
    </w:p>
    <w:p w14:paraId="287644D3" w14:textId="07109F32" w:rsidR="00E65E58" w:rsidRPr="006E4281" w:rsidRDefault="00613445" w:rsidP="006E4281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i/>
        </w:rPr>
      </w:pPr>
      <w:r w:rsidRPr="003442F3">
        <w:rPr>
          <w:rFonts w:ascii="Garamond" w:hAnsi="Garamond"/>
          <w:iCs/>
        </w:rPr>
        <w:t>melléklet a 14/2018. (XI. 29.) önkormányzati rendele</w:t>
      </w:r>
      <w:r w:rsidR="006E4281">
        <w:rPr>
          <w:rFonts w:ascii="Garamond" w:hAnsi="Garamond"/>
          <w:iCs/>
        </w:rPr>
        <w:t>t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6F03995B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F56E3D">
        <w:rPr>
          <w:rFonts w:ascii="Garamond" w:hAnsi="Garamond"/>
        </w:rPr>
        <w:t xml:space="preserve"> jegyzője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656EAB0D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157C9F7F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  <w:r w:rsidR="00EC774F">
        <w:rPr>
          <w:rFonts w:ascii="Garamond" w:hAnsi="Garamond"/>
        </w:rPr>
        <w:t>,</w:t>
      </w:r>
    </w:p>
    <w:p w14:paraId="68FF8D85" w14:textId="6F8EA967" w:rsidR="00EC774F" w:rsidRDefault="00EC774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Bori Terézia a Felgyői Konyha Vezetője (Felgyő)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FE277B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435B21"/>
    <w:multiLevelType w:val="hybridMultilevel"/>
    <w:tmpl w:val="1FDA4E02"/>
    <w:lvl w:ilvl="0" w:tplc="30FA466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1A01B3"/>
    <w:multiLevelType w:val="hybridMultilevel"/>
    <w:tmpl w:val="0CE4ED88"/>
    <w:lvl w:ilvl="0" w:tplc="29C8522E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A1E84"/>
    <w:multiLevelType w:val="hybridMultilevel"/>
    <w:tmpl w:val="25824A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86D6D"/>
    <w:multiLevelType w:val="hybridMultilevel"/>
    <w:tmpl w:val="B0A40C76"/>
    <w:lvl w:ilvl="0" w:tplc="5E7045AA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26339910">
    <w:abstractNumId w:val="9"/>
  </w:num>
  <w:num w:numId="2" w16cid:durableId="2133205295">
    <w:abstractNumId w:val="6"/>
  </w:num>
  <w:num w:numId="3" w16cid:durableId="712115657">
    <w:abstractNumId w:val="3"/>
  </w:num>
  <w:num w:numId="4" w16cid:durableId="23139168">
    <w:abstractNumId w:val="5"/>
  </w:num>
  <w:num w:numId="5" w16cid:durableId="1917398684">
    <w:abstractNumId w:val="0"/>
  </w:num>
  <w:num w:numId="6" w16cid:durableId="1485582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133663">
    <w:abstractNumId w:val="12"/>
  </w:num>
  <w:num w:numId="8" w16cid:durableId="509761150">
    <w:abstractNumId w:val="4"/>
  </w:num>
  <w:num w:numId="9" w16cid:durableId="1532960124">
    <w:abstractNumId w:val="7"/>
  </w:num>
  <w:num w:numId="10" w16cid:durableId="1455908392">
    <w:abstractNumId w:val="10"/>
  </w:num>
  <w:num w:numId="11" w16cid:durableId="1455176518">
    <w:abstractNumId w:val="1"/>
  </w:num>
  <w:num w:numId="12" w16cid:durableId="654575841">
    <w:abstractNumId w:val="2"/>
  </w:num>
  <w:num w:numId="13" w16cid:durableId="1031800236">
    <w:abstractNumId w:val="13"/>
  </w:num>
  <w:num w:numId="14" w16cid:durableId="1805196376">
    <w:abstractNumId w:val="8"/>
  </w:num>
  <w:num w:numId="15" w16cid:durableId="10989900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22F0"/>
    <w:rsid w:val="00007AD6"/>
    <w:rsid w:val="00010215"/>
    <w:rsid w:val="000107BA"/>
    <w:rsid w:val="00017098"/>
    <w:rsid w:val="0002262D"/>
    <w:rsid w:val="00023324"/>
    <w:rsid w:val="00027135"/>
    <w:rsid w:val="000303C0"/>
    <w:rsid w:val="000429CF"/>
    <w:rsid w:val="00050421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6FB8"/>
    <w:rsid w:val="000B72D9"/>
    <w:rsid w:val="000D5832"/>
    <w:rsid w:val="000D62C8"/>
    <w:rsid w:val="000E28A5"/>
    <w:rsid w:val="000F10A3"/>
    <w:rsid w:val="000F700F"/>
    <w:rsid w:val="000F7EB1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6776F"/>
    <w:rsid w:val="00185A63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42F3"/>
    <w:rsid w:val="00346E51"/>
    <w:rsid w:val="00360FC6"/>
    <w:rsid w:val="00363E08"/>
    <w:rsid w:val="0036515A"/>
    <w:rsid w:val="00365B77"/>
    <w:rsid w:val="00387110"/>
    <w:rsid w:val="003902FC"/>
    <w:rsid w:val="00394007"/>
    <w:rsid w:val="003A61AA"/>
    <w:rsid w:val="003B2C79"/>
    <w:rsid w:val="003B78D7"/>
    <w:rsid w:val="003D3D65"/>
    <w:rsid w:val="003D5EC8"/>
    <w:rsid w:val="003D601D"/>
    <w:rsid w:val="003D6BD8"/>
    <w:rsid w:val="003D6CC3"/>
    <w:rsid w:val="003E1565"/>
    <w:rsid w:val="003E3836"/>
    <w:rsid w:val="003E4CD1"/>
    <w:rsid w:val="003E5660"/>
    <w:rsid w:val="003F0CDD"/>
    <w:rsid w:val="003F1773"/>
    <w:rsid w:val="003F791B"/>
    <w:rsid w:val="00402D3E"/>
    <w:rsid w:val="00407FC1"/>
    <w:rsid w:val="00422A42"/>
    <w:rsid w:val="00427ABF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16878"/>
    <w:rsid w:val="00523370"/>
    <w:rsid w:val="0052595B"/>
    <w:rsid w:val="005308C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D1C4C"/>
    <w:rsid w:val="005D3F7D"/>
    <w:rsid w:val="005D4657"/>
    <w:rsid w:val="005D6100"/>
    <w:rsid w:val="005E41E8"/>
    <w:rsid w:val="005E686D"/>
    <w:rsid w:val="005F56D9"/>
    <w:rsid w:val="00605C22"/>
    <w:rsid w:val="00605F00"/>
    <w:rsid w:val="006119CA"/>
    <w:rsid w:val="00611CDA"/>
    <w:rsid w:val="00613445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57C48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C1C1C"/>
    <w:rsid w:val="006D2FBB"/>
    <w:rsid w:val="006D30E2"/>
    <w:rsid w:val="006E4281"/>
    <w:rsid w:val="006F1370"/>
    <w:rsid w:val="00700B2B"/>
    <w:rsid w:val="007041A0"/>
    <w:rsid w:val="007046F9"/>
    <w:rsid w:val="00704EB1"/>
    <w:rsid w:val="00713D48"/>
    <w:rsid w:val="00727AA2"/>
    <w:rsid w:val="0073515A"/>
    <w:rsid w:val="007437C9"/>
    <w:rsid w:val="00743B42"/>
    <w:rsid w:val="00745F82"/>
    <w:rsid w:val="007528F2"/>
    <w:rsid w:val="00755538"/>
    <w:rsid w:val="00760FFC"/>
    <w:rsid w:val="00766315"/>
    <w:rsid w:val="00772E97"/>
    <w:rsid w:val="00775853"/>
    <w:rsid w:val="00783DE9"/>
    <w:rsid w:val="0079436B"/>
    <w:rsid w:val="00794BE5"/>
    <w:rsid w:val="007977ED"/>
    <w:rsid w:val="007A20E2"/>
    <w:rsid w:val="007A2736"/>
    <w:rsid w:val="007A2E1B"/>
    <w:rsid w:val="007B0748"/>
    <w:rsid w:val="007B1BDD"/>
    <w:rsid w:val="007C7231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1DE9"/>
    <w:rsid w:val="0095539D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A60A7"/>
    <w:rsid w:val="009C3AB4"/>
    <w:rsid w:val="009C687E"/>
    <w:rsid w:val="009D1493"/>
    <w:rsid w:val="009D50A8"/>
    <w:rsid w:val="009E134F"/>
    <w:rsid w:val="009E459D"/>
    <w:rsid w:val="009E4F1D"/>
    <w:rsid w:val="009E59D7"/>
    <w:rsid w:val="009F20BF"/>
    <w:rsid w:val="009F25C4"/>
    <w:rsid w:val="009F4038"/>
    <w:rsid w:val="009F57DA"/>
    <w:rsid w:val="00A03761"/>
    <w:rsid w:val="00A07D14"/>
    <w:rsid w:val="00A14446"/>
    <w:rsid w:val="00A169EA"/>
    <w:rsid w:val="00A23EDF"/>
    <w:rsid w:val="00A61722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73460"/>
    <w:rsid w:val="00B964D0"/>
    <w:rsid w:val="00BB194B"/>
    <w:rsid w:val="00BB6A82"/>
    <w:rsid w:val="00BF3AFB"/>
    <w:rsid w:val="00BF776A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CF8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738D6"/>
    <w:rsid w:val="00C934E6"/>
    <w:rsid w:val="00CA4FE3"/>
    <w:rsid w:val="00CC3C7E"/>
    <w:rsid w:val="00CC6AF1"/>
    <w:rsid w:val="00CD16A3"/>
    <w:rsid w:val="00CE1DBF"/>
    <w:rsid w:val="00CE6FD1"/>
    <w:rsid w:val="00CE6FE4"/>
    <w:rsid w:val="00CE7E1A"/>
    <w:rsid w:val="00D11527"/>
    <w:rsid w:val="00D2113F"/>
    <w:rsid w:val="00D33852"/>
    <w:rsid w:val="00D4121E"/>
    <w:rsid w:val="00D5704F"/>
    <w:rsid w:val="00D60F57"/>
    <w:rsid w:val="00D615AB"/>
    <w:rsid w:val="00D652F8"/>
    <w:rsid w:val="00D67152"/>
    <w:rsid w:val="00D72BAF"/>
    <w:rsid w:val="00D73D10"/>
    <w:rsid w:val="00D75E5D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E7CE0"/>
    <w:rsid w:val="00DF3AC5"/>
    <w:rsid w:val="00DF4A57"/>
    <w:rsid w:val="00DF6E1D"/>
    <w:rsid w:val="00DF7D3B"/>
    <w:rsid w:val="00E03BF8"/>
    <w:rsid w:val="00E111DF"/>
    <w:rsid w:val="00E128CF"/>
    <w:rsid w:val="00E24B67"/>
    <w:rsid w:val="00E3019E"/>
    <w:rsid w:val="00E379B2"/>
    <w:rsid w:val="00E41F2F"/>
    <w:rsid w:val="00E42C2A"/>
    <w:rsid w:val="00E501A4"/>
    <w:rsid w:val="00E50C62"/>
    <w:rsid w:val="00E53AB3"/>
    <w:rsid w:val="00E552AC"/>
    <w:rsid w:val="00E56348"/>
    <w:rsid w:val="00E61D57"/>
    <w:rsid w:val="00E64D72"/>
    <w:rsid w:val="00E65E58"/>
    <w:rsid w:val="00E706A0"/>
    <w:rsid w:val="00E7252E"/>
    <w:rsid w:val="00E726D0"/>
    <w:rsid w:val="00E73AF5"/>
    <w:rsid w:val="00E8243C"/>
    <w:rsid w:val="00E82FED"/>
    <w:rsid w:val="00E90420"/>
    <w:rsid w:val="00E9193D"/>
    <w:rsid w:val="00EA39E8"/>
    <w:rsid w:val="00EB4646"/>
    <w:rsid w:val="00EC6CF4"/>
    <w:rsid w:val="00EC774F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37A"/>
    <w:rsid w:val="00F4659A"/>
    <w:rsid w:val="00F51CC5"/>
    <w:rsid w:val="00F56E3D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E277B"/>
    <w:rsid w:val="00FE7B07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6134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13445"/>
    <w:rPr>
      <w:rFonts w:ascii="Times New Roman" w:eastAsia="Times New Roman" w:hAnsi="Times New Roman" w:cs="Times New Roman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6378C-4B5B-4928-8B8B-8B96363D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2794</Words>
  <Characters>19282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2022-07-15T06:52:00Z</dcterms:created>
  <dcterms:modified xsi:type="dcterms:W3CDTF">2023-05-08T09:18:00Z</dcterms:modified>
</cp:coreProperties>
</file>