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EF686" w14:textId="77777777" w:rsidR="00913C3F" w:rsidRPr="00E57AA3" w:rsidRDefault="00913C3F" w:rsidP="00EF2F83">
      <w:pPr>
        <w:tabs>
          <w:tab w:val="left" w:leader="dot" w:pos="9072"/>
          <w:tab w:val="left" w:leader="dot" w:pos="16443"/>
        </w:tabs>
        <w:spacing w:after="2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CC7724">
        <w:rPr>
          <w:rFonts w:asciiTheme="majorHAnsi" w:hAnsiTheme="majorHAnsi"/>
          <w:sz w:val="22"/>
          <w:szCs w:val="22"/>
        </w:rPr>
        <w:t xml:space="preserve"> </w:t>
      </w:r>
      <w:r w:rsidR="00B74406">
        <w:rPr>
          <w:rFonts w:asciiTheme="majorHAnsi" w:hAnsiTheme="majorHAnsi"/>
          <w:sz w:val="22"/>
          <w:szCs w:val="22"/>
        </w:rPr>
        <w:t>A</w:t>
      </w:r>
      <w:r w:rsidR="00CC7724">
        <w:rPr>
          <w:rFonts w:asciiTheme="majorHAnsi" w:hAnsiTheme="majorHAnsi"/>
          <w:sz w:val="22"/>
          <w:szCs w:val="22"/>
        </w:rPr>
        <w:t>/</w:t>
      </w:r>
      <w:r w:rsidR="00B74406">
        <w:rPr>
          <w:rFonts w:asciiTheme="majorHAnsi" w:hAnsiTheme="majorHAnsi"/>
          <w:sz w:val="22"/>
          <w:szCs w:val="22"/>
        </w:rPr>
        <w:t>2</w:t>
      </w:r>
      <w:r w:rsidR="0036392C">
        <w:rPr>
          <w:rFonts w:asciiTheme="majorHAnsi" w:hAnsiTheme="majorHAnsi"/>
          <w:sz w:val="22"/>
          <w:szCs w:val="22"/>
        </w:rPr>
        <w:t>9</w:t>
      </w:r>
      <w:r w:rsidR="00B74406">
        <w:rPr>
          <w:rFonts w:asciiTheme="majorHAnsi" w:hAnsiTheme="majorHAnsi"/>
          <w:sz w:val="22"/>
          <w:szCs w:val="22"/>
        </w:rPr>
        <w:t>-3/</w:t>
      </w:r>
      <w:r w:rsidR="00CC7724">
        <w:rPr>
          <w:rFonts w:asciiTheme="majorHAnsi" w:hAnsiTheme="majorHAnsi"/>
          <w:sz w:val="22"/>
          <w:szCs w:val="22"/>
        </w:rPr>
        <w:t>2023</w:t>
      </w:r>
      <w:r w:rsidR="006076CF">
        <w:rPr>
          <w:rFonts w:asciiTheme="majorHAnsi" w:hAnsiTheme="majorHAnsi"/>
          <w:sz w:val="22"/>
          <w:szCs w:val="22"/>
        </w:rPr>
        <w:t>.</w:t>
      </w:r>
    </w:p>
    <w:p w14:paraId="0FE421D0" w14:textId="77777777"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14:paraId="3DF1E5B4" w14:textId="395FB543" w:rsidR="00325795" w:rsidRDefault="00C03523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13C3F">
        <w:rPr>
          <w:rFonts w:asciiTheme="majorHAnsi" w:hAnsiTheme="majorHAnsi"/>
          <w:sz w:val="22"/>
          <w:szCs w:val="22"/>
        </w:rPr>
        <w:t xml:space="preserve"> </w:t>
      </w:r>
      <w:r w:rsidR="000D01A8" w:rsidRPr="000D01A8">
        <w:rPr>
          <w:rFonts w:asciiTheme="majorHAnsi" w:hAnsiTheme="majorHAnsi"/>
          <w:b/>
          <w:sz w:val="22"/>
          <w:szCs w:val="22"/>
        </w:rPr>
        <w:t>A</w:t>
      </w:r>
      <w:r w:rsidR="0036392C">
        <w:rPr>
          <w:rFonts w:asciiTheme="majorHAnsi" w:hAnsiTheme="majorHAnsi"/>
          <w:b/>
          <w:sz w:val="22"/>
          <w:szCs w:val="22"/>
        </w:rPr>
        <w:t xml:space="preserve"> Gondozási Központ Rózsafüzér Szociális Otthon</w:t>
      </w:r>
      <w:r w:rsidR="000D01A8" w:rsidRPr="00913C3F">
        <w:rPr>
          <w:rFonts w:asciiTheme="majorHAnsi" w:hAnsiTheme="majorHAnsi"/>
          <w:sz w:val="22"/>
          <w:szCs w:val="22"/>
        </w:rPr>
        <w:t xml:space="preserve"> </w:t>
      </w:r>
      <w:r w:rsidR="006F5BAC">
        <w:rPr>
          <w:rFonts w:asciiTheme="majorHAnsi" w:hAnsiTheme="majorHAnsi"/>
          <w:b/>
          <w:sz w:val="22"/>
          <w:szCs w:val="22"/>
        </w:rPr>
        <w:t>az Alsó- Tisza-m</w:t>
      </w:r>
      <w:r w:rsidRPr="00C03523">
        <w:rPr>
          <w:rFonts w:asciiTheme="majorHAnsi" w:hAnsiTheme="majorHAnsi"/>
          <w:b/>
          <w:sz w:val="22"/>
          <w:szCs w:val="22"/>
        </w:rPr>
        <w:t>enti Önkormányzati Társulás</w:t>
      </w:r>
      <w:r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Társulási Tanácsa á</w:t>
      </w:r>
      <w:r w:rsidR="000D01A8">
        <w:rPr>
          <w:rFonts w:asciiTheme="majorHAnsi" w:hAnsiTheme="majorHAnsi"/>
          <w:b/>
          <w:sz w:val="22"/>
          <w:szCs w:val="24"/>
        </w:rPr>
        <w:t>ltal</w:t>
      </w:r>
      <w:r>
        <w:rPr>
          <w:rFonts w:asciiTheme="majorHAnsi" w:hAnsiTheme="majorHAnsi"/>
          <w:b/>
          <w:sz w:val="22"/>
          <w:szCs w:val="24"/>
        </w:rPr>
        <w:t xml:space="preserve"> 201</w:t>
      </w:r>
      <w:r w:rsidR="0036392C">
        <w:rPr>
          <w:rFonts w:asciiTheme="majorHAnsi" w:hAnsiTheme="majorHAnsi"/>
          <w:b/>
          <w:sz w:val="22"/>
          <w:szCs w:val="24"/>
        </w:rPr>
        <w:t>5</w:t>
      </w:r>
      <w:r>
        <w:rPr>
          <w:rFonts w:asciiTheme="majorHAnsi" w:hAnsiTheme="majorHAnsi"/>
          <w:b/>
          <w:sz w:val="22"/>
          <w:szCs w:val="24"/>
        </w:rPr>
        <w:t xml:space="preserve">. </w:t>
      </w:r>
      <w:r w:rsidR="0036392C">
        <w:rPr>
          <w:rFonts w:asciiTheme="majorHAnsi" w:hAnsiTheme="majorHAnsi"/>
          <w:b/>
          <w:sz w:val="22"/>
          <w:szCs w:val="24"/>
        </w:rPr>
        <w:t>II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905A2D">
        <w:rPr>
          <w:rFonts w:asciiTheme="majorHAnsi" w:hAnsiTheme="majorHAnsi"/>
          <w:b/>
          <w:sz w:val="22"/>
          <w:szCs w:val="24"/>
        </w:rPr>
        <w:t>13</w:t>
      </w:r>
      <w:r>
        <w:rPr>
          <w:rFonts w:asciiTheme="majorHAnsi" w:hAnsiTheme="majorHAnsi"/>
          <w:b/>
          <w:sz w:val="22"/>
          <w:szCs w:val="24"/>
        </w:rPr>
        <w:t>.</w:t>
      </w:r>
      <w:r w:rsidR="000D01A8">
        <w:rPr>
          <w:rFonts w:asciiTheme="majorHAnsi" w:hAnsiTheme="majorHAnsi"/>
          <w:b/>
          <w:sz w:val="22"/>
          <w:szCs w:val="24"/>
        </w:rPr>
        <w:t xml:space="preserve"> napján kiadott,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36392C">
        <w:rPr>
          <w:rFonts w:asciiTheme="majorHAnsi" w:hAnsiTheme="majorHAnsi"/>
          <w:b/>
          <w:sz w:val="22"/>
          <w:szCs w:val="24"/>
        </w:rPr>
        <w:t>10</w:t>
      </w:r>
      <w:r w:rsidR="00905A2D">
        <w:rPr>
          <w:rFonts w:asciiTheme="majorHAnsi" w:hAnsiTheme="majorHAnsi"/>
          <w:b/>
          <w:sz w:val="22"/>
          <w:szCs w:val="24"/>
        </w:rPr>
        <w:t>-3/201</w:t>
      </w:r>
      <w:r w:rsidR="0036392C">
        <w:rPr>
          <w:rFonts w:asciiTheme="majorHAnsi" w:hAnsiTheme="majorHAnsi"/>
          <w:b/>
          <w:sz w:val="22"/>
          <w:szCs w:val="24"/>
        </w:rPr>
        <w:t>5</w:t>
      </w:r>
      <w:r w:rsidR="00905A2D">
        <w:rPr>
          <w:rFonts w:asciiTheme="majorHAnsi" w:hAnsiTheme="majorHAnsi"/>
          <w:b/>
          <w:sz w:val="22"/>
          <w:szCs w:val="24"/>
        </w:rPr>
        <w:t xml:space="preserve">. </w:t>
      </w:r>
      <w:r w:rsidR="000D01A8">
        <w:rPr>
          <w:rFonts w:asciiTheme="majorHAnsi" w:hAnsiTheme="majorHAnsi"/>
          <w:b/>
          <w:sz w:val="22"/>
          <w:szCs w:val="24"/>
        </w:rPr>
        <w:t>számú alapító okiratát 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 w:rsidR="000D01A8">
        <w:rPr>
          <w:rFonts w:asciiTheme="majorHAnsi" w:hAnsiTheme="majorHAnsi"/>
          <w:b/>
          <w:sz w:val="22"/>
          <w:szCs w:val="24"/>
        </w:rPr>
        <w:t>8/A</w:t>
      </w:r>
      <w:r w:rsidR="000D01A8" w:rsidRPr="005D63C9">
        <w:rPr>
          <w:rFonts w:asciiTheme="majorHAnsi" w:hAnsiTheme="majorHAnsi"/>
          <w:b/>
          <w:sz w:val="22"/>
          <w:szCs w:val="24"/>
        </w:rPr>
        <w:t>. §</w:t>
      </w:r>
      <w:r w:rsidR="000D01A8">
        <w:rPr>
          <w:rFonts w:asciiTheme="majorHAnsi" w:hAnsiTheme="majorHAnsi"/>
          <w:b/>
          <w:sz w:val="22"/>
          <w:szCs w:val="24"/>
        </w:rPr>
        <w:t>-a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alapján </w:t>
      </w:r>
      <w:r w:rsidR="00CE7446">
        <w:rPr>
          <w:rFonts w:asciiTheme="majorHAnsi" w:hAnsiTheme="majorHAnsi"/>
          <w:b/>
          <w:sz w:val="22"/>
          <w:szCs w:val="24"/>
        </w:rPr>
        <w:t>– a</w:t>
      </w:r>
      <w:r w:rsidR="001A67E3">
        <w:rPr>
          <w:rFonts w:asciiTheme="majorHAnsi" w:hAnsiTheme="majorHAnsi"/>
          <w:b/>
          <w:sz w:val="22"/>
          <w:szCs w:val="24"/>
        </w:rPr>
        <w:t xml:space="preserve"> </w:t>
      </w:r>
      <w:r w:rsidR="00AA5B6D">
        <w:rPr>
          <w:rFonts w:asciiTheme="majorHAnsi" w:hAnsiTheme="majorHAnsi"/>
          <w:b/>
          <w:sz w:val="22"/>
          <w:szCs w:val="24"/>
        </w:rPr>
        <w:t>20</w:t>
      </w:r>
      <w:r w:rsidR="00CE7446">
        <w:rPr>
          <w:rFonts w:asciiTheme="majorHAnsi" w:hAnsiTheme="majorHAnsi"/>
          <w:b/>
          <w:sz w:val="22"/>
          <w:szCs w:val="24"/>
        </w:rPr>
        <w:t xml:space="preserve"> /20</w:t>
      </w:r>
      <w:r w:rsidR="001A67E3">
        <w:rPr>
          <w:rFonts w:asciiTheme="majorHAnsi" w:hAnsiTheme="majorHAnsi"/>
          <w:b/>
          <w:sz w:val="22"/>
          <w:szCs w:val="24"/>
        </w:rPr>
        <w:t>23</w:t>
      </w:r>
      <w:r w:rsidR="00CE7446">
        <w:rPr>
          <w:rFonts w:asciiTheme="majorHAnsi" w:hAnsiTheme="majorHAnsi"/>
          <w:b/>
          <w:sz w:val="22"/>
          <w:szCs w:val="24"/>
        </w:rPr>
        <w:t>. (I</w:t>
      </w:r>
      <w:r w:rsidR="001A67E3">
        <w:rPr>
          <w:rFonts w:asciiTheme="majorHAnsi" w:hAnsiTheme="majorHAnsi"/>
          <w:b/>
          <w:sz w:val="22"/>
          <w:szCs w:val="24"/>
        </w:rPr>
        <w:t>V</w:t>
      </w:r>
      <w:r w:rsidR="00CE7446">
        <w:rPr>
          <w:rFonts w:asciiTheme="majorHAnsi" w:hAnsiTheme="majorHAnsi"/>
          <w:b/>
          <w:sz w:val="22"/>
          <w:szCs w:val="24"/>
        </w:rPr>
        <w:t xml:space="preserve">. </w:t>
      </w:r>
      <w:r w:rsidR="001A67E3">
        <w:rPr>
          <w:rFonts w:asciiTheme="majorHAnsi" w:hAnsiTheme="majorHAnsi"/>
          <w:b/>
          <w:sz w:val="22"/>
          <w:szCs w:val="24"/>
        </w:rPr>
        <w:t>28</w:t>
      </w:r>
      <w:r w:rsidR="00CE7446">
        <w:rPr>
          <w:rFonts w:asciiTheme="majorHAnsi" w:hAnsiTheme="majorHAnsi"/>
          <w:b/>
          <w:sz w:val="22"/>
          <w:szCs w:val="24"/>
        </w:rPr>
        <w:t xml:space="preserve">.) </w:t>
      </w:r>
      <w:proofErr w:type="spellStart"/>
      <w:r w:rsidR="001A67E3">
        <w:rPr>
          <w:rFonts w:asciiTheme="majorHAnsi" w:hAnsiTheme="majorHAnsi"/>
          <w:b/>
          <w:sz w:val="22"/>
          <w:szCs w:val="24"/>
        </w:rPr>
        <w:t>Atmöt</w:t>
      </w:r>
      <w:proofErr w:type="spellEnd"/>
      <w:r w:rsidR="001A67E3">
        <w:rPr>
          <w:rFonts w:asciiTheme="majorHAnsi" w:hAnsiTheme="majorHAnsi"/>
          <w:b/>
          <w:sz w:val="22"/>
          <w:szCs w:val="24"/>
        </w:rPr>
        <w:t xml:space="preserve"> </w:t>
      </w:r>
      <w:r w:rsidR="00CE7446">
        <w:rPr>
          <w:rFonts w:asciiTheme="majorHAnsi" w:hAnsiTheme="majorHAnsi"/>
          <w:b/>
          <w:sz w:val="22"/>
          <w:szCs w:val="24"/>
        </w:rPr>
        <w:t xml:space="preserve">határozatra figyelemmel - 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a következők szerint </w:t>
      </w:r>
      <w:r w:rsidR="000D01A8">
        <w:rPr>
          <w:rFonts w:asciiTheme="majorHAnsi" w:hAnsiTheme="majorHAnsi"/>
          <w:b/>
          <w:sz w:val="22"/>
          <w:szCs w:val="24"/>
        </w:rPr>
        <w:t>módosítom</w:t>
      </w:r>
      <w:r w:rsidR="000D01A8" w:rsidRPr="005D63C9">
        <w:rPr>
          <w:rFonts w:asciiTheme="majorHAnsi" w:hAnsiTheme="majorHAnsi"/>
          <w:b/>
          <w:sz w:val="22"/>
          <w:szCs w:val="24"/>
        </w:rPr>
        <w:t>:</w:t>
      </w:r>
    </w:p>
    <w:p w14:paraId="04060CA0" w14:textId="77777777" w:rsidR="00913C3F" w:rsidRPr="00E844EF" w:rsidRDefault="00913C3F" w:rsidP="00C0352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14:paraId="771F0E9E" w14:textId="77777777" w:rsidR="00B74406" w:rsidRPr="0086231E" w:rsidRDefault="00B74406" w:rsidP="0086231E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16443"/>
        </w:tabs>
        <w:ind w:left="284" w:hanging="218"/>
        <w:jc w:val="both"/>
        <w:rPr>
          <w:rFonts w:asciiTheme="majorHAnsi" w:hAnsiTheme="majorHAnsi"/>
          <w:sz w:val="22"/>
          <w:szCs w:val="22"/>
        </w:rPr>
      </w:pPr>
      <w:r w:rsidRPr="0086231E">
        <w:rPr>
          <w:rFonts w:asciiTheme="majorHAnsi" w:hAnsiTheme="majorHAnsi"/>
          <w:sz w:val="22"/>
          <w:szCs w:val="22"/>
        </w:rPr>
        <w:t>4.4. A költségvetési szerv alaptevékenységének kormányzati funkció szerinti megjelölése:</w:t>
      </w:r>
    </w:p>
    <w:p w14:paraId="7D80C1F3" w14:textId="77777777" w:rsidR="0086231E" w:rsidRDefault="0086231E" w:rsidP="0086231E">
      <w:pPr>
        <w:pStyle w:val="Listaszerbekezds"/>
        <w:tabs>
          <w:tab w:val="left" w:pos="709"/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</w:p>
    <w:tbl>
      <w:tblPr>
        <w:tblW w:w="48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1958"/>
        <w:gridCol w:w="6632"/>
      </w:tblGrid>
      <w:tr w:rsidR="0086231E" w:rsidRPr="00DD019A" w14:paraId="75272D66" w14:textId="77777777" w:rsidTr="0086231E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D7F89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9923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kormányzati funkciószám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2E8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kormányzati funkció megnevezése</w:t>
            </w:r>
          </w:p>
        </w:tc>
      </w:tr>
      <w:tr w:rsidR="0086231E" w:rsidRPr="00DD019A" w14:paraId="4757FFC4" w14:textId="77777777" w:rsidTr="0086231E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8A47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Cs w:val="22"/>
              </w:rPr>
              <w:t>1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B91C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061020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2FA1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Lakóépület építése</w:t>
            </w:r>
          </w:p>
        </w:tc>
      </w:tr>
      <w:tr w:rsidR="0086231E" w:rsidRPr="00DD019A" w14:paraId="515BB690" w14:textId="77777777" w:rsidTr="0086231E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D899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Cs w:val="22"/>
              </w:rPr>
              <w:t>2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299D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102021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698B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Időskorúak, demens betegek tartós bentlakásos ellátása</w:t>
            </w:r>
          </w:p>
        </w:tc>
      </w:tr>
      <w:tr w:rsidR="0086231E" w:rsidRPr="00DD019A" w14:paraId="32D06437" w14:textId="77777777" w:rsidTr="0086231E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8D93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Cs w:val="22"/>
              </w:rPr>
              <w:t>3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2361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102030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3E6A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Idősek, demens betegek nappali ellátása</w:t>
            </w:r>
          </w:p>
        </w:tc>
      </w:tr>
      <w:tr w:rsidR="0086231E" w:rsidRPr="00DD019A" w14:paraId="6DFA9B29" w14:textId="77777777" w:rsidTr="0086231E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679F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Cs w:val="22"/>
              </w:rPr>
              <w:t>4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3033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107051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1508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Szociális étkeztetés</w:t>
            </w:r>
          </w:p>
        </w:tc>
      </w:tr>
      <w:tr w:rsidR="0086231E" w:rsidRPr="00DD019A" w14:paraId="360030E7" w14:textId="77777777" w:rsidTr="0086231E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6A22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Cs w:val="22"/>
              </w:rPr>
              <w:t>5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661B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107052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E5C9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Házi segítségnyújtás</w:t>
            </w:r>
          </w:p>
        </w:tc>
      </w:tr>
      <w:tr w:rsidR="0086231E" w:rsidRPr="00DD019A" w14:paraId="7FDD13FD" w14:textId="77777777" w:rsidTr="0086231E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E270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Cs w:val="22"/>
              </w:rPr>
              <w:t>6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B854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041231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5FF6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Rövid időtartamú közfoglalkoztatás</w:t>
            </w:r>
          </w:p>
        </w:tc>
      </w:tr>
      <w:tr w:rsidR="0086231E" w:rsidRPr="00DD019A" w14:paraId="2B0F18C8" w14:textId="77777777" w:rsidTr="0086231E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D6E1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Cs w:val="22"/>
              </w:rPr>
              <w:t>7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6D3F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041233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FF3A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Hosszabb időtartamú közfoglalkoztatás</w:t>
            </w:r>
          </w:p>
        </w:tc>
      </w:tr>
    </w:tbl>
    <w:p w14:paraId="7D3679C8" w14:textId="77777777" w:rsidR="0099230C" w:rsidRDefault="0099230C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2DEAF8A6" w14:textId="77777777" w:rsidR="00B74406" w:rsidRDefault="00B74406" w:rsidP="00B74406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4.4. pontja táblázata </w:t>
      </w:r>
      <w:r w:rsidR="0086231E">
        <w:rPr>
          <w:rFonts w:asciiTheme="majorHAnsi" w:hAnsiTheme="majorHAnsi"/>
          <w:b/>
          <w:sz w:val="22"/>
          <w:szCs w:val="24"/>
        </w:rPr>
        <w:t>6</w:t>
      </w:r>
      <w:r>
        <w:rPr>
          <w:rFonts w:asciiTheme="majorHAnsi" w:hAnsiTheme="majorHAnsi"/>
          <w:b/>
          <w:sz w:val="22"/>
          <w:szCs w:val="24"/>
        </w:rPr>
        <w:t xml:space="preserve">. sorszám alatti </w:t>
      </w:r>
      <w:r w:rsidR="00CA56AF">
        <w:rPr>
          <w:rFonts w:asciiTheme="majorHAnsi" w:hAnsiTheme="majorHAnsi"/>
          <w:b/>
          <w:sz w:val="22"/>
          <w:szCs w:val="24"/>
        </w:rPr>
        <w:t>„</w:t>
      </w:r>
      <w:r w:rsidRPr="00CA56AF">
        <w:rPr>
          <w:rFonts w:asciiTheme="majorHAnsi" w:hAnsiTheme="majorHAnsi"/>
          <w:sz w:val="22"/>
          <w:szCs w:val="24"/>
        </w:rPr>
        <w:t>rövid időtartamú közfoglalkoztatás</w:t>
      </w:r>
      <w:r w:rsidR="00CA56AF">
        <w:rPr>
          <w:rFonts w:asciiTheme="majorHAnsi" w:hAnsiTheme="majorHAnsi"/>
          <w:b/>
          <w:sz w:val="22"/>
          <w:szCs w:val="24"/>
        </w:rPr>
        <w:t>”</w:t>
      </w:r>
      <w:r>
        <w:rPr>
          <w:rFonts w:asciiTheme="majorHAnsi" w:hAnsiTheme="majorHAnsi"/>
          <w:b/>
          <w:sz w:val="22"/>
          <w:szCs w:val="24"/>
        </w:rPr>
        <w:t xml:space="preserve"> szövegrész elhagyásra kerül, a számozásának értelemszerű megváltoztatásával.</w:t>
      </w:r>
    </w:p>
    <w:p w14:paraId="2A51D00C" w14:textId="77777777" w:rsidR="001D4928" w:rsidRDefault="001D4928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1FA72ABD" w14:textId="77777777" w:rsidR="001D4928" w:rsidRPr="001D4928" w:rsidRDefault="001D4928" w:rsidP="0086231E">
      <w:pPr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sz w:val="22"/>
          <w:szCs w:val="22"/>
        </w:rPr>
      </w:pPr>
      <w:r w:rsidRPr="00C146BB">
        <w:rPr>
          <w:rFonts w:asciiTheme="majorHAnsi" w:hAnsiTheme="majorHAnsi"/>
          <w:sz w:val="22"/>
          <w:szCs w:val="22"/>
        </w:rPr>
        <w:t>4.4.</w:t>
      </w:r>
      <w:r w:rsidRPr="001D4928">
        <w:rPr>
          <w:rFonts w:asciiTheme="majorHAnsi" w:hAnsiTheme="majorHAnsi"/>
          <w:b/>
          <w:sz w:val="22"/>
          <w:szCs w:val="22"/>
        </w:rPr>
        <w:t xml:space="preserve"> </w:t>
      </w:r>
      <w:r w:rsidRPr="001D4928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W w:w="48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1958"/>
        <w:gridCol w:w="6632"/>
      </w:tblGrid>
      <w:tr w:rsidR="0086231E" w:rsidRPr="00DD019A" w14:paraId="70655BE0" w14:textId="77777777" w:rsidTr="00BD3EF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47FC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78A6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kormányzati funkciószám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3393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kormányzati funkció megnevezése</w:t>
            </w:r>
          </w:p>
        </w:tc>
      </w:tr>
      <w:tr w:rsidR="0086231E" w:rsidRPr="00DD019A" w14:paraId="4F6DD531" w14:textId="77777777" w:rsidTr="00BD3EF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9988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Cs w:val="22"/>
              </w:rPr>
              <w:t>1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EBAB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061020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E34C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Lakóépület építése</w:t>
            </w:r>
          </w:p>
        </w:tc>
      </w:tr>
      <w:tr w:rsidR="0086231E" w:rsidRPr="00DD019A" w14:paraId="7CEE89D5" w14:textId="77777777" w:rsidTr="00BD3EF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98EF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Cs w:val="22"/>
              </w:rPr>
              <w:t>2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E463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102021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8274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Időskorúak, demens betegek tartós bentlakásos ellátása</w:t>
            </w:r>
          </w:p>
        </w:tc>
      </w:tr>
      <w:tr w:rsidR="0086231E" w:rsidRPr="00DD019A" w14:paraId="201FF84B" w14:textId="77777777" w:rsidTr="00BD3EF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AD95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Cs w:val="22"/>
              </w:rPr>
              <w:t>3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1B0D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102030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871A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Idősek, demens betegek nappali ellátása</w:t>
            </w:r>
          </w:p>
        </w:tc>
      </w:tr>
      <w:tr w:rsidR="0086231E" w:rsidRPr="00DD019A" w14:paraId="535CB010" w14:textId="77777777" w:rsidTr="00BD3EF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14DD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Cs w:val="22"/>
              </w:rPr>
              <w:t>4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1DED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107051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FD6A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Szociális étkeztetés</w:t>
            </w:r>
          </w:p>
        </w:tc>
      </w:tr>
      <w:tr w:rsidR="0086231E" w:rsidRPr="00DD019A" w14:paraId="58F66920" w14:textId="77777777" w:rsidTr="00BD3EF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2683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Cs w:val="22"/>
              </w:rPr>
              <w:t>5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3B1E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107052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CB56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Házi segítségnyújtás</w:t>
            </w:r>
          </w:p>
        </w:tc>
      </w:tr>
      <w:tr w:rsidR="0086231E" w:rsidRPr="00DD019A" w14:paraId="65A744DF" w14:textId="77777777" w:rsidTr="00BD3EF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C406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Cs w:val="22"/>
              </w:rPr>
              <w:t>6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D407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041233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CCB7" w14:textId="77777777" w:rsidR="0086231E" w:rsidRPr="0086231E" w:rsidRDefault="0086231E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86231E">
              <w:rPr>
                <w:rFonts w:ascii="Cambria" w:hAnsi="Cambria"/>
                <w:sz w:val="22"/>
                <w:szCs w:val="22"/>
              </w:rPr>
              <w:t>Hosszabb időtartamú közfoglalkoztatás</w:t>
            </w:r>
          </w:p>
        </w:tc>
      </w:tr>
    </w:tbl>
    <w:p w14:paraId="5D0A0849" w14:textId="77777777" w:rsidR="001D4928" w:rsidRDefault="001D4928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64ECBA39" w14:textId="77777777" w:rsidR="00B85005" w:rsidRDefault="00112411" w:rsidP="0086231E">
      <w:pPr>
        <w:pStyle w:val="Listaszerbekezds"/>
        <w:tabs>
          <w:tab w:val="left" w:leader="dot" w:pos="9072"/>
          <w:tab w:val="left" w:leader="dot" w:pos="9781"/>
        </w:tabs>
        <w:spacing w:before="120" w:after="120"/>
        <w:ind w:left="357" w:right="142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 xml:space="preserve">2. </w:t>
      </w:r>
      <w:r w:rsidR="00B85005">
        <w:rPr>
          <w:rFonts w:asciiTheme="majorHAnsi" w:hAnsiTheme="majorHAnsi"/>
          <w:b/>
          <w:sz w:val="28"/>
          <w:szCs w:val="24"/>
        </w:rPr>
        <w:t>Záró rendelkezés</w:t>
      </w:r>
    </w:p>
    <w:p w14:paraId="68B11783" w14:textId="08C0D024" w:rsidR="00B85005" w:rsidRPr="00714AF4" w:rsidRDefault="00B85005" w:rsidP="00B85005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  <w:sz w:val="22"/>
        </w:rPr>
      </w:pPr>
      <w:r w:rsidRPr="00714AF4">
        <w:rPr>
          <w:rFonts w:asciiTheme="majorHAnsi" w:hAnsiTheme="majorHAnsi" w:cstheme="majorHAnsi"/>
          <w:sz w:val="22"/>
        </w:rPr>
        <w:t xml:space="preserve">Jelen alapító okiratot </w:t>
      </w:r>
      <w:r>
        <w:rPr>
          <w:rFonts w:asciiTheme="majorHAnsi" w:hAnsiTheme="majorHAnsi" w:cstheme="majorHAnsi"/>
          <w:sz w:val="22"/>
        </w:rPr>
        <w:t xml:space="preserve">2023. </w:t>
      </w:r>
      <w:r w:rsidR="00AA5B6D">
        <w:rPr>
          <w:rFonts w:asciiTheme="majorHAnsi" w:hAnsiTheme="majorHAnsi" w:cstheme="majorHAnsi"/>
          <w:sz w:val="22"/>
        </w:rPr>
        <w:t>június</w:t>
      </w:r>
      <w:r>
        <w:rPr>
          <w:rFonts w:asciiTheme="majorHAnsi" w:hAnsiTheme="majorHAnsi" w:cstheme="majorHAnsi"/>
          <w:sz w:val="22"/>
        </w:rPr>
        <w:t xml:space="preserve"> 1. </w:t>
      </w:r>
      <w:r w:rsidRPr="00714AF4">
        <w:rPr>
          <w:rFonts w:asciiTheme="majorHAnsi" w:hAnsiTheme="majorHAnsi" w:cstheme="majorHAnsi"/>
          <w:sz w:val="22"/>
        </w:rPr>
        <w:t>napjától kell alkalmazni, ezzel egyidejűleg a</w:t>
      </w:r>
      <w:r w:rsidR="00905A2D">
        <w:rPr>
          <w:rFonts w:asciiTheme="majorHAnsi" w:hAnsiTheme="majorHAnsi" w:cstheme="majorHAnsi"/>
          <w:sz w:val="22"/>
        </w:rPr>
        <w:t xml:space="preserve"> </w:t>
      </w:r>
      <w:r w:rsidR="0086231E">
        <w:rPr>
          <w:rFonts w:asciiTheme="majorHAnsi" w:hAnsiTheme="majorHAnsi" w:cstheme="majorHAnsi"/>
          <w:sz w:val="22"/>
        </w:rPr>
        <w:t>Gondozási Központ Rózsafüzér Szociális Otthon</w:t>
      </w:r>
      <w:r>
        <w:rPr>
          <w:rFonts w:asciiTheme="majorHAnsi" w:hAnsiTheme="majorHAnsi" w:cstheme="majorHAnsi"/>
          <w:sz w:val="22"/>
        </w:rPr>
        <w:t xml:space="preserve"> </w:t>
      </w:r>
      <w:r w:rsidRPr="00112411">
        <w:rPr>
          <w:rFonts w:asciiTheme="majorHAnsi" w:hAnsiTheme="majorHAnsi" w:cstheme="majorHAnsi"/>
          <w:sz w:val="22"/>
        </w:rPr>
        <w:t>201</w:t>
      </w:r>
      <w:r w:rsidR="0086231E">
        <w:rPr>
          <w:rFonts w:asciiTheme="majorHAnsi" w:hAnsiTheme="majorHAnsi" w:cstheme="majorHAnsi"/>
          <w:sz w:val="22"/>
        </w:rPr>
        <w:t>5</w:t>
      </w:r>
      <w:r w:rsidRPr="00112411">
        <w:rPr>
          <w:rFonts w:asciiTheme="majorHAnsi" w:hAnsiTheme="majorHAnsi" w:cstheme="majorHAnsi"/>
          <w:sz w:val="22"/>
        </w:rPr>
        <w:t xml:space="preserve">. </w:t>
      </w:r>
      <w:r w:rsidR="0086231E">
        <w:rPr>
          <w:rFonts w:asciiTheme="majorHAnsi" w:hAnsiTheme="majorHAnsi" w:cstheme="majorHAnsi"/>
          <w:sz w:val="22"/>
        </w:rPr>
        <w:t>február</w:t>
      </w:r>
      <w:r w:rsidRPr="00112411">
        <w:rPr>
          <w:rFonts w:asciiTheme="majorHAnsi" w:hAnsiTheme="majorHAnsi" w:cstheme="majorHAnsi"/>
          <w:sz w:val="22"/>
        </w:rPr>
        <w:t xml:space="preserve"> 1</w:t>
      </w:r>
      <w:r w:rsidR="00905A2D">
        <w:rPr>
          <w:rFonts w:asciiTheme="majorHAnsi" w:hAnsiTheme="majorHAnsi" w:cstheme="majorHAnsi"/>
          <w:sz w:val="22"/>
        </w:rPr>
        <w:t>3</w:t>
      </w:r>
      <w:r w:rsidRPr="00112411">
        <w:rPr>
          <w:rFonts w:asciiTheme="majorHAnsi" w:hAnsiTheme="majorHAnsi" w:cstheme="majorHAnsi"/>
          <w:sz w:val="22"/>
        </w:rPr>
        <w:t>.</w:t>
      </w:r>
      <w:r w:rsidRPr="00714AF4">
        <w:rPr>
          <w:rFonts w:asciiTheme="majorHAnsi" w:hAnsiTheme="majorHAnsi" w:cstheme="majorHAnsi"/>
          <w:color w:val="4F81BD"/>
          <w:sz w:val="22"/>
        </w:rPr>
        <w:t xml:space="preserve"> </w:t>
      </w:r>
      <w:r w:rsidRPr="00714AF4">
        <w:rPr>
          <w:rFonts w:asciiTheme="majorHAnsi" w:hAnsiTheme="majorHAnsi" w:cstheme="majorHAnsi"/>
          <w:sz w:val="22"/>
        </w:rPr>
        <w:t xml:space="preserve">napján kelt, </w:t>
      </w:r>
      <w:r w:rsidR="0086231E">
        <w:rPr>
          <w:rFonts w:asciiTheme="majorHAnsi" w:hAnsiTheme="majorHAnsi" w:cstheme="majorHAnsi"/>
          <w:sz w:val="22"/>
        </w:rPr>
        <w:t>5</w:t>
      </w:r>
      <w:r w:rsidRPr="00714AF4">
        <w:rPr>
          <w:rFonts w:asciiTheme="majorHAnsi" w:hAnsiTheme="majorHAnsi" w:cstheme="majorHAnsi"/>
          <w:sz w:val="22"/>
        </w:rPr>
        <w:t>/20</w:t>
      </w:r>
      <w:r w:rsidR="00BF18FC">
        <w:rPr>
          <w:rFonts w:asciiTheme="majorHAnsi" w:hAnsiTheme="majorHAnsi" w:cstheme="majorHAnsi"/>
          <w:sz w:val="22"/>
        </w:rPr>
        <w:t>1</w:t>
      </w:r>
      <w:r w:rsidR="0086231E">
        <w:rPr>
          <w:rFonts w:asciiTheme="majorHAnsi" w:hAnsiTheme="majorHAnsi" w:cstheme="majorHAnsi"/>
          <w:sz w:val="22"/>
        </w:rPr>
        <w:t>5</w:t>
      </w:r>
      <w:r w:rsidRPr="00714AF4">
        <w:rPr>
          <w:rFonts w:asciiTheme="majorHAnsi" w:hAnsiTheme="majorHAnsi" w:cstheme="majorHAnsi"/>
          <w:sz w:val="22"/>
        </w:rPr>
        <w:t>. (</w:t>
      </w:r>
      <w:r w:rsidR="0086231E">
        <w:rPr>
          <w:rFonts w:asciiTheme="majorHAnsi" w:hAnsiTheme="majorHAnsi" w:cstheme="majorHAnsi"/>
          <w:sz w:val="22"/>
        </w:rPr>
        <w:t>II</w:t>
      </w:r>
      <w:r w:rsidRPr="00714AF4">
        <w:rPr>
          <w:rFonts w:asciiTheme="majorHAnsi" w:hAnsiTheme="majorHAnsi" w:cstheme="majorHAnsi"/>
          <w:sz w:val="22"/>
        </w:rPr>
        <w:t xml:space="preserve"> </w:t>
      </w:r>
      <w:r>
        <w:rPr>
          <w:rFonts w:asciiTheme="majorHAnsi" w:hAnsiTheme="majorHAnsi" w:cstheme="majorHAnsi"/>
          <w:sz w:val="22"/>
        </w:rPr>
        <w:t>1</w:t>
      </w:r>
      <w:r w:rsidR="00BF18FC">
        <w:rPr>
          <w:rFonts w:asciiTheme="majorHAnsi" w:hAnsiTheme="majorHAnsi" w:cstheme="majorHAnsi"/>
          <w:sz w:val="22"/>
        </w:rPr>
        <w:t>3</w:t>
      </w:r>
      <w:r w:rsidRPr="00714AF4">
        <w:rPr>
          <w:rFonts w:asciiTheme="majorHAnsi" w:hAnsiTheme="majorHAnsi" w:cstheme="majorHAnsi"/>
          <w:sz w:val="22"/>
        </w:rPr>
        <w:t xml:space="preserve">.) </w:t>
      </w:r>
      <w:proofErr w:type="spellStart"/>
      <w:r w:rsidR="00BF18FC">
        <w:rPr>
          <w:rFonts w:asciiTheme="majorHAnsi" w:hAnsiTheme="majorHAnsi" w:cstheme="majorHAnsi"/>
          <w:sz w:val="22"/>
        </w:rPr>
        <w:t>Atmöt</w:t>
      </w:r>
      <w:proofErr w:type="spellEnd"/>
      <w:r w:rsidRPr="00714AF4">
        <w:rPr>
          <w:rFonts w:asciiTheme="majorHAnsi" w:hAnsiTheme="majorHAnsi" w:cstheme="majorHAnsi"/>
          <w:sz w:val="22"/>
        </w:rPr>
        <w:t xml:space="preserve"> határozatszámú alapító okiratot visszavonom.</w:t>
      </w:r>
    </w:p>
    <w:p w14:paraId="6CDFF1A0" w14:textId="77777777" w:rsidR="00861402" w:rsidRPr="00EF2F83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="00EF2F83" w:rsidRPr="00EF2F83">
        <w:rPr>
          <w:rFonts w:asciiTheme="majorHAnsi" w:hAnsiTheme="majorHAnsi"/>
          <w:sz w:val="22"/>
          <w:szCs w:val="24"/>
        </w:rPr>
        <w:t xml:space="preserve">Csanytelek, </w:t>
      </w:r>
      <w:r w:rsidR="00CC39E9">
        <w:rPr>
          <w:rFonts w:asciiTheme="majorHAnsi" w:hAnsiTheme="majorHAnsi"/>
          <w:sz w:val="22"/>
          <w:szCs w:val="24"/>
        </w:rPr>
        <w:t>2023. április 28</w:t>
      </w:r>
      <w:r w:rsidR="00C146BB" w:rsidRPr="00EF2F83">
        <w:rPr>
          <w:rFonts w:asciiTheme="majorHAnsi" w:hAnsiTheme="majorHAnsi"/>
          <w:sz w:val="22"/>
          <w:szCs w:val="24"/>
        </w:rPr>
        <w:t>.</w:t>
      </w:r>
    </w:p>
    <w:p w14:paraId="66457CAF" w14:textId="77777777" w:rsidR="008D1BDE" w:rsidRPr="006D16FE" w:rsidRDefault="00861402" w:rsidP="0086231E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12CD45A1" w14:textId="77777777" w:rsidR="00913C3F" w:rsidRPr="00EF2F83" w:rsidRDefault="00C146BB" w:rsidP="0086231E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 w:rsidRPr="00EF2F83">
        <w:rPr>
          <w:rFonts w:asciiTheme="majorHAnsi" w:hAnsiTheme="majorHAnsi"/>
          <w:sz w:val="22"/>
          <w:szCs w:val="24"/>
        </w:rPr>
        <w:t xml:space="preserve">                        </w:t>
      </w:r>
      <w:r w:rsidR="00CC39E9">
        <w:rPr>
          <w:rFonts w:asciiTheme="majorHAnsi" w:hAnsiTheme="majorHAnsi"/>
          <w:sz w:val="22"/>
          <w:szCs w:val="24"/>
        </w:rPr>
        <w:t>Erhard Gyula</w:t>
      </w:r>
      <w:r w:rsidR="00A01C5A" w:rsidRPr="00EF2F83">
        <w:rPr>
          <w:rFonts w:asciiTheme="majorHAnsi" w:hAnsiTheme="majorHAnsi"/>
          <w:sz w:val="22"/>
          <w:szCs w:val="24"/>
        </w:rPr>
        <w:t xml:space="preserve"> </w:t>
      </w:r>
    </w:p>
    <w:p w14:paraId="67F4F539" w14:textId="77777777" w:rsidR="00C146BB" w:rsidRDefault="00CC39E9" w:rsidP="0086231E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 </w:t>
      </w:r>
      <w:r w:rsidR="00C146BB">
        <w:rPr>
          <w:rFonts w:asciiTheme="majorHAnsi" w:hAnsiTheme="majorHAnsi"/>
          <w:sz w:val="22"/>
          <w:szCs w:val="24"/>
        </w:rPr>
        <w:t>Társulás</w:t>
      </w:r>
      <w:r w:rsidR="00DE6319">
        <w:rPr>
          <w:rFonts w:asciiTheme="majorHAnsi" w:hAnsiTheme="majorHAnsi"/>
          <w:sz w:val="22"/>
          <w:szCs w:val="24"/>
        </w:rPr>
        <w:t xml:space="preserve"> Társulási Tanácsa</w:t>
      </w:r>
      <w:r w:rsidR="00C146BB">
        <w:rPr>
          <w:rFonts w:asciiTheme="majorHAnsi" w:hAnsiTheme="majorHAnsi"/>
          <w:sz w:val="22"/>
          <w:szCs w:val="24"/>
        </w:rPr>
        <w:t xml:space="preserve"> Elnöke</w:t>
      </w:r>
    </w:p>
    <w:p w14:paraId="3B706D57" w14:textId="305F7E32" w:rsidR="005057FC" w:rsidRPr="00265255" w:rsidRDefault="005057FC" w:rsidP="005057FC">
      <w:pPr>
        <w:spacing w:before="120"/>
        <w:jc w:val="both"/>
        <w:rPr>
          <w:rFonts w:ascii="Cambria" w:hAnsi="Cambria"/>
          <w:sz w:val="22"/>
          <w:szCs w:val="22"/>
        </w:rPr>
      </w:pPr>
      <w:r w:rsidRPr="00265255">
        <w:rPr>
          <w:rFonts w:ascii="Cambria" w:hAnsi="Cambria"/>
          <w:sz w:val="22"/>
          <w:szCs w:val="22"/>
        </w:rPr>
        <w:lastRenderedPageBreak/>
        <w:t xml:space="preserve">Az államháztartásról szóló törvény végrehajtásáról szóló 368/2011. (XII. 31.) Korm. rendelet </w:t>
      </w:r>
      <w:r w:rsidRPr="00265255">
        <w:rPr>
          <w:rFonts w:ascii="Cambria" w:hAnsi="Cambria"/>
          <w:sz w:val="22"/>
          <w:szCs w:val="22"/>
        </w:rPr>
        <w:br/>
        <w:t xml:space="preserve">5. § (4) bekezdése alapján a Magyar Államkincstár nevében igazolom, hogy jelen alapító okirat módosításokkal egységes szerkezetbe foglalt szövege megfelel az alapító okiratnak a Gondozási Központ Rózsafüzér Szociális Otthon 2023. április </w:t>
      </w:r>
      <w:proofErr w:type="gramStart"/>
      <w:r w:rsidRPr="00265255">
        <w:rPr>
          <w:rFonts w:ascii="Cambria" w:hAnsi="Cambria"/>
          <w:sz w:val="22"/>
          <w:szCs w:val="22"/>
        </w:rPr>
        <w:t>28..</w:t>
      </w:r>
      <w:proofErr w:type="gramEnd"/>
      <w:r w:rsidRPr="00265255">
        <w:rPr>
          <w:rFonts w:ascii="Cambria" w:hAnsi="Cambria"/>
          <w:sz w:val="22"/>
          <w:szCs w:val="22"/>
        </w:rPr>
        <w:t xml:space="preserve"> napján kelt,</w:t>
      </w:r>
      <w:r w:rsidR="00AA5B6D" w:rsidRPr="00265255">
        <w:rPr>
          <w:rFonts w:ascii="Cambria" w:hAnsi="Cambria"/>
          <w:sz w:val="22"/>
          <w:szCs w:val="22"/>
        </w:rPr>
        <w:t xml:space="preserve"> 2023. június 1. </w:t>
      </w:r>
      <w:r w:rsidRPr="00265255">
        <w:rPr>
          <w:rFonts w:ascii="Cambria" w:hAnsi="Cambria"/>
          <w:sz w:val="22"/>
          <w:szCs w:val="22"/>
        </w:rPr>
        <w:t xml:space="preserve">napjától alkalmazandó </w:t>
      </w:r>
      <w:r w:rsidR="00AA5B6D" w:rsidRPr="00265255">
        <w:rPr>
          <w:rFonts w:ascii="Cambria" w:hAnsi="Cambria"/>
          <w:sz w:val="22"/>
          <w:szCs w:val="22"/>
        </w:rPr>
        <w:t xml:space="preserve">az </w:t>
      </w:r>
      <w:r w:rsidRPr="00265255">
        <w:rPr>
          <w:rFonts w:ascii="Cambria" w:hAnsi="Cambria"/>
          <w:sz w:val="22"/>
          <w:szCs w:val="22"/>
        </w:rPr>
        <w:t>A/29-3/2023</w:t>
      </w:r>
      <w:r w:rsidRPr="00265255">
        <w:rPr>
          <w:rFonts w:ascii="Cambria" w:hAnsi="Cambria"/>
          <w:color w:val="4F81BD" w:themeColor="accent1"/>
          <w:sz w:val="22"/>
          <w:szCs w:val="22"/>
        </w:rPr>
        <w:t>.</w:t>
      </w:r>
      <w:r w:rsidRPr="00265255">
        <w:rPr>
          <w:rFonts w:ascii="Cambria" w:hAnsi="Cambria"/>
          <w:sz w:val="22"/>
          <w:szCs w:val="22"/>
        </w:rPr>
        <w:t xml:space="preserve"> okiratszámú módosító okirattal végrehajtott módosítása szerinti tartalmának.</w:t>
      </w:r>
    </w:p>
    <w:p w14:paraId="631F7014" w14:textId="77777777" w:rsidR="005057FC" w:rsidRPr="00265255" w:rsidRDefault="005057FC" w:rsidP="005057FC">
      <w:pPr>
        <w:tabs>
          <w:tab w:val="left" w:leader="dot" w:pos="9072"/>
          <w:tab w:val="left" w:leader="dot" w:pos="9781"/>
          <w:tab w:val="left" w:leader="dot" w:pos="16443"/>
        </w:tabs>
        <w:spacing w:before="120"/>
        <w:jc w:val="both"/>
        <w:rPr>
          <w:rFonts w:ascii="Cambria" w:hAnsi="Cambria"/>
          <w:sz w:val="22"/>
          <w:szCs w:val="22"/>
        </w:rPr>
      </w:pPr>
    </w:p>
    <w:p w14:paraId="481BA86D" w14:textId="77777777" w:rsidR="005057FC" w:rsidRPr="00265255" w:rsidRDefault="005057FC" w:rsidP="005057FC">
      <w:pPr>
        <w:tabs>
          <w:tab w:val="left" w:leader="dot" w:pos="9072"/>
          <w:tab w:val="left" w:leader="dot" w:pos="16443"/>
        </w:tabs>
        <w:spacing w:before="120"/>
        <w:jc w:val="both"/>
        <w:rPr>
          <w:rFonts w:ascii="Cambria" w:hAnsi="Cambria"/>
          <w:color w:val="4F81BD" w:themeColor="accent1"/>
          <w:sz w:val="22"/>
          <w:szCs w:val="22"/>
        </w:rPr>
      </w:pPr>
      <w:r w:rsidRPr="00265255">
        <w:rPr>
          <w:rFonts w:ascii="Cambria" w:hAnsi="Cambria"/>
          <w:sz w:val="22"/>
          <w:szCs w:val="22"/>
        </w:rPr>
        <w:t xml:space="preserve">Kelt: </w:t>
      </w:r>
    </w:p>
    <w:p w14:paraId="68192C6C" w14:textId="77777777" w:rsidR="005057FC" w:rsidRPr="00265255" w:rsidRDefault="005057FC" w:rsidP="005057FC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="Cambria" w:hAnsi="Cambria"/>
          <w:sz w:val="22"/>
          <w:szCs w:val="22"/>
        </w:rPr>
      </w:pPr>
      <w:r w:rsidRPr="00265255">
        <w:rPr>
          <w:rFonts w:ascii="Cambria" w:hAnsi="Cambria"/>
          <w:sz w:val="22"/>
          <w:szCs w:val="22"/>
        </w:rPr>
        <w:t>P.H.</w:t>
      </w:r>
    </w:p>
    <w:p w14:paraId="28CA085F" w14:textId="77777777" w:rsidR="005057FC" w:rsidRPr="00265255" w:rsidRDefault="005057FC" w:rsidP="005057F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/>
          <w:sz w:val="22"/>
          <w:szCs w:val="22"/>
        </w:rPr>
      </w:pPr>
      <w:r w:rsidRPr="00265255">
        <w:rPr>
          <w:rFonts w:ascii="Cambria" w:hAnsi="Cambria"/>
          <w:sz w:val="22"/>
          <w:szCs w:val="22"/>
        </w:rPr>
        <w:t>Magyar Államkincstár</w:t>
      </w:r>
    </w:p>
    <w:p w14:paraId="69AFF5E2" w14:textId="77777777" w:rsidR="005057FC" w:rsidRPr="00265255" w:rsidRDefault="005057FC" w:rsidP="0086231E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="Cambria" w:hAnsi="Cambria"/>
          <w:sz w:val="40"/>
          <w:szCs w:val="40"/>
        </w:rPr>
      </w:pPr>
    </w:p>
    <w:sectPr w:rsidR="005057FC" w:rsidRPr="00265255" w:rsidSect="0086231E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426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CFDE6" w14:textId="77777777" w:rsidR="00593C0E" w:rsidRDefault="00593C0E" w:rsidP="00861402">
      <w:r>
        <w:separator/>
      </w:r>
    </w:p>
  </w:endnote>
  <w:endnote w:type="continuationSeparator" w:id="0">
    <w:p w14:paraId="49F27C7A" w14:textId="77777777" w:rsidR="00593C0E" w:rsidRDefault="00593C0E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64F6F10B" w14:textId="77777777" w:rsidR="001B477D" w:rsidRPr="00BD1350" w:rsidRDefault="0064474C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1B477D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CA56AF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8C2FC" w14:textId="77777777" w:rsidR="00593C0E" w:rsidRDefault="00593C0E" w:rsidP="00861402">
      <w:r>
        <w:separator/>
      </w:r>
    </w:p>
  </w:footnote>
  <w:footnote w:type="continuationSeparator" w:id="0">
    <w:p w14:paraId="4CD21C72" w14:textId="77777777" w:rsidR="00593C0E" w:rsidRDefault="00593C0E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BB4E7" w14:textId="77777777" w:rsidR="001B477D" w:rsidRDefault="001B477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F5F62" w14:textId="77777777" w:rsidR="001B477D" w:rsidRDefault="001B477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93D57" w14:textId="77777777" w:rsidR="001B477D" w:rsidRDefault="001B477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9445CD9"/>
    <w:multiLevelType w:val="hybridMultilevel"/>
    <w:tmpl w:val="A4B068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08541051">
    <w:abstractNumId w:val="0"/>
  </w:num>
  <w:num w:numId="2" w16cid:durableId="2117213375">
    <w:abstractNumId w:val="2"/>
  </w:num>
  <w:num w:numId="3" w16cid:durableId="1198666716">
    <w:abstractNumId w:val="1"/>
  </w:num>
  <w:num w:numId="4" w16cid:durableId="1376272548">
    <w:abstractNumId w:val="7"/>
  </w:num>
  <w:num w:numId="5" w16cid:durableId="752437688">
    <w:abstractNumId w:val="4"/>
  </w:num>
  <w:num w:numId="6" w16cid:durableId="365834299">
    <w:abstractNumId w:val="3"/>
  </w:num>
  <w:num w:numId="7" w16cid:durableId="1437483681">
    <w:abstractNumId w:val="6"/>
  </w:num>
  <w:num w:numId="8" w16cid:durableId="2106535726">
    <w:abstractNumId w:val="5"/>
  </w:num>
  <w:num w:numId="9" w16cid:durableId="67768582">
    <w:abstractNumId w:val="8"/>
  </w:num>
  <w:num w:numId="10" w16cid:durableId="25719757">
    <w:abstractNumId w:val="10"/>
  </w:num>
  <w:num w:numId="11" w16cid:durableId="2354349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18829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38913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4921"/>
    <w:rsid w:val="00046775"/>
    <w:rsid w:val="000550B3"/>
    <w:rsid w:val="0006031B"/>
    <w:rsid w:val="00060B42"/>
    <w:rsid w:val="000751B5"/>
    <w:rsid w:val="000907FE"/>
    <w:rsid w:val="00094B2F"/>
    <w:rsid w:val="000B00A9"/>
    <w:rsid w:val="000D01A8"/>
    <w:rsid w:val="00112411"/>
    <w:rsid w:val="0011403E"/>
    <w:rsid w:val="00145E2F"/>
    <w:rsid w:val="001828B6"/>
    <w:rsid w:val="001864ED"/>
    <w:rsid w:val="001A6118"/>
    <w:rsid w:val="001A67E3"/>
    <w:rsid w:val="001B32D9"/>
    <w:rsid w:val="001B477D"/>
    <w:rsid w:val="001D4928"/>
    <w:rsid w:val="001E4CA1"/>
    <w:rsid w:val="001E51F2"/>
    <w:rsid w:val="001F1F02"/>
    <w:rsid w:val="00201D72"/>
    <w:rsid w:val="00212B0A"/>
    <w:rsid w:val="00220B99"/>
    <w:rsid w:val="002309C0"/>
    <w:rsid w:val="0024006F"/>
    <w:rsid w:val="00252D64"/>
    <w:rsid w:val="00265255"/>
    <w:rsid w:val="002B7DD6"/>
    <w:rsid w:val="002C5C9D"/>
    <w:rsid w:val="002C6D50"/>
    <w:rsid w:val="002F0BB2"/>
    <w:rsid w:val="0031700C"/>
    <w:rsid w:val="00325795"/>
    <w:rsid w:val="0034705D"/>
    <w:rsid w:val="00351687"/>
    <w:rsid w:val="0035253F"/>
    <w:rsid w:val="0036392C"/>
    <w:rsid w:val="003657EC"/>
    <w:rsid w:val="003844CE"/>
    <w:rsid w:val="003A6E90"/>
    <w:rsid w:val="003C4085"/>
    <w:rsid w:val="003C53AF"/>
    <w:rsid w:val="003C6892"/>
    <w:rsid w:val="004048E2"/>
    <w:rsid w:val="004458DC"/>
    <w:rsid w:val="00450277"/>
    <w:rsid w:val="004520EA"/>
    <w:rsid w:val="0046354D"/>
    <w:rsid w:val="004977BD"/>
    <w:rsid w:val="004A35AF"/>
    <w:rsid w:val="004E5BA0"/>
    <w:rsid w:val="004F49C7"/>
    <w:rsid w:val="00504D5B"/>
    <w:rsid w:val="005057FC"/>
    <w:rsid w:val="00522745"/>
    <w:rsid w:val="00582BD5"/>
    <w:rsid w:val="00593C0E"/>
    <w:rsid w:val="00596247"/>
    <w:rsid w:val="0059772C"/>
    <w:rsid w:val="005D63C9"/>
    <w:rsid w:val="005E4F89"/>
    <w:rsid w:val="005E4F95"/>
    <w:rsid w:val="006076CF"/>
    <w:rsid w:val="00616F12"/>
    <w:rsid w:val="0062102D"/>
    <w:rsid w:val="00627776"/>
    <w:rsid w:val="00634534"/>
    <w:rsid w:val="0064474C"/>
    <w:rsid w:val="006469FF"/>
    <w:rsid w:val="00652E4F"/>
    <w:rsid w:val="00675103"/>
    <w:rsid w:val="006902B1"/>
    <w:rsid w:val="006C3424"/>
    <w:rsid w:val="006D16FE"/>
    <w:rsid w:val="006D4086"/>
    <w:rsid w:val="006E4FAC"/>
    <w:rsid w:val="006F35EC"/>
    <w:rsid w:val="006F53EE"/>
    <w:rsid w:val="006F5BAC"/>
    <w:rsid w:val="007020EB"/>
    <w:rsid w:val="00713BFB"/>
    <w:rsid w:val="0079542F"/>
    <w:rsid w:val="007A2622"/>
    <w:rsid w:val="007A6F80"/>
    <w:rsid w:val="007A73D0"/>
    <w:rsid w:val="007B1CA3"/>
    <w:rsid w:val="007B68DA"/>
    <w:rsid w:val="008116EC"/>
    <w:rsid w:val="00823A57"/>
    <w:rsid w:val="0084138E"/>
    <w:rsid w:val="00861402"/>
    <w:rsid w:val="0086231E"/>
    <w:rsid w:val="00863050"/>
    <w:rsid w:val="008778E6"/>
    <w:rsid w:val="008816C7"/>
    <w:rsid w:val="008A47DB"/>
    <w:rsid w:val="008B0F41"/>
    <w:rsid w:val="008D1BDE"/>
    <w:rsid w:val="008D6FD1"/>
    <w:rsid w:val="008F4E81"/>
    <w:rsid w:val="008F5D2D"/>
    <w:rsid w:val="00905A2D"/>
    <w:rsid w:val="00913C3F"/>
    <w:rsid w:val="00985D73"/>
    <w:rsid w:val="0099230C"/>
    <w:rsid w:val="009C5647"/>
    <w:rsid w:val="009D1FB5"/>
    <w:rsid w:val="009D28E9"/>
    <w:rsid w:val="009D5B57"/>
    <w:rsid w:val="009E31B3"/>
    <w:rsid w:val="009F7DE5"/>
    <w:rsid w:val="00A019F1"/>
    <w:rsid w:val="00A01C5A"/>
    <w:rsid w:val="00A22EA9"/>
    <w:rsid w:val="00A322EA"/>
    <w:rsid w:val="00A7653A"/>
    <w:rsid w:val="00A77305"/>
    <w:rsid w:val="00AA5B6D"/>
    <w:rsid w:val="00AA5F20"/>
    <w:rsid w:val="00AD29AE"/>
    <w:rsid w:val="00AF3B6C"/>
    <w:rsid w:val="00B16D44"/>
    <w:rsid w:val="00B17887"/>
    <w:rsid w:val="00B52288"/>
    <w:rsid w:val="00B74406"/>
    <w:rsid w:val="00B82241"/>
    <w:rsid w:val="00B85005"/>
    <w:rsid w:val="00B85764"/>
    <w:rsid w:val="00B91CF6"/>
    <w:rsid w:val="00B933D0"/>
    <w:rsid w:val="00B94D4B"/>
    <w:rsid w:val="00BA3317"/>
    <w:rsid w:val="00BD1350"/>
    <w:rsid w:val="00BE6DBD"/>
    <w:rsid w:val="00BF18FC"/>
    <w:rsid w:val="00C03523"/>
    <w:rsid w:val="00C058B4"/>
    <w:rsid w:val="00C146BB"/>
    <w:rsid w:val="00C37850"/>
    <w:rsid w:val="00C40354"/>
    <w:rsid w:val="00C4661C"/>
    <w:rsid w:val="00C8014C"/>
    <w:rsid w:val="00C93F42"/>
    <w:rsid w:val="00CA56AF"/>
    <w:rsid w:val="00CC39E9"/>
    <w:rsid w:val="00CC7724"/>
    <w:rsid w:val="00CE46E3"/>
    <w:rsid w:val="00CE7446"/>
    <w:rsid w:val="00CF04E8"/>
    <w:rsid w:val="00D1425B"/>
    <w:rsid w:val="00D21BF9"/>
    <w:rsid w:val="00D25860"/>
    <w:rsid w:val="00D34DE0"/>
    <w:rsid w:val="00DC274F"/>
    <w:rsid w:val="00DD0C16"/>
    <w:rsid w:val="00DD24AC"/>
    <w:rsid w:val="00DE3958"/>
    <w:rsid w:val="00DE6319"/>
    <w:rsid w:val="00E1616F"/>
    <w:rsid w:val="00E17534"/>
    <w:rsid w:val="00E54671"/>
    <w:rsid w:val="00E65786"/>
    <w:rsid w:val="00E65A89"/>
    <w:rsid w:val="00E844EF"/>
    <w:rsid w:val="00E9119F"/>
    <w:rsid w:val="00E91508"/>
    <w:rsid w:val="00E9190A"/>
    <w:rsid w:val="00EE743B"/>
    <w:rsid w:val="00EF2F83"/>
    <w:rsid w:val="00EF2FF7"/>
    <w:rsid w:val="00F05E74"/>
    <w:rsid w:val="00F127CE"/>
    <w:rsid w:val="00F42966"/>
    <w:rsid w:val="00F43EC1"/>
    <w:rsid w:val="00F567EA"/>
    <w:rsid w:val="00F604C9"/>
    <w:rsid w:val="00F622CF"/>
    <w:rsid w:val="00F65E88"/>
    <w:rsid w:val="00F91ABA"/>
    <w:rsid w:val="00F9276A"/>
    <w:rsid w:val="00F93B22"/>
    <w:rsid w:val="00FB408C"/>
    <w:rsid w:val="00FE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794E37EB"/>
  <w15:docId w15:val="{3A96B594-F876-4436-BDBF-3B1C8C323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DE037-AD1B-43A3-A2F8-B2EA50388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289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42</cp:revision>
  <cp:lastPrinted>2023-05-05T10:08:00Z</cp:lastPrinted>
  <dcterms:created xsi:type="dcterms:W3CDTF">2016-02-10T14:31:00Z</dcterms:created>
  <dcterms:modified xsi:type="dcterms:W3CDTF">2023-05-05T10:15:00Z</dcterms:modified>
</cp:coreProperties>
</file>