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3DDCD" w14:textId="77777777" w:rsidR="00553A85" w:rsidRDefault="00553A85" w:rsidP="00553A85">
      <w:pPr>
        <w:rPr>
          <w:rFonts w:ascii="Garamond" w:hAnsi="Garamond"/>
        </w:rPr>
      </w:pPr>
    </w:p>
    <w:p w14:paraId="1A80B94C" w14:textId="77777777" w:rsidR="00553A85" w:rsidRDefault="00553A85" w:rsidP="00553A85">
      <w:pPr>
        <w:rPr>
          <w:rFonts w:ascii="Garamond" w:hAnsi="Garamond"/>
        </w:rPr>
      </w:pPr>
    </w:p>
    <w:p w14:paraId="57515872" w14:textId="77777777" w:rsidR="00553A85" w:rsidRPr="00305A9A" w:rsidRDefault="0006084B" w:rsidP="00553A85">
      <w:pPr>
        <w:spacing w:after="0" w:line="240" w:lineRule="auto"/>
        <w:contextualSpacing/>
        <w:jc w:val="center"/>
        <w:rPr>
          <w:rFonts w:ascii="Monotype Corsiva" w:hAnsi="Monotype Corsiva"/>
          <w:b/>
          <w:sz w:val="32"/>
          <w:szCs w:val="32"/>
        </w:rPr>
      </w:pPr>
      <w:r>
        <w:rPr>
          <w:noProof/>
          <w:lang w:eastAsia="hu-HU"/>
        </w:rPr>
        <w:pict w14:anchorId="6A8321C3">
          <v:shapetype id="_x0000_t202" coordsize="21600,21600" o:spt="202" path="m,l,21600r21600,l21600,xe">
            <v:stroke joinstyle="miter"/>
            <v:path gradientshapeok="t" o:connecttype="rect"/>
          </v:shapetype>
          <v:shape id="Szövegdoboz 12" o:spid="_x0000_s1030" type="#_x0000_t202" style="position:absolute;left:0;text-align:left;margin-left:406.3pt;margin-top:-22.75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" stroked="f">
            <v:textbox>
              <w:txbxContent>
                <w:p w14:paraId="023BFFB3" w14:textId="77777777" w:rsidR="00553A85" w:rsidRDefault="00553A85" w:rsidP="00553A85"/>
              </w:txbxContent>
            </v:textbox>
          </v:shape>
        </w:pict>
      </w:r>
      <w:r>
        <w:rPr>
          <w:noProof/>
          <w:lang w:eastAsia="hu-HU"/>
        </w:rPr>
        <w:pict w14:anchorId="43B317B2">
          <v:shape id="Szövegdoboz 11" o:spid="_x0000_s1031" type="#_x0000_t202" style="position:absolute;left:0;text-align:left;margin-left:-8.95pt;margin-top:-27.7pt;width:50.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" o:allowincell="f" stroked="f">
            <v:textbox>
              <w:txbxContent>
                <w:p w14:paraId="22A73816" w14:textId="77777777" w:rsidR="00553A85" w:rsidRDefault="00553A85" w:rsidP="00553A85"/>
              </w:txbxContent>
            </v:textbox>
          </v:shape>
        </w:pict>
      </w:r>
      <w:r w:rsidR="00553A85">
        <w:rPr>
          <w:rFonts w:ascii="Monotype Corsiva" w:hAnsi="Monotype Corsiva"/>
          <w:b/>
          <w:i/>
          <w:sz w:val="28"/>
          <w:szCs w:val="28"/>
        </w:rPr>
        <w:tab/>
      </w:r>
      <w:r>
        <w:rPr>
          <w:noProof/>
          <w:lang w:eastAsia="hu-HU"/>
        </w:rPr>
        <w:pict w14:anchorId="48A0EA0B">
          <v:shape id="Szövegdoboz 10" o:spid="_x0000_s1033" type="#_x0000_t202" style="position:absolute;left:0;text-align:left;margin-left:401.2pt;margin-top:-20.5pt;width:57.5pt;height:6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" stroked="f">
            <v:textbox>
              <w:txbxContent>
                <w:p w14:paraId="4176E7C0" w14:textId="77777777" w:rsidR="00553A85" w:rsidRDefault="00553A85" w:rsidP="00553A85">
                  <w:r w:rsidRPr="00220CFC">
                    <w:rPr>
                      <w:noProof/>
                      <w:lang w:eastAsia="hu-HU"/>
                    </w:rPr>
                    <w:drawing>
                      <wp:inline distT="0" distB="0" distL="0" distR="0" wp14:anchorId="079F1396" wp14:editId="7CBF15F0">
                        <wp:extent cx="533400" cy="714375"/>
                        <wp:effectExtent l="0" t="0" r="0" b="9525"/>
                        <wp:docPr id="3"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Pr>
          <w:noProof/>
          <w:lang w:eastAsia="hu-HU"/>
        </w:rPr>
        <w:pict w14:anchorId="603F94CA">
          <v:shape id="Szövegdoboz 7" o:spid="_x0000_s1032" type="#_x0000_t202" style="position:absolute;left:0;text-align:left;margin-left:-3.8pt;margin-top:-29.5pt;width:50.4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" o:allowincell="f" stroked="f">
            <v:textbox>
              <w:txbxContent>
                <w:p w14:paraId="2C38F1C2" w14:textId="77777777" w:rsidR="00553A85" w:rsidRDefault="00553A85" w:rsidP="00553A85">
                  <w:r w:rsidRPr="00220CFC">
                    <w:rPr>
                      <w:noProof/>
                      <w:lang w:eastAsia="hu-HU"/>
                    </w:rPr>
                    <w:drawing>
                      <wp:inline distT="0" distB="0" distL="0" distR="0" wp14:anchorId="49B99E16" wp14:editId="70F27C3E">
                        <wp:extent cx="447675" cy="762000"/>
                        <wp:effectExtent l="0" t="0" r="9525" b="0"/>
                        <wp:docPr id="4" name="Kép 5"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sidR="00553A85" w:rsidRPr="00305A9A">
        <w:rPr>
          <w:rFonts w:ascii="Monotype Corsiva" w:hAnsi="Monotype Corsiva"/>
          <w:b/>
          <w:sz w:val="32"/>
          <w:szCs w:val="32"/>
        </w:rPr>
        <w:t>Alsó- Tisza-menti Önkormányzati Társulás</w:t>
      </w:r>
    </w:p>
    <w:p w14:paraId="66BB0453" w14:textId="77777777" w:rsidR="00553A85" w:rsidRDefault="00553A85" w:rsidP="00553A85">
      <w:pPr>
        <w:spacing w:line="240" w:lineRule="auto"/>
        <w:contextualSpacing/>
        <w:jc w:val="center"/>
        <w:rPr>
          <w:rFonts w:ascii="Monotype Corsiva" w:hAnsi="Monotype Corsiva"/>
          <w:b/>
          <w:sz w:val="32"/>
          <w:szCs w:val="32"/>
        </w:rPr>
      </w:pPr>
      <w:r>
        <w:rPr>
          <w:rFonts w:ascii="Monotype Corsiva" w:hAnsi="Monotype Corsiva"/>
          <w:b/>
          <w:sz w:val="32"/>
          <w:szCs w:val="32"/>
        </w:rPr>
        <w:t>Feladatellátójától,</w:t>
      </w:r>
    </w:p>
    <w:p w14:paraId="2FA1C81C" w14:textId="77777777" w:rsidR="00553A85" w:rsidRPr="002A6E44" w:rsidRDefault="00553A85" w:rsidP="00553A85">
      <w:pPr>
        <w:spacing w:line="240" w:lineRule="auto"/>
        <w:contextualSpacing/>
        <w:jc w:val="center"/>
        <w:rPr>
          <w:rFonts w:ascii="Monotype Corsiva" w:hAnsi="Monotype Corsiva"/>
          <w:b/>
          <w:sz w:val="32"/>
          <w:szCs w:val="32"/>
        </w:rPr>
      </w:pPr>
      <w:r>
        <w:rPr>
          <w:rFonts w:ascii="Monotype Corsiva" w:hAnsi="Monotype Corsiva"/>
          <w:b/>
          <w:sz w:val="32"/>
          <w:szCs w:val="32"/>
        </w:rPr>
        <w:t xml:space="preserve">a </w:t>
      </w:r>
      <w:proofErr w:type="spellStart"/>
      <w:r>
        <w:rPr>
          <w:rFonts w:ascii="Monotype Corsiva" w:hAnsi="Monotype Corsiva"/>
          <w:b/>
          <w:sz w:val="32"/>
          <w:szCs w:val="32"/>
        </w:rPr>
        <w:t>Csanyteleki</w:t>
      </w:r>
      <w:proofErr w:type="spellEnd"/>
      <w:r>
        <w:rPr>
          <w:rFonts w:ascii="Monotype Corsiva" w:hAnsi="Monotype Corsiva"/>
          <w:b/>
          <w:sz w:val="32"/>
          <w:szCs w:val="32"/>
        </w:rPr>
        <w:t xml:space="preserve"> Polgármesteri Hivatal Vezetőjétől</w:t>
      </w:r>
    </w:p>
    <w:p w14:paraId="6C86997C" w14:textId="77777777" w:rsidR="00553A85" w:rsidRPr="009710AB" w:rsidRDefault="00553A85" w:rsidP="00553A85">
      <w:pPr>
        <w:contextualSpacing/>
        <w:jc w:val="center"/>
        <w:rPr>
          <w:rFonts w:ascii="Monotype Corsiva" w:hAnsi="Monotype Corsiva"/>
          <w:b/>
          <w:u w:val="single"/>
        </w:rPr>
      </w:pPr>
      <w:r w:rsidRPr="009710AB">
        <w:rPr>
          <w:rFonts w:ascii="Monotype Corsiva" w:hAnsi="Monotype Corsiva"/>
          <w:b/>
        </w:rPr>
        <w:t xml:space="preserve">6647 Csanytelek, </w:t>
      </w:r>
      <w:proofErr w:type="spellStart"/>
      <w:r w:rsidRPr="009710AB">
        <w:rPr>
          <w:rFonts w:ascii="Monotype Corsiva" w:hAnsi="Monotype Corsiva"/>
          <w:b/>
        </w:rPr>
        <w:t>Volentér</w:t>
      </w:r>
      <w:proofErr w:type="spellEnd"/>
      <w:r w:rsidRPr="009710AB">
        <w:rPr>
          <w:rFonts w:ascii="Monotype Corsiva" w:hAnsi="Monotype Corsiva"/>
          <w:b/>
        </w:rPr>
        <w:t xml:space="preserve"> János tér 2. sz.</w:t>
      </w:r>
    </w:p>
    <w:p w14:paraId="02BB168C" w14:textId="77777777" w:rsidR="00553A85" w:rsidRPr="00A11DE1" w:rsidRDefault="00553A85" w:rsidP="00553A85">
      <w:pPr>
        <w:pBdr>
          <w:bottom w:val="single" w:sz="4" w:space="1" w:color="auto"/>
        </w:pBdr>
        <w:jc w:val="center"/>
        <w:rPr>
          <w:rFonts w:ascii="Monotype Corsiva" w:hAnsi="Monotype Corsiva"/>
          <w:b/>
        </w:rPr>
      </w:pPr>
      <w:r w:rsidRPr="009710AB">
        <w:rPr>
          <w:rFonts w:ascii="Monotype Corsiva" w:hAnsi="Monotype Corsiva"/>
          <w:b/>
        </w:rPr>
        <w:t xml:space="preserve">Tel.: 63 / 578–510  Fax: 63 / 578-517, e-mail: </w:t>
      </w:r>
      <w:hyperlink r:id="rId7" w:history="1">
        <w:r w:rsidRPr="009710AB">
          <w:rPr>
            <w:rStyle w:val="Hiperhivatkozs"/>
            <w:rFonts w:ascii="Monotype Corsiva" w:hAnsi="Monotype Corsiva"/>
            <w:b/>
          </w:rPr>
          <w:t>atmot@csanytelek.hu</w:t>
        </w:r>
      </w:hyperlink>
    </w:p>
    <w:p w14:paraId="5E5CACEF" w14:textId="77777777" w:rsidR="005406D0" w:rsidRDefault="007733F0">
      <w:pPr>
        <w:rPr>
          <w:rFonts w:ascii="Garamond" w:hAnsi="Garamond"/>
        </w:rPr>
      </w:pPr>
      <w:r>
        <w:rPr>
          <w:rFonts w:ascii="Garamond" w:hAnsi="Garamond"/>
        </w:rPr>
        <w:t>A/</w:t>
      </w:r>
      <w:r w:rsidR="00450DEF">
        <w:rPr>
          <w:rFonts w:ascii="Garamond" w:hAnsi="Garamond"/>
        </w:rPr>
        <w:t>32-2</w:t>
      </w:r>
      <w:r>
        <w:rPr>
          <w:rFonts w:ascii="Garamond" w:hAnsi="Garamond"/>
        </w:rPr>
        <w:t>/2022.</w:t>
      </w:r>
    </w:p>
    <w:p w14:paraId="24632FE2" w14:textId="77777777" w:rsidR="007733F0" w:rsidRDefault="007733F0" w:rsidP="007733F0">
      <w:pPr>
        <w:spacing w:after="0" w:line="240" w:lineRule="auto"/>
        <w:contextualSpacing/>
        <w:jc w:val="center"/>
        <w:rPr>
          <w:rFonts w:ascii="Garamond" w:hAnsi="Garamond"/>
          <w:b/>
          <w:bCs/>
        </w:rPr>
      </w:pPr>
      <w:r>
        <w:rPr>
          <w:rFonts w:ascii="Garamond" w:hAnsi="Garamond"/>
          <w:b/>
          <w:bCs/>
        </w:rPr>
        <w:t>E l ő t e r j e s z t é s</w:t>
      </w:r>
    </w:p>
    <w:p w14:paraId="0C30C087" w14:textId="77777777" w:rsidR="007733F0" w:rsidRDefault="007733F0" w:rsidP="007733F0">
      <w:pPr>
        <w:spacing w:after="0" w:line="240" w:lineRule="auto"/>
        <w:contextualSpacing/>
        <w:jc w:val="center"/>
        <w:rPr>
          <w:rFonts w:ascii="Garamond" w:hAnsi="Garamond"/>
          <w:b/>
          <w:bCs/>
        </w:rPr>
      </w:pPr>
      <w:r>
        <w:rPr>
          <w:rFonts w:ascii="Garamond" w:hAnsi="Garamond"/>
          <w:b/>
          <w:bCs/>
        </w:rPr>
        <w:t>az Alsó- Tisza-menti Önkormányzati Társulás Társulási Tanácsa</w:t>
      </w:r>
    </w:p>
    <w:p w14:paraId="4556C333" w14:textId="77777777" w:rsidR="007733F0" w:rsidRDefault="007733F0" w:rsidP="007733F0">
      <w:pPr>
        <w:spacing w:after="0" w:line="240" w:lineRule="auto"/>
        <w:contextualSpacing/>
        <w:jc w:val="center"/>
        <w:rPr>
          <w:rFonts w:ascii="Garamond" w:hAnsi="Garamond"/>
          <w:b/>
          <w:bCs/>
        </w:rPr>
      </w:pPr>
      <w:r>
        <w:rPr>
          <w:rFonts w:ascii="Garamond" w:hAnsi="Garamond"/>
          <w:b/>
          <w:bCs/>
        </w:rPr>
        <w:t>2022. decemberi ülésére</w:t>
      </w:r>
    </w:p>
    <w:p w14:paraId="2C8B524C" w14:textId="77777777" w:rsidR="007733F0" w:rsidRDefault="007733F0" w:rsidP="007733F0">
      <w:pPr>
        <w:spacing w:after="0" w:line="240" w:lineRule="auto"/>
        <w:contextualSpacing/>
        <w:jc w:val="center"/>
        <w:rPr>
          <w:rFonts w:ascii="Garamond" w:hAnsi="Garamond"/>
          <w:b/>
          <w:bCs/>
        </w:rPr>
      </w:pPr>
    </w:p>
    <w:p w14:paraId="77E0EE1F" w14:textId="27CC02FC" w:rsidR="007733F0" w:rsidRDefault="007733F0" w:rsidP="0011054E">
      <w:pPr>
        <w:spacing w:after="0" w:line="240" w:lineRule="auto"/>
        <w:ind w:left="709" w:hanging="709"/>
        <w:contextualSpacing/>
        <w:jc w:val="both"/>
        <w:rPr>
          <w:rFonts w:ascii="Garamond" w:hAnsi="Garamond"/>
          <w:i/>
          <w:iCs/>
        </w:rPr>
      </w:pPr>
      <w:r>
        <w:rPr>
          <w:rFonts w:ascii="Garamond" w:hAnsi="Garamond"/>
          <w:b/>
          <w:bCs/>
          <w:u w:val="single"/>
        </w:rPr>
        <w:t xml:space="preserve">Tárgy: </w:t>
      </w:r>
      <w:r w:rsidR="00450DEF">
        <w:rPr>
          <w:rFonts w:ascii="Garamond" w:hAnsi="Garamond"/>
          <w:i/>
          <w:iCs/>
        </w:rPr>
        <w:t>A Társulás fenntartásában lévő szociális intézményekben nyújtott szociális ellátások 2022. évi intézményi térítési díja összegének módosítás</w:t>
      </w:r>
      <w:r w:rsidR="0011054E">
        <w:rPr>
          <w:rFonts w:ascii="Garamond" w:hAnsi="Garamond"/>
          <w:i/>
          <w:iCs/>
        </w:rPr>
        <w:t xml:space="preserve">áról </w:t>
      </w:r>
      <w:r w:rsidR="00450DEF">
        <w:rPr>
          <w:rFonts w:ascii="Garamond" w:hAnsi="Garamond"/>
          <w:i/>
          <w:iCs/>
        </w:rPr>
        <w:t xml:space="preserve">szóló </w:t>
      </w:r>
      <w:r w:rsidR="00450DEF">
        <w:rPr>
          <w:rFonts w:ascii="Garamond" w:hAnsi="Garamond"/>
        </w:rPr>
        <w:t xml:space="preserve"> </w:t>
      </w:r>
      <w:r w:rsidR="00450DEF">
        <w:rPr>
          <w:rFonts w:ascii="Garamond" w:hAnsi="Garamond"/>
          <w:i/>
          <w:iCs/>
        </w:rPr>
        <w:t xml:space="preserve">12/2022. (X. 21.) </w:t>
      </w:r>
      <w:proofErr w:type="spellStart"/>
      <w:r w:rsidR="00450DEF">
        <w:rPr>
          <w:rFonts w:ascii="Garamond" w:hAnsi="Garamond"/>
          <w:i/>
          <w:iCs/>
        </w:rPr>
        <w:t>Atmöt</w:t>
      </w:r>
      <w:proofErr w:type="spellEnd"/>
      <w:r w:rsidR="00450DEF">
        <w:rPr>
          <w:rFonts w:ascii="Garamond" w:hAnsi="Garamond"/>
          <w:i/>
          <w:iCs/>
        </w:rPr>
        <w:t xml:space="preserve"> határozata </w:t>
      </w:r>
      <w:bookmarkStart w:id="0" w:name="_Hlk120863996"/>
      <w:r w:rsidR="00450DEF">
        <w:rPr>
          <w:rFonts w:ascii="Garamond" w:hAnsi="Garamond"/>
          <w:i/>
          <w:iCs/>
        </w:rPr>
        <w:t>korrekciójának kezdeményezése</w:t>
      </w:r>
      <w:bookmarkEnd w:id="0"/>
    </w:p>
    <w:p w14:paraId="0B1C042A" w14:textId="77777777" w:rsidR="00553A85" w:rsidRDefault="00553A85" w:rsidP="007733F0">
      <w:pPr>
        <w:spacing w:after="0" w:line="240" w:lineRule="auto"/>
        <w:contextualSpacing/>
        <w:jc w:val="both"/>
        <w:rPr>
          <w:rFonts w:ascii="Garamond" w:hAnsi="Garamond"/>
          <w:b/>
          <w:bCs/>
          <w:u w:val="single"/>
        </w:rPr>
      </w:pPr>
    </w:p>
    <w:p w14:paraId="4CD87E1F" w14:textId="77777777" w:rsidR="007733F0" w:rsidRDefault="007733F0" w:rsidP="007733F0">
      <w:pPr>
        <w:spacing w:after="0" w:line="240" w:lineRule="auto"/>
        <w:contextualSpacing/>
        <w:jc w:val="center"/>
        <w:rPr>
          <w:rFonts w:ascii="Garamond" w:hAnsi="Garamond"/>
          <w:b/>
          <w:bCs/>
        </w:rPr>
      </w:pPr>
      <w:r>
        <w:rPr>
          <w:rFonts w:ascii="Garamond" w:hAnsi="Garamond"/>
          <w:b/>
          <w:bCs/>
        </w:rPr>
        <w:t>Tisztelt Társulási Tanács!</w:t>
      </w:r>
    </w:p>
    <w:p w14:paraId="286B5450" w14:textId="4B7C47FC" w:rsidR="007733F0" w:rsidRDefault="007733F0" w:rsidP="007733F0">
      <w:pPr>
        <w:spacing w:after="0" w:line="240" w:lineRule="auto"/>
        <w:contextualSpacing/>
        <w:jc w:val="center"/>
        <w:rPr>
          <w:rFonts w:ascii="Garamond" w:hAnsi="Garamond"/>
          <w:b/>
          <w:bCs/>
        </w:rPr>
      </w:pPr>
    </w:p>
    <w:p w14:paraId="25FBED3C" w14:textId="77777777" w:rsidR="0006084B" w:rsidRDefault="0006084B" w:rsidP="0006084B">
      <w:pPr>
        <w:spacing w:line="240" w:lineRule="auto"/>
        <w:contextualSpacing/>
        <w:jc w:val="both"/>
        <w:rPr>
          <w:rFonts w:ascii="Garamond" w:hAnsi="Garamond"/>
          <w:b/>
          <w:bCs/>
          <w:u w:val="single"/>
        </w:rPr>
      </w:pPr>
      <w:r>
        <w:rPr>
          <w:rFonts w:ascii="Garamond" w:hAnsi="Garamond"/>
        </w:rPr>
        <w:t xml:space="preserve">Tájékoztatom Önöket arról, hogy a Csongrád-Csanád Megyei Kormányhivatal Hatósági Főosztálya Törvényességi Felügyeleti Osztálya kormánytisztviselője szóban arról tájékoztatott, hogy a tárgyi önkormányzati rendelet mellékletében szereplő díjtételek összege emelése nem felel meg a hatályos vonatkozó törvény (Szt.) 115. § alkotásának céljával, mivel az  adott éven belül – kőbevésetten -  </w:t>
      </w:r>
      <w:r>
        <w:rPr>
          <w:rFonts w:ascii="Garamond" w:hAnsi="Garamond"/>
          <w:u w:val="single"/>
        </w:rPr>
        <w:t xml:space="preserve">kizárólag adott év január 1. és </w:t>
      </w:r>
      <w:r>
        <w:rPr>
          <w:rFonts w:ascii="Garamond" w:hAnsi="Garamond"/>
          <w:b/>
          <w:bCs/>
          <w:u w:val="single"/>
        </w:rPr>
        <w:t>április 1. napja közötti időszak lehet a díjtétel megállapítás időpontja</w:t>
      </w:r>
      <w:r>
        <w:rPr>
          <w:rFonts w:ascii="Garamond" w:hAnsi="Garamond"/>
        </w:rPr>
        <w:t xml:space="preserve">, mely </w:t>
      </w:r>
      <w:r>
        <w:rPr>
          <w:rFonts w:ascii="Garamond" w:hAnsi="Garamond"/>
          <w:b/>
          <w:bCs/>
          <w:u w:val="single"/>
        </w:rPr>
        <w:t xml:space="preserve">díjtétel az adott évben 1 ízben módosítható. </w:t>
      </w:r>
    </w:p>
    <w:p w14:paraId="4CC8D49D" w14:textId="77777777" w:rsidR="0006084B" w:rsidRDefault="0006084B" w:rsidP="0006084B">
      <w:pPr>
        <w:spacing w:line="240" w:lineRule="auto"/>
        <w:contextualSpacing/>
        <w:jc w:val="both"/>
        <w:rPr>
          <w:rFonts w:ascii="Garamond" w:hAnsi="Garamond"/>
        </w:rPr>
      </w:pPr>
      <w:r>
        <w:rPr>
          <w:rFonts w:ascii="Garamond" w:hAnsi="Garamond"/>
        </w:rPr>
        <w:t xml:space="preserve">Emlékeztetem Önöket arra, hogy a pandémia miatt a Kormány által kiadott rendeletével 2021. december 1. napjától 2022. június 30. napjáig tartó időszakban </w:t>
      </w:r>
      <w:r>
        <w:rPr>
          <w:rFonts w:ascii="Garamond" w:hAnsi="Garamond"/>
          <w:i/>
          <w:iCs/>
        </w:rPr>
        <w:t xml:space="preserve">tiltotta a díjtételek emelését </w:t>
      </w:r>
      <w:r>
        <w:rPr>
          <w:rFonts w:ascii="Garamond" w:hAnsi="Garamond"/>
        </w:rPr>
        <w:t xml:space="preserve">és </w:t>
      </w:r>
      <w:r>
        <w:rPr>
          <w:rFonts w:ascii="Garamond" w:hAnsi="Garamond"/>
          <w:i/>
          <w:iCs/>
        </w:rPr>
        <w:t>nem módosította az Szt. fent írt rendelkezését</w:t>
      </w:r>
      <w:r>
        <w:rPr>
          <w:rFonts w:ascii="Garamond" w:hAnsi="Garamond"/>
        </w:rPr>
        <w:t xml:space="preserve">, tehát jelenleg is hatályos az a Kormányhivatali jogértelmezés, miszerint </w:t>
      </w:r>
      <w:r>
        <w:rPr>
          <w:rFonts w:ascii="Garamond" w:hAnsi="Garamond"/>
          <w:b/>
          <w:bCs/>
        </w:rPr>
        <w:t xml:space="preserve">intézményi </w:t>
      </w:r>
      <w:r>
        <w:rPr>
          <w:rFonts w:ascii="Garamond" w:hAnsi="Garamond"/>
          <w:b/>
          <w:bCs/>
          <w:u w:val="single"/>
        </w:rPr>
        <w:t xml:space="preserve">térítési díjat megállapítani adott év április 1. napjáig van mód. </w:t>
      </w:r>
      <w:r>
        <w:rPr>
          <w:rFonts w:ascii="Garamond" w:hAnsi="Garamond"/>
        </w:rPr>
        <w:t xml:space="preserve">Ezzel előállt a helyzet, hogy 2022. évben a Társulás által fenntartott </w:t>
      </w:r>
      <w:r>
        <w:rPr>
          <w:rFonts w:ascii="Garamond" w:hAnsi="Garamond"/>
          <w:i/>
          <w:iCs/>
        </w:rPr>
        <w:t xml:space="preserve">szociális intézményekben biztosított szociális étkeztetésre a 2021. évben megállapított térítési díj összege volt érvényesítendő, a 2022. szeptember 1. napján hatályba léptetett tárgyi önkormányzati rendeletbe foglalt </w:t>
      </w:r>
      <w:r>
        <w:rPr>
          <w:rFonts w:ascii="Garamond" w:hAnsi="Garamond"/>
          <w:i/>
          <w:iCs/>
          <w:u w:val="single"/>
        </w:rPr>
        <w:t xml:space="preserve">megemelt díjtétel összege alkalmazásáig. </w:t>
      </w:r>
      <w:r>
        <w:rPr>
          <w:rFonts w:ascii="Garamond" w:hAnsi="Garamond"/>
        </w:rPr>
        <w:t xml:space="preserve">Ekkor került sor a 2021. évben megállapított térítési díj összegének </w:t>
      </w:r>
      <w:r>
        <w:rPr>
          <w:rFonts w:ascii="Garamond" w:hAnsi="Garamond"/>
          <w:b/>
          <w:bCs/>
        </w:rPr>
        <w:t>módosítására</w:t>
      </w:r>
      <w:r>
        <w:rPr>
          <w:rFonts w:ascii="Garamond" w:hAnsi="Garamond"/>
        </w:rPr>
        <w:t xml:space="preserve">, amelyet a Kormányhivatal a díjtétel  1. módosításaként értékel, így a 2022. december 1. napján hatályba léptetett tárgyi önkormányzati rendeletbe rögzített díjtétel emelése már a 2. módosítás, ami ellentétes az Szt. vonatkozó rendelkezésével. </w:t>
      </w:r>
    </w:p>
    <w:p w14:paraId="4F915F41" w14:textId="77777777" w:rsidR="0006084B" w:rsidRDefault="0006084B" w:rsidP="0006084B">
      <w:pPr>
        <w:spacing w:line="240" w:lineRule="auto"/>
        <w:contextualSpacing/>
        <w:jc w:val="both"/>
        <w:rPr>
          <w:rFonts w:ascii="Garamond" w:hAnsi="Garamond"/>
        </w:rPr>
      </w:pPr>
    </w:p>
    <w:p w14:paraId="170020C0" w14:textId="6CB79F7E" w:rsidR="0006084B" w:rsidRDefault="0006084B" w:rsidP="0006084B">
      <w:pPr>
        <w:spacing w:line="240" w:lineRule="auto"/>
        <w:contextualSpacing/>
        <w:jc w:val="both"/>
        <w:rPr>
          <w:rFonts w:ascii="Garamond" w:hAnsi="Garamond"/>
          <w:u w:val="single"/>
        </w:rPr>
      </w:pPr>
      <w:r>
        <w:rPr>
          <w:rFonts w:ascii="Garamond" w:hAnsi="Garamond"/>
        </w:rPr>
        <w:t xml:space="preserve">A Társulás Társulási Tanácsa az Esély Szociális Alapellátási Központja Vezetője kezdeményezésére kérte fel fenntartóként a tárgyban jogalkotásra jogosított Csanytelek Község Önkormányzata Képviselő-testületét arra, hogy az Intézményvezető által benyújtott dokumentumok alapján gondoskodjon a tárgyi önkormányzati rendelet kiadásáról, mely döntését a </w:t>
      </w:r>
      <w:r>
        <w:rPr>
          <w:rFonts w:ascii="Garamond" w:hAnsi="Garamond"/>
          <w:u w:val="single"/>
        </w:rPr>
        <w:t xml:space="preserve">12/2022. (X. 21.) </w:t>
      </w:r>
      <w:proofErr w:type="spellStart"/>
      <w:r>
        <w:rPr>
          <w:rFonts w:ascii="Garamond" w:hAnsi="Garamond"/>
          <w:u w:val="single"/>
        </w:rPr>
        <w:t>Atmöt</w:t>
      </w:r>
      <w:proofErr w:type="spellEnd"/>
      <w:r>
        <w:rPr>
          <w:rFonts w:ascii="Garamond" w:hAnsi="Garamond"/>
          <w:u w:val="single"/>
        </w:rPr>
        <w:t xml:space="preserve"> határozatába foglalta, Erre hivatkozva alapította a jogalkotásra felkért jogalkotó az önkormányzati rendelet alkotását.</w:t>
      </w:r>
    </w:p>
    <w:p w14:paraId="7AF51AF2" w14:textId="77777777" w:rsidR="0006084B" w:rsidRDefault="0006084B" w:rsidP="0006084B">
      <w:pPr>
        <w:spacing w:line="240" w:lineRule="auto"/>
        <w:contextualSpacing/>
        <w:jc w:val="both"/>
        <w:rPr>
          <w:rFonts w:ascii="Garamond" w:hAnsi="Garamond"/>
          <w:u w:val="single"/>
        </w:rPr>
      </w:pPr>
    </w:p>
    <w:p w14:paraId="2817B4C5" w14:textId="77777777" w:rsidR="0006084B" w:rsidRDefault="0006084B" w:rsidP="0006084B">
      <w:pPr>
        <w:spacing w:line="240" w:lineRule="auto"/>
        <w:contextualSpacing/>
        <w:jc w:val="both"/>
        <w:rPr>
          <w:rFonts w:ascii="Garamond" w:hAnsi="Garamond"/>
        </w:rPr>
      </w:pPr>
      <w:r>
        <w:rPr>
          <w:rFonts w:ascii="Garamond" w:hAnsi="Garamond"/>
        </w:rPr>
        <w:t xml:space="preserve">A </w:t>
      </w:r>
      <w:r>
        <w:rPr>
          <w:rFonts w:ascii="Garamond" w:hAnsi="Garamond"/>
          <w:i/>
          <w:iCs/>
        </w:rPr>
        <w:t>Kormányhivatal állásfoglalást</w:t>
      </w:r>
      <w:r>
        <w:rPr>
          <w:rFonts w:ascii="Garamond" w:hAnsi="Garamond"/>
        </w:rPr>
        <w:t xml:space="preserve"> adott  ki az Szt. idézett jogszabályhelye értelmezésére, miszerint az kőbevésett, attól nem térhet el egy jogalkotó sem, miszerint </w:t>
      </w:r>
      <w:r>
        <w:rPr>
          <w:rFonts w:ascii="Garamond" w:hAnsi="Garamond"/>
          <w:u w:val="single"/>
        </w:rPr>
        <w:t xml:space="preserve">megalkotni kizárólag adott év április l. napjáig lehet a tárgyi jogszabályt, módosítani pedig 1 ízben van arra mód. </w:t>
      </w:r>
      <w:r>
        <w:rPr>
          <w:rFonts w:ascii="Garamond" w:hAnsi="Garamond"/>
        </w:rPr>
        <w:t>Az ettől való eltérés sérti a jogbiztonsághoz való jogot, ami jogbizonytalansághoz vezet és törvényességi felhívás kiadását eredményezheti. Ennek következtében különbféle szankcionálási lehetőség (pénzbírság kiszabása, fegyelmi eljárás kezdeményezése, önkormányzati rendelet alkotásának kikényszerítése helyett annak alkotása) alkalmazására kerülhet sor a Kormányhivatal eljárásában, ami méltánytalan a jogalkotásra felkért, vétlen testülettel szemben.</w:t>
      </w:r>
    </w:p>
    <w:p w14:paraId="15817285" w14:textId="7004B1C5" w:rsidR="0006084B" w:rsidRDefault="0006084B" w:rsidP="0006084B">
      <w:pPr>
        <w:spacing w:line="240" w:lineRule="auto"/>
        <w:contextualSpacing/>
        <w:jc w:val="both"/>
        <w:rPr>
          <w:rFonts w:ascii="Garamond" w:hAnsi="Garamond"/>
        </w:rPr>
      </w:pPr>
      <w:r>
        <w:rPr>
          <w:rFonts w:ascii="Garamond" w:hAnsi="Garamond"/>
        </w:rPr>
        <w:t xml:space="preserve">A település jegyzőjeként úgy értételem, hogy </w:t>
      </w:r>
      <w:r>
        <w:rPr>
          <w:rFonts w:ascii="Garamond" w:hAnsi="Garamond"/>
          <w:u w:val="single"/>
        </w:rPr>
        <w:t>az állásfoglalás nem jogszabály</w:t>
      </w:r>
      <w:r>
        <w:rPr>
          <w:rFonts w:ascii="Garamond" w:hAnsi="Garamond"/>
        </w:rPr>
        <w:t xml:space="preserve">, </w:t>
      </w:r>
      <w:r>
        <w:rPr>
          <w:rFonts w:ascii="Garamond" w:hAnsi="Garamond"/>
          <w:u w:val="single"/>
        </w:rPr>
        <w:t>nem jogforrás</w:t>
      </w:r>
      <w:r>
        <w:rPr>
          <w:rFonts w:ascii="Garamond" w:hAnsi="Garamond"/>
        </w:rPr>
        <w:t xml:space="preserve">, </w:t>
      </w:r>
      <w:r>
        <w:rPr>
          <w:rFonts w:ascii="Garamond" w:hAnsi="Garamond"/>
          <w:u w:val="single"/>
        </w:rPr>
        <w:t>arra jogérvényesen</w:t>
      </w:r>
      <w:r>
        <w:rPr>
          <w:rFonts w:ascii="Garamond" w:hAnsi="Garamond"/>
        </w:rPr>
        <w:t xml:space="preserve"> </w:t>
      </w:r>
      <w:r>
        <w:rPr>
          <w:rFonts w:ascii="Garamond" w:hAnsi="Garamond"/>
          <w:u w:val="single"/>
        </w:rPr>
        <w:t>hivatkozni nem lehet</w:t>
      </w:r>
      <w:r>
        <w:rPr>
          <w:rFonts w:ascii="Garamond" w:hAnsi="Garamond"/>
        </w:rPr>
        <w:t xml:space="preserve">, illetve az nem helyettesíti a központi jogalkotó akár szándékos, vagy mulasztáson alapuló jogalkotásának hiányát, </w:t>
      </w:r>
      <w:r>
        <w:rPr>
          <w:rFonts w:ascii="Garamond" w:hAnsi="Garamond"/>
          <w:i/>
          <w:iCs/>
        </w:rPr>
        <w:t>ezért abból nem vezethető le a jogalkotás, azon belül az intézményi térítési díj emelésének tilalma.</w:t>
      </w:r>
      <w:r>
        <w:rPr>
          <w:rFonts w:ascii="Garamond" w:hAnsi="Garamond"/>
        </w:rPr>
        <w:t xml:space="preserve"> Ennek az állásfoglalásnak tartalma a Kormányhivatal érintett referense és a jegyzők körében sem volt ismert, ezért nem lehetett arra alapozni a jogalkotás díjemelésre irányuló tilalmát. Az önkormányzat rendelet-tervezete a vonatkozó központi jogszabályoknak megfelel (</w:t>
      </w:r>
      <w:proofErr w:type="spellStart"/>
      <w:r>
        <w:rPr>
          <w:rFonts w:ascii="Garamond" w:hAnsi="Garamond"/>
        </w:rPr>
        <w:t>Jat</w:t>
      </w:r>
      <w:proofErr w:type="spellEnd"/>
      <w:r>
        <w:rPr>
          <w:rFonts w:ascii="Garamond" w:hAnsi="Garamond"/>
        </w:rPr>
        <w:t xml:space="preserve">. és annak végrehajtására kiadott rendelet), szakmai szempontból alátámasztott, így erre tekintettel került sor tárgyi önkormányzati rendelet kiadására.    </w:t>
      </w:r>
    </w:p>
    <w:p w14:paraId="22130547" w14:textId="77777777" w:rsidR="0006084B" w:rsidRDefault="0006084B" w:rsidP="0006084B">
      <w:pPr>
        <w:spacing w:after="0" w:line="240" w:lineRule="auto"/>
        <w:contextualSpacing/>
        <w:jc w:val="both"/>
        <w:rPr>
          <w:rFonts w:ascii="Garamond" w:hAnsi="Garamond"/>
        </w:rPr>
      </w:pPr>
      <w:r>
        <w:rPr>
          <w:rFonts w:ascii="Garamond" w:hAnsi="Garamond"/>
        </w:rPr>
        <w:t xml:space="preserve">Amennyiben ezt az álláspontot osztja a Társulási Tanács, úgy a </w:t>
      </w:r>
      <w:r>
        <w:rPr>
          <w:rFonts w:ascii="Garamond" w:hAnsi="Garamond"/>
          <w:b/>
          <w:bCs/>
          <w:u w:val="single"/>
        </w:rPr>
        <w:t xml:space="preserve">tárgyban kiadott határozat hatályba-tartását </w:t>
      </w:r>
      <w:r>
        <w:rPr>
          <w:rFonts w:ascii="Garamond" w:hAnsi="Garamond"/>
        </w:rPr>
        <w:t>kell határozatba foglalnia, vállalva annak esetleges jogi következményeit. Ennek határozati javaslatba foglalását a csatolt „A” változat tartalmazza.</w:t>
      </w:r>
    </w:p>
    <w:p w14:paraId="07581E45" w14:textId="77777777" w:rsidR="0006084B" w:rsidRDefault="0006084B" w:rsidP="0006084B">
      <w:pPr>
        <w:spacing w:line="240" w:lineRule="auto"/>
        <w:contextualSpacing/>
        <w:jc w:val="both"/>
        <w:rPr>
          <w:rFonts w:ascii="Garamond" w:hAnsi="Garamond"/>
        </w:rPr>
      </w:pPr>
    </w:p>
    <w:p w14:paraId="5A8E006D" w14:textId="376969E2" w:rsidR="0006084B" w:rsidRDefault="0006084B" w:rsidP="0006084B">
      <w:pPr>
        <w:spacing w:line="240" w:lineRule="auto"/>
        <w:contextualSpacing/>
        <w:jc w:val="center"/>
        <w:rPr>
          <w:rFonts w:ascii="Garamond" w:hAnsi="Garamond"/>
          <w:b/>
          <w:bCs/>
        </w:rPr>
      </w:pPr>
      <w:r>
        <w:rPr>
          <w:rFonts w:ascii="Garamond" w:hAnsi="Garamond"/>
          <w:b/>
          <w:bCs/>
        </w:rPr>
        <w:lastRenderedPageBreak/>
        <w:t xml:space="preserve">Tisztelt </w:t>
      </w:r>
      <w:r>
        <w:rPr>
          <w:rFonts w:ascii="Garamond" w:hAnsi="Garamond"/>
          <w:b/>
          <w:bCs/>
        </w:rPr>
        <w:t>Társulási Tanács</w:t>
      </w:r>
      <w:r>
        <w:rPr>
          <w:rFonts w:ascii="Garamond" w:hAnsi="Garamond"/>
          <w:b/>
          <w:bCs/>
        </w:rPr>
        <w:t>!</w:t>
      </w:r>
    </w:p>
    <w:p w14:paraId="14B33AC1" w14:textId="77777777" w:rsidR="0006084B" w:rsidRDefault="0006084B" w:rsidP="0006084B">
      <w:pPr>
        <w:spacing w:line="240" w:lineRule="auto"/>
        <w:contextualSpacing/>
        <w:jc w:val="center"/>
        <w:rPr>
          <w:rFonts w:ascii="Garamond" w:hAnsi="Garamond"/>
          <w:b/>
          <w:bCs/>
        </w:rPr>
      </w:pPr>
    </w:p>
    <w:p w14:paraId="3AE1B9D5" w14:textId="0C425FDC" w:rsidR="0006084B" w:rsidRDefault="0006084B" w:rsidP="0006084B">
      <w:pPr>
        <w:spacing w:line="240" w:lineRule="auto"/>
        <w:contextualSpacing/>
        <w:jc w:val="both"/>
        <w:rPr>
          <w:rFonts w:ascii="Garamond" w:hAnsi="Garamond"/>
        </w:rPr>
      </w:pPr>
      <w:r>
        <w:rPr>
          <w:rFonts w:ascii="Garamond" w:hAnsi="Garamond"/>
        </w:rPr>
        <w:t>Az</w:t>
      </w:r>
      <w:r>
        <w:rPr>
          <w:rFonts w:ascii="Garamond" w:hAnsi="Garamond"/>
        </w:rPr>
        <w:t xml:space="preserve"> Alsó- Tisza-menti Önkormányzati Társulás  Társulási Tanácsa  </w:t>
      </w:r>
      <w:r>
        <w:rPr>
          <w:rFonts w:ascii="Garamond" w:hAnsi="Garamond"/>
        </w:rPr>
        <w:t xml:space="preserve">mai </w:t>
      </w:r>
      <w:r>
        <w:rPr>
          <w:rFonts w:ascii="Garamond" w:hAnsi="Garamond"/>
        </w:rPr>
        <w:t xml:space="preserve">ülésén </w:t>
      </w:r>
      <w:r>
        <w:rPr>
          <w:rFonts w:ascii="Garamond" w:hAnsi="Garamond"/>
        </w:rPr>
        <w:t xml:space="preserve">hozandó </w:t>
      </w:r>
      <w:r>
        <w:rPr>
          <w:rFonts w:ascii="Garamond" w:hAnsi="Garamond"/>
        </w:rPr>
        <w:t>határozatába foglalt</w:t>
      </w:r>
      <w:r>
        <w:rPr>
          <w:rFonts w:ascii="Garamond" w:hAnsi="Garamond"/>
        </w:rPr>
        <w:t xml:space="preserve"> </w:t>
      </w:r>
      <w:r>
        <w:rPr>
          <w:rFonts w:ascii="Garamond" w:hAnsi="Garamond"/>
        </w:rPr>
        <w:t>dönt</w:t>
      </w:r>
      <w:r>
        <w:rPr>
          <w:rFonts w:ascii="Garamond" w:hAnsi="Garamond"/>
        </w:rPr>
        <w:t>ésével</w:t>
      </w:r>
      <w:r>
        <w:rPr>
          <w:rFonts w:ascii="Garamond" w:hAnsi="Garamond"/>
        </w:rPr>
        <w:t xml:space="preserve"> az általa tárgyban 12/2022. (X. 21.)  szám alatt kiadott jogalkotásra való felkérését tartalmazó korábbi döntését tartalmazó határozatát visszavonja, mellyel megszűn</w:t>
      </w:r>
      <w:r>
        <w:rPr>
          <w:rFonts w:ascii="Garamond" w:hAnsi="Garamond"/>
        </w:rPr>
        <w:t>ik</w:t>
      </w:r>
      <w:r>
        <w:rPr>
          <w:rFonts w:ascii="Garamond" w:hAnsi="Garamond"/>
        </w:rPr>
        <w:t xml:space="preserve"> a jogalkotásra való felhatalmazás, tehát a tárgyban kiadott 12/2022. (X. 28.) önkormányzati rendelet jogalap nélkülivé vál</w:t>
      </w:r>
      <w:r>
        <w:rPr>
          <w:rFonts w:ascii="Garamond" w:hAnsi="Garamond"/>
        </w:rPr>
        <w:t>ik.</w:t>
      </w:r>
      <w:r>
        <w:rPr>
          <w:rFonts w:ascii="Garamond" w:hAnsi="Garamond"/>
        </w:rPr>
        <w:t xml:space="preserve"> </w:t>
      </w:r>
      <w:r>
        <w:rPr>
          <w:rFonts w:ascii="Garamond" w:hAnsi="Garamond"/>
        </w:rPr>
        <w:t xml:space="preserve"> Szükségszerű u</w:t>
      </w:r>
      <w:r>
        <w:rPr>
          <w:rFonts w:ascii="Garamond" w:hAnsi="Garamond"/>
        </w:rPr>
        <w:t>gyanezen határozatában  a Társulás Társulási Tanács</w:t>
      </w:r>
      <w:r>
        <w:rPr>
          <w:rFonts w:ascii="Garamond" w:hAnsi="Garamond"/>
        </w:rPr>
        <w:t>ának felkérnie</w:t>
      </w:r>
      <w:r>
        <w:rPr>
          <w:rFonts w:ascii="Garamond" w:hAnsi="Garamond"/>
        </w:rPr>
        <w:t xml:space="preserve"> új önkormányzati rendelet alkotására az arra jogosított testületet azzal a kikötéssel, hogy ugyanazon tartalommal, de 2022. december 1. napja helyett 2023. január 1. napjával történjen az adott intézményben az ellátottak által igénybe-vett étkeztetés után felszámított intézményi térítési díj összegének alkalmazása.</w:t>
      </w:r>
    </w:p>
    <w:p w14:paraId="00A2F14E" w14:textId="77777777" w:rsidR="0006084B" w:rsidRDefault="0006084B" w:rsidP="0006084B">
      <w:pPr>
        <w:spacing w:line="240" w:lineRule="auto"/>
        <w:contextualSpacing/>
        <w:jc w:val="both"/>
        <w:rPr>
          <w:rFonts w:ascii="Garamond" w:hAnsi="Garamond"/>
        </w:rPr>
      </w:pPr>
      <w:r>
        <w:rPr>
          <w:rFonts w:ascii="Garamond" w:hAnsi="Garamond"/>
        </w:rPr>
        <w:t>Ennek jogtechnikai megoldása a jogalkotásra felkért önkormányzat jegyzőjének feladata. A tárgyi  a 2022. december 1. napján hatályba lépett  és már hatályon kívül helyezett önkormányzati rendelet beépült az alaprendelet adott melléklete helyébe. A tárgyban kiadandó önkormányzati rendelet értelmében az ellátottak által fizetendő intézményi térítési díjtétel első ízben 2023. január 1. napjától érvényesítendő. Ezzel semmilyen joghátrány nem éri az ellátottakat, hiszen mindig utólagos díjfizetéssel történik az étkezési díjtételek kiegyenlítése, amire jelen esetben a tárgyi önkormányzati rendelet hatályba lépését követően 2023. február hónapban kerül sor.</w:t>
      </w:r>
    </w:p>
    <w:p w14:paraId="79E27C77" w14:textId="00CDCCFB" w:rsidR="0006084B" w:rsidRDefault="0006084B" w:rsidP="0006084B">
      <w:pPr>
        <w:spacing w:after="0" w:line="240" w:lineRule="auto"/>
        <w:contextualSpacing/>
        <w:rPr>
          <w:rFonts w:ascii="Garamond" w:hAnsi="Garamond"/>
          <w:b/>
          <w:bCs/>
        </w:rPr>
      </w:pPr>
    </w:p>
    <w:p w14:paraId="017DFDEF" w14:textId="77777777" w:rsidR="00FD002B" w:rsidRDefault="00826777" w:rsidP="007733F0">
      <w:pPr>
        <w:spacing w:after="0" w:line="240" w:lineRule="auto"/>
        <w:contextualSpacing/>
        <w:jc w:val="both"/>
        <w:rPr>
          <w:rFonts w:ascii="Garamond" w:hAnsi="Garamond"/>
        </w:rPr>
      </w:pPr>
      <w:r>
        <w:rPr>
          <w:rFonts w:ascii="Garamond" w:hAnsi="Garamond"/>
        </w:rPr>
        <w:t>Amennyiben elfogadja a törvényességi felügyeletet gyakorlók tárgyra irányuló állásfoglalását</w:t>
      </w:r>
      <w:r w:rsidR="00FD002B">
        <w:rPr>
          <w:rFonts w:ascii="Garamond" w:hAnsi="Garamond"/>
        </w:rPr>
        <w:t xml:space="preserve"> a Társulás Társulási Tanácsa</w:t>
      </w:r>
      <w:r>
        <w:rPr>
          <w:rFonts w:ascii="Garamond" w:hAnsi="Garamond"/>
        </w:rPr>
        <w:t>, úgy</w:t>
      </w:r>
      <w:r w:rsidR="00FD002B">
        <w:rPr>
          <w:rFonts w:ascii="Garamond" w:hAnsi="Garamond"/>
        </w:rPr>
        <w:t xml:space="preserve"> a csatolt „B” variációt kell alkalmazni határozata meghozatalakor.</w:t>
      </w:r>
    </w:p>
    <w:p w14:paraId="598362CF" w14:textId="38ECFF1B" w:rsidR="00FD002B" w:rsidRDefault="00FD002B" w:rsidP="007733F0">
      <w:pPr>
        <w:spacing w:after="0" w:line="240" w:lineRule="auto"/>
        <w:contextualSpacing/>
        <w:jc w:val="both"/>
        <w:rPr>
          <w:rFonts w:ascii="Garamond" w:hAnsi="Garamond"/>
        </w:rPr>
      </w:pPr>
      <w:r>
        <w:rPr>
          <w:rFonts w:ascii="Garamond" w:hAnsi="Garamond"/>
        </w:rPr>
        <w:t>Ennek jogtechnikai megoldása a jogalkotá</w:t>
      </w:r>
      <w:r w:rsidR="00553A85">
        <w:rPr>
          <w:rFonts w:ascii="Garamond" w:hAnsi="Garamond"/>
        </w:rPr>
        <w:t>sra fel</w:t>
      </w:r>
      <w:r>
        <w:rPr>
          <w:rFonts w:ascii="Garamond" w:hAnsi="Garamond"/>
        </w:rPr>
        <w:t xml:space="preserve">kért önkormányzat jegyzőjének feladata. A tárgyi már hatályon kívül helyezett önkormányzati rendelet beépült a 2022. </w:t>
      </w:r>
      <w:r w:rsidR="000C6E7D">
        <w:rPr>
          <w:rFonts w:ascii="Garamond" w:hAnsi="Garamond"/>
        </w:rPr>
        <w:t>de</w:t>
      </w:r>
      <w:r w:rsidR="00750E84">
        <w:rPr>
          <w:rFonts w:ascii="Garamond" w:hAnsi="Garamond"/>
        </w:rPr>
        <w:t>c</w:t>
      </w:r>
      <w:r>
        <w:rPr>
          <w:rFonts w:ascii="Garamond" w:hAnsi="Garamond"/>
        </w:rPr>
        <w:t xml:space="preserve">ember 1. napján hatályba lépett és már hatályon kívül helyezett rendeletet helyébe, így annak ellátottak által fizetendő díjtétele csak 2023. </w:t>
      </w:r>
      <w:r w:rsidR="00750E84">
        <w:rPr>
          <w:rFonts w:ascii="Garamond" w:hAnsi="Garamond"/>
        </w:rPr>
        <w:t>febr</w:t>
      </w:r>
      <w:r>
        <w:rPr>
          <w:rFonts w:ascii="Garamond" w:hAnsi="Garamond"/>
        </w:rPr>
        <w:t xml:space="preserve">uár 1. napjától érvényesítendő. Ezzel semmilyen joghátrány nem éri az ellátottakat, hiszen mindig utólagos díjfizetéssel történik az étkezési díjtételek kiegyenlítése. </w:t>
      </w:r>
    </w:p>
    <w:p w14:paraId="207286C1" w14:textId="77777777" w:rsidR="00FD002B" w:rsidRDefault="00FD002B" w:rsidP="007733F0">
      <w:pPr>
        <w:spacing w:after="0" w:line="240" w:lineRule="auto"/>
        <w:contextualSpacing/>
        <w:jc w:val="both"/>
        <w:rPr>
          <w:rFonts w:ascii="Garamond" w:hAnsi="Garamond"/>
        </w:rPr>
      </w:pPr>
    </w:p>
    <w:p w14:paraId="64A85A1A" w14:textId="77777777" w:rsidR="00826777" w:rsidRDefault="00FD002B" w:rsidP="00FD002B">
      <w:pPr>
        <w:spacing w:after="0" w:line="240" w:lineRule="auto"/>
        <w:contextualSpacing/>
        <w:jc w:val="center"/>
        <w:rPr>
          <w:rFonts w:ascii="Garamond" w:hAnsi="Garamond"/>
          <w:b/>
          <w:bCs/>
        </w:rPr>
      </w:pPr>
      <w:r>
        <w:rPr>
          <w:rFonts w:ascii="Garamond" w:hAnsi="Garamond"/>
          <w:b/>
          <w:bCs/>
        </w:rPr>
        <w:t>Tisztelt Társulási Tanács!</w:t>
      </w:r>
    </w:p>
    <w:p w14:paraId="299575EE" w14:textId="77777777" w:rsidR="00FD002B" w:rsidRDefault="00FD002B" w:rsidP="00FD002B">
      <w:pPr>
        <w:spacing w:after="0" w:line="240" w:lineRule="auto"/>
        <w:contextualSpacing/>
        <w:jc w:val="center"/>
        <w:rPr>
          <w:rFonts w:ascii="Garamond" w:hAnsi="Garamond"/>
          <w:b/>
          <w:bCs/>
        </w:rPr>
      </w:pPr>
    </w:p>
    <w:p w14:paraId="65DA072C" w14:textId="77777777" w:rsidR="00FD002B" w:rsidRDefault="00FD002B" w:rsidP="00FD002B">
      <w:pPr>
        <w:spacing w:after="0" w:line="240" w:lineRule="auto"/>
        <w:contextualSpacing/>
        <w:jc w:val="both"/>
        <w:rPr>
          <w:rFonts w:ascii="Garamond" w:hAnsi="Garamond"/>
        </w:rPr>
      </w:pPr>
      <w:r>
        <w:rPr>
          <w:rFonts w:ascii="Garamond" w:hAnsi="Garamond"/>
        </w:rPr>
        <w:t>A döntés meghozatalakor az általam írt „B” változat támogatását kezdeményezem még akkor is, ha a jogértelmezésem eltér az illetékes kormányköztisztviselő által vallott véleményétől, de a jogelvek viszont mellette szólnak és minden jogi lehetőség számukra és nem a társulás, vagy a testület számára nyitott.</w:t>
      </w:r>
    </w:p>
    <w:p w14:paraId="78520969" w14:textId="77777777" w:rsidR="00FD002B" w:rsidRDefault="00FD002B" w:rsidP="00FD002B">
      <w:pPr>
        <w:spacing w:after="0" w:line="240" w:lineRule="auto"/>
        <w:contextualSpacing/>
        <w:jc w:val="both"/>
        <w:rPr>
          <w:rFonts w:ascii="Garamond" w:hAnsi="Garamond"/>
        </w:rPr>
      </w:pPr>
    </w:p>
    <w:p w14:paraId="7E3FE698" w14:textId="77777777" w:rsidR="00FD002B" w:rsidRDefault="00FD002B" w:rsidP="00FD002B">
      <w:pPr>
        <w:spacing w:after="0" w:line="240" w:lineRule="auto"/>
        <w:contextualSpacing/>
        <w:jc w:val="both"/>
        <w:rPr>
          <w:rFonts w:ascii="Garamond" w:hAnsi="Garamond"/>
        </w:rPr>
      </w:pPr>
      <w:r>
        <w:rPr>
          <w:rFonts w:ascii="Garamond" w:hAnsi="Garamond"/>
        </w:rPr>
        <w:t>C s a n y t e l e k, 2022. november 30.</w:t>
      </w:r>
    </w:p>
    <w:p w14:paraId="747E5352" w14:textId="77777777" w:rsidR="00FD002B" w:rsidRDefault="00FD002B" w:rsidP="00FD002B">
      <w:pPr>
        <w:spacing w:after="0" w:line="240" w:lineRule="auto"/>
        <w:contextualSpacing/>
        <w:jc w:val="both"/>
        <w:rPr>
          <w:rFonts w:ascii="Garamond" w:hAnsi="Garamond"/>
        </w:rPr>
      </w:pPr>
    </w:p>
    <w:p w14:paraId="2D4F659B" w14:textId="77777777" w:rsidR="00FD002B" w:rsidRDefault="00FD002B" w:rsidP="00FD002B">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59F9A5AD" w14:textId="77777777" w:rsidR="00FD002B" w:rsidRDefault="00FD002B" w:rsidP="00FD002B">
      <w:pPr>
        <w:spacing w:after="0" w:line="240" w:lineRule="auto"/>
        <w:contextualSpacing/>
        <w:jc w:val="both"/>
        <w:rPr>
          <w:rFonts w:ascii="Garamond" w:hAnsi="Garamond"/>
        </w:rPr>
      </w:pPr>
    </w:p>
    <w:p w14:paraId="5955CACB" w14:textId="77777777" w:rsidR="00FD002B" w:rsidRDefault="00FD002B" w:rsidP="00FD002B">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r w:rsidR="00663DD3">
        <w:rPr>
          <w:rFonts w:ascii="Garamond" w:hAnsi="Garamond"/>
        </w:rPr>
        <w:t>….</w:t>
      </w:r>
    </w:p>
    <w:p w14:paraId="4B51ABA2" w14:textId="77777777" w:rsidR="00663DD3" w:rsidRDefault="00FD002B" w:rsidP="00FD002B">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Kató Pálné feladatellátó jegyző</w:t>
      </w:r>
    </w:p>
    <w:p w14:paraId="1732302F" w14:textId="77777777" w:rsidR="00663DD3" w:rsidRDefault="00663DD3" w:rsidP="00FD002B">
      <w:pPr>
        <w:spacing w:after="0" w:line="240" w:lineRule="auto"/>
        <w:contextualSpacing/>
        <w:jc w:val="both"/>
        <w:rPr>
          <w:rFonts w:ascii="Garamond" w:hAnsi="Garamond"/>
        </w:rPr>
      </w:pPr>
    </w:p>
    <w:p w14:paraId="7B6F35BD" w14:textId="77777777" w:rsidR="00FD002B" w:rsidRDefault="00663DD3" w:rsidP="00663DD3">
      <w:pPr>
        <w:spacing w:after="0" w:line="240" w:lineRule="auto"/>
        <w:contextualSpacing/>
        <w:jc w:val="center"/>
        <w:rPr>
          <w:rFonts w:ascii="Garamond" w:hAnsi="Garamond"/>
          <w:b/>
          <w:bCs/>
        </w:rPr>
      </w:pPr>
      <w:r>
        <w:rPr>
          <w:rFonts w:ascii="Garamond" w:hAnsi="Garamond"/>
          <w:b/>
          <w:bCs/>
        </w:rPr>
        <w:t>„A”</w:t>
      </w:r>
    </w:p>
    <w:p w14:paraId="746D9C7A" w14:textId="77777777" w:rsidR="00663DD3" w:rsidRDefault="00663DD3" w:rsidP="00663DD3">
      <w:pPr>
        <w:spacing w:after="0" w:line="240" w:lineRule="auto"/>
        <w:contextualSpacing/>
        <w:jc w:val="center"/>
        <w:rPr>
          <w:rFonts w:ascii="Garamond" w:hAnsi="Garamond"/>
          <w:b/>
          <w:bCs/>
          <w:u w:val="single"/>
        </w:rPr>
      </w:pPr>
    </w:p>
    <w:p w14:paraId="2C18E83C" w14:textId="77777777" w:rsidR="00663DD3" w:rsidRDefault="00663DD3" w:rsidP="00663DD3">
      <w:pPr>
        <w:spacing w:after="0" w:line="240" w:lineRule="auto"/>
        <w:contextualSpacing/>
        <w:jc w:val="both"/>
        <w:rPr>
          <w:rFonts w:ascii="Garamond" w:hAnsi="Garamond"/>
          <w:b/>
          <w:bCs/>
          <w:u w:val="single"/>
        </w:rPr>
      </w:pPr>
      <w:r>
        <w:rPr>
          <w:rFonts w:ascii="Garamond" w:hAnsi="Garamond"/>
          <w:b/>
          <w:bCs/>
          <w:u w:val="single"/>
        </w:rPr>
        <w:t xml:space="preserve">…/2022. (XII.  2.) </w:t>
      </w:r>
      <w:proofErr w:type="spellStart"/>
      <w:r>
        <w:rPr>
          <w:rFonts w:ascii="Garamond" w:hAnsi="Garamond"/>
          <w:b/>
          <w:bCs/>
          <w:u w:val="single"/>
        </w:rPr>
        <w:t>Atmöt</w:t>
      </w:r>
      <w:proofErr w:type="spellEnd"/>
      <w:r>
        <w:rPr>
          <w:rFonts w:ascii="Garamond" w:hAnsi="Garamond"/>
          <w:b/>
          <w:bCs/>
          <w:u w:val="single"/>
        </w:rPr>
        <w:t xml:space="preserve"> határozat</w:t>
      </w:r>
    </w:p>
    <w:p w14:paraId="52921FA3" w14:textId="77777777" w:rsidR="00663DD3" w:rsidRDefault="00663DD3" w:rsidP="00663DD3">
      <w:pPr>
        <w:spacing w:after="0" w:line="240" w:lineRule="auto"/>
        <w:contextualSpacing/>
        <w:jc w:val="both"/>
        <w:rPr>
          <w:rFonts w:ascii="Garamond" w:hAnsi="Garamond"/>
          <w:b/>
          <w:bCs/>
          <w:u w:val="single"/>
        </w:rPr>
      </w:pPr>
    </w:p>
    <w:p w14:paraId="4AD481E3" w14:textId="589B3BF6" w:rsidR="00663DD3" w:rsidRDefault="00663DD3" w:rsidP="00977D11">
      <w:pPr>
        <w:spacing w:after="0" w:line="240" w:lineRule="auto"/>
        <w:ind w:left="851" w:hanging="851"/>
        <w:contextualSpacing/>
        <w:jc w:val="both"/>
        <w:rPr>
          <w:rFonts w:ascii="Garamond" w:hAnsi="Garamond"/>
          <w:i/>
          <w:iCs/>
        </w:rPr>
      </w:pPr>
      <w:r>
        <w:rPr>
          <w:rFonts w:ascii="Garamond" w:hAnsi="Garamond"/>
          <w:b/>
          <w:bCs/>
          <w:u w:val="single"/>
        </w:rPr>
        <w:t>Tárgy</w:t>
      </w:r>
      <w:r w:rsidRPr="00663DD3">
        <w:rPr>
          <w:rFonts w:ascii="Garamond" w:hAnsi="Garamond"/>
        </w:rPr>
        <w:t xml:space="preserve">:  </w:t>
      </w:r>
      <w:r w:rsidR="0011054E">
        <w:rPr>
          <w:rFonts w:ascii="Garamond" w:hAnsi="Garamond"/>
        </w:rPr>
        <w:t xml:space="preserve"> </w:t>
      </w:r>
      <w:r>
        <w:rPr>
          <w:rFonts w:ascii="Garamond" w:hAnsi="Garamond"/>
          <w:i/>
          <w:iCs/>
        </w:rPr>
        <w:t xml:space="preserve">a Társulás fenntartásában lévő szociális intézményekben nyújtott szociális ellátások 2022. évi intézményi térítési díja összegének módosítása kezdeményezéséről szóló </w:t>
      </w:r>
      <w:r>
        <w:rPr>
          <w:rFonts w:ascii="Garamond" w:hAnsi="Garamond"/>
        </w:rPr>
        <w:t xml:space="preserve"> </w:t>
      </w:r>
      <w:r w:rsidRPr="00663DD3">
        <w:rPr>
          <w:rFonts w:ascii="Garamond" w:hAnsi="Garamond"/>
          <w:i/>
          <w:iCs/>
        </w:rPr>
        <w:t xml:space="preserve">12/2022. (X. 21.) </w:t>
      </w:r>
      <w:proofErr w:type="spellStart"/>
      <w:r w:rsidRPr="00663DD3">
        <w:rPr>
          <w:rFonts w:ascii="Garamond" w:hAnsi="Garamond"/>
          <w:i/>
          <w:iCs/>
        </w:rPr>
        <w:t>Atmöt</w:t>
      </w:r>
      <w:proofErr w:type="spellEnd"/>
      <w:r w:rsidRPr="00663DD3">
        <w:rPr>
          <w:rFonts w:ascii="Garamond" w:hAnsi="Garamond"/>
          <w:i/>
          <w:iCs/>
        </w:rPr>
        <w:t xml:space="preserve"> határozata</w:t>
      </w:r>
      <w:r w:rsidR="00553A85">
        <w:rPr>
          <w:rFonts w:ascii="Garamond" w:hAnsi="Garamond"/>
          <w:i/>
          <w:iCs/>
        </w:rPr>
        <w:t xml:space="preserve"> korrekciójának kezdeményezése</w:t>
      </w:r>
    </w:p>
    <w:p w14:paraId="5587BADA" w14:textId="77777777" w:rsidR="00663DD3" w:rsidRDefault="00663DD3" w:rsidP="00663DD3">
      <w:pPr>
        <w:spacing w:after="0" w:line="240" w:lineRule="auto"/>
        <w:contextualSpacing/>
        <w:jc w:val="both"/>
        <w:rPr>
          <w:rFonts w:ascii="Garamond" w:hAnsi="Garamond"/>
          <w:i/>
          <w:iCs/>
        </w:rPr>
      </w:pPr>
    </w:p>
    <w:p w14:paraId="531831C8" w14:textId="77777777" w:rsidR="00663DD3" w:rsidRDefault="00663DD3" w:rsidP="00663DD3">
      <w:pPr>
        <w:spacing w:after="0" w:line="240" w:lineRule="auto"/>
        <w:contextualSpacing/>
        <w:jc w:val="center"/>
        <w:rPr>
          <w:rFonts w:ascii="Garamond" w:hAnsi="Garamond"/>
          <w:b/>
          <w:bCs/>
        </w:rPr>
      </w:pPr>
      <w:r>
        <w:rPr>
          <w:rFonts w:ascii="Garamond" w:hAnsi="Garamond"/>
          <w:b/>
          <w:bCs/>
        </w:rPr>
        <w:t>H a t á r o z a t i    javaslat</w:t>
      </w:r>
    </w:p>
    <w:p w14:paraId="623AB7C5" w14:textId="77777777" w:rsidR="00663DD3" w:rsidRDefault="00663DD3" w:rsidP="00663DD3">
      <w:pPr>
        <w:spacing w:after="0" w:line="240" w:lineRule="auto"/>
        <w:contextualSpacing/>
        <w:jc w:val="center"/>
        <w:rPr>
          <w:rFonts w:ascii="Garamond" w:hAnsi="Garamond"/>
          <w:b/>
          <w:bCs/>
        </w:rPr>
      </w:pPr>
    </w:p>
    <w:p w14:paraId="01A8F2E9" w14:textId="77777777" w:rsidR="00663DD3" w:rsidRDefault="00663DD3" w:rsidP="00663DD3">
      <w:pPr>
        <w:spacing w:after="0" w:line="240" w:lineRule="auto"/>
        <w:contextualSpacing/>
        <w:jc w:val="both"/>
        <w:rPr>
          <w:rFonts w:ascii="Garamond" w:hAnsi="Garamond"/>
        </w:rPr>
      </w:pPr>
      <w:r>
        <w:rPr>
          <w:rFonts w:ascii="Garamond" w:hAnsi="Garamond"/>
        </w:rPr>
        <w:t xml:space="preserve">A Társulás Társulási Tanácsa az általa tárgyban 12/2022. (X. 21.) </w:t>
      </w:r>
      <w:proofErr w:type="spellStart"/>
      <w:r>
        <w:rPr>
          <w:rFonts w:ascii="Garamond" w:hAnsi="Garamond"/>
        </w:rPr>
        <w:t>Atmöt</w:t>
      </w:r>
      <w:proofErr w:type="spellEnd"/>
      <w:r>
        <w:rPr>
          <w:rFonts w:ascii="Garamond" w:hAnsi="Garamond"/>
        </w:rPr>
        <w:t xml:space="preserve"> határozatát hatályban tartja.</w:t>
      </w:r>
    </w:p>
    <w:p w14:paraId="497B8F2A" w14:textId="77777777" w:rsidR="00663DD3" w:rsidRDefault="00663DD3" w:rsidP="00663DD3">
      <w:pPr>
        <w:spacing w:after="0" w:line="240" w:lineRule="auto"/>
        <w:contextualSpacing/>
        <w:jc w:val="both"/>
        <w:rPr>
          <w:rFonts w:ascii="Garamond" w:hAnsi="Garamond"/>
        </w:rPr>
      </w:pPr>
    </w:p>
    <w:p w14:paraId="243012C8" w14:textId="77777777" w:rsidR="00663DD3" w:rsidRDefault="00663DD3" w:rsidP="00663DD3">
      <w:pPr>
        <w:spacing w:after="0" w:line="240" w:lineRule="auto"/>
        <w:contextualSpacing/>
        <w:jc w:val="both"/>
        <w:rPr>
          <w:rFonts w:ascii="Garamond" w:hAnsi="Garamond"/>
          <w:u w:val="single"/>
        </w:rPr>
      </w:pPr>
      <w:r>
        <w:rPr>
          <w:rFonts w:ascii="Garamond" w:hAnsi="Garamond"/>
          <w:u w:val="single"/>
        </w:rPr>
        <w:t>Határozatról értesítést kap:</w:t>
      </w:r>
    </w:p>
    <w:p w14:paraId="634D3D66" w14:textId="77777777" w:rsidR="00663DD3" w:rsidRDefault="00663DD3" w:rsidP="00663DD3">
      <w:pPr>
        <w:pStyle w:val="Listaszerbekezds"/>
        <w:numPr>
          <w:ilvl w:val="0"/>
          <w:numId w:val="1"/>
        </w:numPr>
        <w:spacing w:after="0" w:line="240" w:lineRule="auto"/>
        <w:jc w:val="both"/>
        <w:rPr>
          <w:rFonts w:ascii="Garamond" w:hAnsi="Garamond"/>
        </w:rPr>
      </w:pPr>
      <w:r>
        <w:rPr>
          <w:rFonts w:ascii="Garamond" w:hAnsi="Garamond"/>
        </w:rPr>
        <w:t>Társulás Társulási Tanácsa Tagjai</w:t>
      </w:r>
    </w:p>
    <w:p w14:paraId="25395B7B" w14:textId="77777777" w:rsidR="00663DD3" w:rsidRDefault="00663DD3" w:rsidP="00663DD3">
      <w:pPr>
        <w:pStyle w:val="Listaszerbekezds"/>
        <w:numPr>
          <w:ilvl w:val="0"/>
          <w:numId w:val="1"/>
        </w:numPr>
        <w:spacing w:after="0" w:line="240" w:lineRule="auto"/>
        <w:jc w:val="both"/>
        <w:rPr>
          <w:rFonts w:ascii="Garamond" w:hAnsi="Garamond"/>
        </w:rPr>
      </w:pPr>
      <w:r>
        <w:rPr>
          <w:rFonts w:ascii="Garamond" w:hAnsi="Garamond"/>
        </w:rPr>
        <w:t>Kató Pálné feladatellátó jegyző</w:t>
      </w:r>
      <w:r w:rsidR="00977D11">
        <w:rPr>
          <w:rFonts w:ascii="Garamond" w:hAnsi="Garamond"/>
        </w:rPr>
        <w:t xml:space="preserve"> és általa</w:t>
      </w:r>
    </w:p>
    <w:p w14:paraId="247746F7" w14:textId="77777777" w:rsidR="00977D11" w:rsidRDefault="00977D11" w:rsidP="00663DD3">
      <w:pPr>
        <w:pStyle w:val="Listaszerbekezds"/>
        <w:numPr>
          <w:ilvl w:val="0"/>
          <w:numId w:val="1"/>
        </w:numPr>
        <w:spacing w:after="0" w:line="240" w:lineRule="auto"/>
        <w:jc w:val="both"/>
        <w:rPr>
          <w:rFonts w:ascii="Garamond" w:hAnsi="Garamond"/>
        </w:rPr>
      </w:pPr>
      <w:r>
        <w:rPr>
          <w:rFonts w:ascii="Garamond" w:hAnsi="Garamond"/>
        </w:rPr>
        <w:t>Szociális intézmények vezetői székhelyén</w:t>
      </w:r>
    </w:p>
    <w:p w14:paraId="0EEA3DF0" w14:textId="77777777" w:rsidR="00663DD3" w:rsidRDefault="00663DD3" w:rsidP="00663DD3">
      <w:pPr>
        <w:pStyle w:val="Listaszerbekezds"/>
        <w:numPr>
          <w:ilvl w:val="0"/>
          <w:numId w:val="1"/>
        </w:numPr>
        <w:spacing w:after="0" w:line="240" w:lineRule="auto"/>
        <w:jc w:val="both"/>
        <w:rPr>
          <w:rFonts w:ascii="Garamond" w:hAnsi="Garamond"/>
        </w:rPr>
      </w:pPr>
      <w:r>
        <w:rPr>
          <w:rFonts w:ascii="Garamond" w:hAnsi="Garamond"/>
        </w:rPr>
        <w:t>Irattár</w:t>
      </w:r>
    </w:p>
    <w:p w14:paraId="4B56C93F" w14:textId="77777777" w:rsidR="00663DD3" w:rsidRDefault="00663DD3" w:rsidP="00663DD3">
      <w:pPr>
        <w:spacing w:after="0" w:line="240" w:lineRule="auto"/>
        <w:jc w:val="both"/>
        <w:rPr>
          <w:rFonts w:ascii="Garamond" w:hAnsi="Garamond"/>
        </w:rPr>
      </w:pPr>
    </w:p>
    <w:p w14:paraId="5B736468" w14:textId="77777777" w:rsidR="00977D11" w:rsidRDefault="00977D11" w:rsidP="00663DD3">
      <w:pPr>
        <w:spacing w:after="0" w:line="240" w:lineRule="auto"/>
        <w:jc w:val="both"/>
        <w:rPr>
          <w:rFonts w:ascii="Garamond" w:hAnsi="Garamond"/>
        </w:rPr>
      </w:pPr>
    </w:p>
    <w:p w14:paraId="74DFC08C" w14:textId="77777777" w:rsidR="00977D11" w:rsidRDefault="00977D11" w:rsidP="00977D11">
      <w:pPr>
        <w:spacing w:after="0" w:line="240" w:lineRule="auto"/>
        <w:jc w:val="center"/>
        <w:rPr>
          <w:rFonts w:ascii="Garamond" w:hAnsi="Garamond"/>
        </w:rPr>
      </w:pPr>
      <w:r>
        <w:rPr>
          <w:rFonts w:ascii="Garamond" w:hAnsi="Garamond"/>
          <w:b/>
          <w:bCs/>
        </w:rPr>
        <w:t>„B”</w:t>
      </w:r>
    </w:p>
    <w:p w14:paraId="0CE7018D" w14:textId="77777777" w:rsidR="00F54457" w:rsidRDefault="00F54457" w:rsidP="00F54457">
      <w:pPr>
        <w:spacing w:after="0" w:line="240" w:lineRule="auto"/>
        <w:contextualSpacing/>
        <w:jc w:val="both"/>
        <w:rPr>
          <w:rFonts w:ascii="Garamond" w:hAnsi="Garamond"/>
          <w:b/>
          <w:bCs/>
          <w:u w:val="single"/>
        </w:rPr>
      </w:pPr>
      <w:r>
        <w:rPr>
          <w:rFonts w:ascii="Garamond" w:hAnsi="Garamond"/>
          <w:b/>
          <w:bCs/>
          <w:u w:val="single"/>
        </w:rPr>
        <w:t xml:space="preserve">…/2022. (XII.  2.) </w:t>
      </w:r>
      <w:proofErr w:type="spellStart"/>
      <w:r>
        <w:rPr>
          <w:rFonts w:ascii="Garamond" w:hAnsi="Garamond"/>
          <w:b/>
          <w:bCs/>
          <w:u w:val="single"/>
        </w:rPr>
        <w:t>Atmöt</w:t>
      </w:r>
      <w:proofErr w:type="spellEnd"/>
      <w:r>
        <w:rPr>
          <w:rFonts w:ascii="Garamond" w:hAnsi="Garamond"/>
          <w:b/>
          <w:bCs/>
          <w:u w:val="single"/>
        </w:rPr>
        <w:t xml:space="preserve"> határozat</w:t>
      </w:r>
    </w:p>
    <w:p w14:paraId="324B9246" w14:textId="77777777" w:rsidR="00977D11" w:rsidRDefault="00977D11" w:rsidP="00F54457">
      <w:pPr>
        <w:spacing w:after="0" w:line="240" w:lineRule="auto"/>
        <w:contextualSpacing/>
        <w:rPr>
          <w:rFonts w:ascii="Garamond" w:hAnsi="Garamond"/>
          <w:b/>
          <w:bCs/>
        </w:rPr>
      </w:pPr>
    </w:p>
    <w:p w14:paraId="18374D44" w14:textId="77777777" w:rsidR="00977D11" w:rsidRDefault="00977D11" w:rsidP="00977D11">
      <w:pPr>
        <w:spacing w:after="0" w:line="240" w:lineRule="auto"/>
        <w:ind w:left="851" w:hanging="851"/>
        <w:contextualSpacing/>
        <w:jc w:val="both"/>
        <w:rPr>
          <w:rFonts w:ascii="Garamond" w:hAnsi="Garamond"/>
          <w:i/>
          <w:iCs/>
        </w:rPr>
      </w:pPr>
      <w:r>
        <w:rPr>
          <w:rFonts w:ascii="Garamond" w:hAnsi="Garamond"/>
          <w:b/>
          <w:bCs/>
          <w:u w:val="single"/>
        </w:rPr>
        <w:t>Tárgy</w:t>
      </w:r>
      <w:r w:rsidRPr="00663DD3">
        <w:rPr>
          <w:rFonts w:ascii="Garamond" w:hAnsi="Garamond"/>
        </w:rPr>
        <w:t xml:space="preserve">:  </w:t>
      </w:r>
      <w:r>
        <w:rPr>
          <w:rFonts w:ascii="Garamond" w:hAnsi="Garamond"/>
          <w:i/>
          <w:iCs/>
        </w:rPr>
        <w:t xml:space="preserve">a Társulás fenntartásában lévő szociális intézményekben nyújtott szociális ellátások 2022. évi intézményi térítési díja összegének módosítása kezdeményezéséről szóló </w:t>
      </w:r>
      <w:r>
        <w:rPr>
          <w:rFonts w:ascii="Garamond" w:hAnsi="Garamond"/>
        </w:rPr>
        <w:t xml:space="preserve"> </w:t>
      </w:r>
      <w:r w:rsidRPr="00663DD3">
        <w:rPr>
          <w:rFonts w:ascii="Garamond" w:hAnsi="Garamond"/>
          <w:i/>
          <w:iCs/>
        </w:rPr>
        <w:t xml:space="preserve">12/2022. (X. 21.) </w:t>
      </w:r>
      <w:proofErr w:type="spellStart"/>
      <w:r w:rsidRPr="00663DD3">
        <w:rPr>
          <w:rFonts w:ascii="Garamond" w:hAnsi="Garamond"/>
          <w:i/>
          <w:iCs/>
        </w:rPr>
        <w:t>Atmöt</w:t>
      </w:r>
      <w:proofErr w:type="spellEnd"/>
      <w:r w:rsidRPr="00663DD3">
        <w:rPr>
          <w:rFonts w:ascii="Garamond" w:hAnsi="Garamond"/>
          <w:i/>
          <w:iCs/>
        </w:rPr>
        <w:t xml:space="preserve"> határozata</w:t>
      </w:r>
      <w:r w:rsidR="00553A85">
        <w:rPr>
          <w:rFonts w:ascii="Garamond" w:hAnsi="Garamond"/>
          <w:i/>
          <w:iCs/>
        </w:rPr>
        <w:t xml:space="preserve"> korrekciójának kezdeményezése</w:t>
      </w:r>
    </w:p>
    <w:p w14:paraId="1C9BE845" w14:textId="77777777" w:rsidR="00977D11" w:rsidRDefault="00977D11" w:rsidP="00977D11">
      <w:pPr>
        <w:spacing w:after="0" w:line="240" w:lineRule="auto"/>
        <w:contextualSpacing/>
        <w:jc w:val="both"/>
        <w:rPr>
          <w:rFonts w:ascii="Garamond" w:hAnsi="Garamond"/>
          <w:i/>
          <w:iCs/>
        </w:rPr>
      </w:pPr>
    </w:p>
    <w:p w14:paraId="242A6C3F" w14:textId="77777777" w:rsidR="00977D11" w:rsidRDefault="00977D11" w:rsidP="00977D11">
      <w:pPr>
        <w:spacing w:after="0" w:line="240" w:lineRule="auto"/>
        <w:contextualSpacing/>
        <w:jc w:val="center"/>
        <w:rPr>
          <w:rFonts w:ascii="Garamond" w:hAnsi="Garamond"/>
          <w:b/>
          <w:bCs/>
        </w:rPr>
      </w:pPr>
      <w:r>
        <w:rPr>
          <w:rFonts w:ascii="Garamond" w:hAnsi="Garamond"/>
          <w:b/>
          <w:bCs/>
        </w:rPr>
        <w:t>H a t á r o z a t i    javaslat</w:t>
      </w:r>
    </w:p>
    <w:p w14:paraId="0A8763D0" w14:textId="77777777" w:rsidR="00977D11" w:rsidRDefault="00977D11" w:rsidP="00977D11">
      <w:pPr>
        <w:spacing w:after="0" w:line="240" w:lineRule="auto"/>
        <w:contextualSpacing/>
        <w:jc w:val="both"/>
        <w:rPr>
          <w:rFonts w:ascii="Garamond" w:hAnsi="Garamond"/>
          <w:b/>
          <w:bCs/>
        </w:rPr>
      </w:pPr>
    </w:p>
    <w:p w14:paraId="070CDB83" w14:textId="19BEA0B4" w:rsidR="00663DD3" w:rsidRDefault="00977D11" w:rsidP="00977D11">
      <w:pPr>
        <w:spacing w:after="0" w:line="240" w:lineRule="auto"/>
        <w:jc w:val="both"/>
        <w:rPr>
          <w:rFonts w:ascii="Garamond" w:hAnsi="Garamond"/>
        </w:rPr>
      </w:pPr>
      <w:r>
        <w:rPr>
          <w:rFonts w:ascii="Garamond" w:hAnsi="Garamond"/>
        </w:rPr>
        <w:t xml:space="preserve">A Társulás Társulási Tanácsa az általa tárgyban kiadott </w:t>
      </w:r>
      <w:r>
        <w:rPr>
          <w:rFonts w:ascii="Garamond" w:hAnsi="Garamond"/>
          <w:i/>
          <w:iCs/>
        </w:rPr>
        <w:t xml:space="preserve">12/2022. (X. 21.) </w:t>
      </w:r>
      <w:proofErr w:type="spellStart"/>
      <w:r>
        <w:rPr>
          <w:rFonts w:ascii="Garamond" w:hAnsi="Garamond"/>
          <w:i/>
          <w:iCs/>
        </w:rPr>
        <w:t>Atmöt</w:t>
      </w:r>
      <w:proofErr w:type="spellEnd"/>
      <w:r>
        <w:rPr>
          <w:rFonts w:ascii="Garamond" w:hAnsi="Garamond"/>
          <w:i/>
          <w:iCs/>
        </w:rPr>
        <w:t xml:space="preserve"> határozatát visszavonja, </w:t>
      </w:r>
      <w:r>
        <w:rPr>
          <w:rFonts w:ascii="Garamond" w:hAnsi="Garamond"/>
        </w:rPr>
        <w:t xml:space="preserve">egyben felkéri a tárgyban jogalkotásra jogosított Csanytelek Község Önkormányzata Képviselő-testületét arra, hogy gondoskodjon a tárgyban általa kiadott hatályos önkormányzati rendelet visszavonásáról akként, hogy </w:t>
      </w:r>
      <w:r w:rsidR="0011054E">
        <w:rPr>
          <w:rFonts w:ascii="Garamond" w:hAnsi="Garamond"/>
        </w:rPr>
        <w:t xml:space="preserve">tárgyban adjon ki új önkormányzati rendeletet, melyben az </w:t>
      </w:r>
      <w:r>
        <w:rPr>
          <w:rFonts w:ascii="Garamond" w:hAnsi="Garamond"/>
        </w:rPr>
        <w:t xml:space="preserve">érintett szociális intézmény </w:t>
      </w:r>
      <w:r w:rsidR="0011054E">
        <w:rPr>
          <w:rFonts w:ascii="Garamond" w:hAnsi="Garamond"/>
        </w:rPr>
        <w:t>ellátottja által igénybe-vett étkezés után felszámított intézményi térítési díjaként</w:t>
      </w:r>
      <w:r>
        <w:rPr>
          <w:rFonts w:ascii="Garamond" w:hAnsi="Garamond"/>
        </w:rPr>
        <w:t xml:space="preserve"> a 2022. </w:t>
      </w:r>
      <w:r w:rsidR="003E286C">
        <w:rPr>
          <w:rFonts w:ascii="Garamond" w:hAnsi="Garamond"/>
        </w:rPr>
        <w:t xml:space="preserve">december </w:t>
      </w:r>
      <w:r>
        <w:rPr>
          <w:rFonts w:ascii="Garamond" w:hAnsi="Garamond"/>
        </w:rPr>
        <w:t>1. napján hatályba léptetett díjtétele szerepeljen</w:t>
      </w:r>
      <w:r w:rsidR="0011054E">
        <w:rPr>
          <w:rFonts w:ascii="Garamond" w:hAnsi="Garamond"/>
        </w:rPr>
        <w:t>, amely</w:t>
      </w:r>
      <w:r>
        <w:rPr>
          <w:rFonts w:ascii="Garamond" w:hAnsi="Garamond"/>
        </w:rPr>
        <w:t xml:space="preserve"> </w:t>
      </w:r>
      <w:r w:rsidR="003E286C">
        <w:rPr>
          <w:rFonts w:ascii="Garamond" w:hAnsi="Garamond"/>
        </w:rPr>
        <w:t xml:space="preserve"> </w:t>
      </w:r>
      <w:r>
        <w:rPr>
          <w:rFonts w:ascii="Garamond" w:hAnsi="Garamond"/>
        </w:rPr>
        <w:t xml:space="preserve">2023. </w:t>
      </w:r>
      <w:r w:rsidR="0011054E">
        <w:rPr>
          <w:rFonts w:ascii="Garamond" w:hAnsi="Garamond"/>
        </w:rPr>
        <w:t>január</w:t>
      </w:r>
      <w:r>
        <w:rPr>
          <w:rFonts w:ascii="Garamond" w:hAnsi="Garamond"/>
        </w:rPr>
        <w:t xml:space="preserve"> 1. napjával </w:t>
      </w:r>
      <w:r w:rsidR="0011054E">
        <w:rPr>
          <w:rFonts w:ascii="Garamond" w:hAnsi="Garamond"/>
        </w:rPr>
        <w:t>kerüljön alkalmazásra.</w:t>
      </w:r>
      <w:r>
        <w:rPr>
          <w:rFonts w:ascii="Garamond" w:hAnsi="Garamond"/>
        </w:rPr>
        <w:t xml:space="preserve"> </w:t>
      </w:r>
    </w:p>
    <w:p w14:paraId="134DE5DE" w14:textId="77777777" w:rsidR="00977D11" w:rsidRDefault="00977D11" w:rsidP="00977D11">
      <w:pPr>
        <w:spacing w:after="0" w:line="240" w:lineRule="auto"/>
        <w:contextualSpacing/>
        <w:jc w:val="both"/>
        <w:rPr>
          <w:rFonts w:ascii="Garamond" w:hAnsi="Garamond"/>
        </w:rPr>
      </w:pPr>
    </w:p>
    <w:p w14:paraId="2E782EBF" w14:textId="77777777" w:rsidR="00977D11" w:rsidRDefault="00977D11" w:rsidP="00977D11">
      <w:pPr>
        <w:spacing w:after="0" w:line="240" w:lineRule="auto"/>
        <w:contextualSpacing/>
        <w:jc w:val="both"/>
        <w:rPr>
          <w:rFonts w:ascii="Garamond" w:hAnsi="Garamond"/>
          <w:u w:val="single"/>
        </w:rPr>
      </w:pPr>
      <w:r>
        <w:rPr>
          <w:rFonts w:ascii="Garamond" w:hAnsi="Garamond"/>
          <w:u w:val="single"/>
        </w:rPr>
        <w:t>Határozatról értesítést kap:</w:t>
      </w:r>
    </w:p>
    <w:p w14:paraId="53A61899" w14:textId="77777777" w:rsidR="00977D11" w:rsidRDefault="00977D11" w:rsidP="00977D11">
      <w:pPr>
        <w:pStyle w:val="Listaszerbekezds"/>
        <w:numPr>
          <w:ilvl w:val="0"/>
          <w:numId w:val="1"/>
        </w:numPr>
        <w:spacing w:after="0" w:line="240" w:lineRule="auto"/>
        <w:jc w:val="both"/>
        <w:rPr>
          <w:rFonts w:ascii="Garamond" w:hAnsi="Garamond"/>
        </w:rPr>
      </w:pPr>
      <w:r>
        <w:rPr>
          <w:rFonts w:ascii="Garamond" w:hAnsi="Garamond"/>
        </w:rPr>
        <w:t>Társulás Társulási Tanácsa Tagjai</w:t>
      </w:r>
    </w:p>
    <w:p w14:paraId="260A7CCD" w14:textId="77777777" w:rsidR="00977D11" w:rsidRDefault="00977D11" w:rsidP="00977D11">
      <w:pPr>
        <w:pStyle w:val="Listaszerbekezds"/>
        <w:numPr>
          <w:ilvl w:val="0"/>
          <w:numId w:val="1"/>
        </w:numPr>
        <w:spacing w:after="0" w:line="240" w:lineRule="auto"/>
        <w:jc w:val="both"/>
        <w:rPr>
          <w:rFonts w:ascii="Garamond" w:hAnsi="Garamond"/>
        </w:rPr>
      </w:pPr>
      <w:r>
        <w:rPr>
          <w:rFonts w:ascii="Garamond" w:hAnsi="Garamond"/>
        </w:rPr>
        <w:t>Kató Pálné feladatellátó jegyző és általa</w:t>
      </w:r>
    </w:p>
    <w:p w14:paraId="7B62886E" w14:textId="77777777" w:rsidR="00977D11" w:rsidRDefault="00977D11" w:rsidP="00977D11">
      <w:pPr>
        <w:pStyle w:val="Listaszerbekezds"/>
        <w:numPr>
          <w:ilvl w:val="0"/>
          <w:numId w:val="1"/>
        </w:numPr>
        <w:spacing w:after="0" w:line="240" w:lineRule="auto"/>
        <w:jc w:val="both"/>
        <w:rPr>
          <w:rFonts w:ascii="Garamond" w:hAnsi="Garamond"/>
        </w:rPr>
      </w:pPr>
      <w:r>
        <w:rPr>
          <w:rFonts w:ascii="Garamond" w:hAnsi="Garamond"/>
        </w:rPr>
        <w:t>Szociális intézmények Vezetői székhelyén</w:t>
      </w:r>
    </w:p>
    <w:p w14:paraId="0E18DA80" w14:textId="77777777" w:rsidR="00977D11" w:rsidRPr="00553A85" w:rsidRDefault="00977D11" w:rsidP="00977D11">
      <w:pPr>
        <w:pStyle w:val="Listaszerbekezds"/>
        <w:numPr>
          <w:ilvl w:val="0"/>
          <w:numId w:val="1"/>
        </w:numPr>
        <w:spacing w:after="0" w:line="240" w:lineRule="auto"/>
        <w:jc w:val="both"/>
        <w:rPr>
          <w:rFonts w:ascii="Garamond" w:hAnsi="Garamond"/>
          <w:b/>
          <w:bCs/>
        </w:rPr>
      </w:pPr>
      <w:r w:rsidRPr="00553A85">
        <w:rPr>
          <w:rFonts w:ascii="Garamond" w:hAnsi="Garamond"/>
        </w:rPr>
        <w:t>Irattár</w:t>
      </w:r>
    </w:p>
    <w:sectPr w:rsidR="00977D11" w:rsidRPr="00553A85" w:rsidSect="0011054E">
      <w:pgSz w:w="11906" w:h="16838"/>
      <w:pgMar w:top="568" w:right="707" w:bottom="99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61002A87" w:usb1="80000000" w:usb2="00000008" w:usb3="00000000" w:csb0="000101FF" w:csb1="00000000"/>
  </w:font>
  <w:font w:name="Monotype Corsiva">
    <w:panose1 w:val="03010101010201010101"/>
    <w:charset w:val="EE"/>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C60C76"/>
    <w:multiLevelType w:val="hybridMultilevel"/>
    <w:tmpl w:val="A8EA9924"/>
    <w:lvl w:ilvl="0" w:tplc="9830ED06">
      <w:start w:val="2022"/>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56854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733F0"/>
    <w:rsid w:val="0006084B"/>
    <w:rsid w:val="000C6E7D"/>
    <w:rsid w:val="0011054E"/>
    <w:rsid w:val="00341ACE"/>
    <w:rsid w:val="003E286C"/>
    <w:rsid w:val="00450DEF"/>
    <w:rsid w:val="005406D0"/>
    <w:rsid w:val="00553A85"/>
    <w:rsid w:val="006052C5"/>
    <w:rsid w:val="00663DD3"/>
    <w:rsid w:val="00750E84"/>
    <w:rsid w:val="007733F0"/>
    <w:rsid w:val="007872CE"/>
    <w:rsid w:val="007F7368"/>
    <w:rsid w:val="00826777"/>
    <w:rsid w:val="00977D11"/>
    <w:rsid w:val="00BA7E63"/>
    <w:rsid w:val="00F54457"/>
    <w:rsid w:val="00FD00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79358F00"/>
  <w15:docId w15:val="{8C6FFD41-5D2E-42DF-9DEE-50D7901D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052C5"/>
  </w:style>
  <w:style w:type="paragraph" w:styleId="Cmsor3">
    <w:name w:val="heading 3"/>
    <w:basedOn w:val="Norml"/>
    <w:next w:val="Norml"/>
    <w:link w:val="Cmsor3Char"/>
    <w:uiPriority w:val="9"/>
    <w:semiHidden/>
    <w:unhideWhenUsed/>
    <w:qFormat/>
    <w:rsid w:val="00450DEF"/>
    <w:pPr>
      <w:keepNext/>
      <w:spacing w:before="240" w:after="60" w:line="240" w:lineRule="auto"/>
      <w:outlineLvl w:val="2"/>
    </w:pPr>
    <w:rPr>
      <w:rFonts w:ascii="Calibri Light" w:eastAsia="Times New Roman" w:hAnsi="Calibri Light" w:cs="Times New Roman"/>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63DD3"/>
    <w:pPr>
      <w:ind w:left="720"/>
      <w:contextualSpacing/>
    </w:pPr>
  </w:style>
  <w:style w:type="character" w:customStyle="1" w:styleId="Cmsor3Char">
    <w:name w:val="Címsor 3 Char"/>
    <w:basedOn w:val="Bekezdsalapbettpusa"/>
    <w:link w:val="Cmsor3"/>
    <w:uiPriority w:val="9"/>
    <w:semiHidden/>
    <w:rsid w:val="00450DEF"/>
    <w:rPr>
      <w:rFonts w:ascii="Calibri Light" w:eastAsia="Times New Roman" w:hAnsi="Calibri Light" w:cs="Times New Roman"/>
      <w:b/>
      <w:bCs/>
      <w:sz w:val="26"/>
      <w:szCs w:val="26"/>
    </w:rPr>
  </w:style>
  <w:style w:type="character" w:styleId="Hiperhivatkozs">
    <w:name w:val="Hyperlink"/>
    <w:uiPriority w:val="99"/>
    <w:rsid w:val="00450DEF"/>
    <w:rPr>
      <w:color w:val="0000FF"/>
      <w:u w:val="single"/>
    </w:rPr>
  </w:style>
  <w:style w:type="paragraph" w:styleId="Cm">
    <w:name w:val="Title"/>
    <w:basedOn w:val="Norml"/>
    <w:link w:val="CmChar"/>
    <w:uiPriority w:val="99"/>
    <w:qFormat/>
    <w:rsid w:val="00450DEF"/>
    <w:pPr>
      <w:spacing w:after="0" w:line="240" w:lineRule="auto"/>
      <w:jc w:val="center"/>
    </w:pPr>
    <w:rPr>
      <w:rFonts w:ascii="Times New Roman" w:eastAsia="Times New Roman" w:hAnsi="Times New Roman" w:cs="Times New Roman"/>
      <w:i/>
      <w:sz w:val="20"/>
      <w:szCs w:val="20"/>
    </w:rPr>
  </w:style>
  <w:style w:type="character" w:customStyle="1" w:styleId="CmChar">
    <w:name w:val="Cím Char"/>
    <w:basedOn w:val="Bekezdsalapbettpusa"/>
    <w:link w:val="Cm"/>
    <w:uiPriority w:val="99"/>
    <w:rsid w:val="00450DEF"/>
    <w:rPr>
      <w:rFonts w:ascii="Times New Roman" w:eastAsia="Times New Roman" w:hAnsi="Times New Roman" w:cs="Times New Roman"/>
      <w:i/>
      <w:sz w:val="20"/>
      <w:szCs w:val="20"/>
    </w:rPr>
  </w:style>
  <w:style w:type="paragraph" w:styleId="Buborkszveg">
    <w:name w:val="Balloon Text"/>
    <w:basedOn w:val="Norml"/>
    <w:link w:val="BuborkszvegChar"/>
    <w:uiPriority w:val="99"/>
    <w:semiHidden/>
    <w:unhideWhenUsed/>
    <w:rsid w:val="00553A8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53A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15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mot@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1113</Words>
  <Characters>7684</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2022-12-02T06:48:00Z</dcterms:created>
  <dcterms:modified xsi:type="dcterms:W3CDTF">2022-12-08T10:45:00Z</dcterms:modified>
</cp:coreProperties>
</file>