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00CA6" w14:textId="77777777" w:rsidR="00E00B57" w:rsidRPr="00071D89" w:rsidRDefault="00B35075" w:rsidP="00E00B57">
      <w:pPr>
        <w:rPr>
          <w:sz w:val="22"/>
          <w:szCs w:val="22"/>
        </w:rPr>
      </w:pPr>
      <w:r w:rsidRPr="00071D89">
        <w:rPr>
          <w:sz w:val="22"/>
          <w:szCs w:val="22"/>
        </w:rPr>
        <w:t xml:space="preserve"> </w:t>
      </w:r>
      <w:proofErr w:type="spellStart"/>
      <w:r w:rsidRPr="00071D89">
        <w:rPr>
          <w:sz w:val="22"/>
          <w:szCs w:val="22"/>
        </w:rPr>
        <w:t>Ikt</w:t>
      </w:r>
      <w:proofErr w:type="spellEnd"/>
      <w:r w:rsidRPr="00071D89">
        <w:rPr>
          <w:sz w:val="22"/>
          <w:szCs w:val="22"/>
        </w:rPr>
        <w:t xml:space="preserve">. </w:t>
      </w:r>
      <w:proofErr w:type="gramStart"/>
      <w:r w:rsidRPr="00071D89">
        <w:rPr>
          <w:sz w:val="22"/>
          <w:szCs w:val="22"/>
        </w:rPr>
        <w:t>száma:</w:t>
      </w:r>
      <w:r w:rsidR="00F42566" w:rsidRPr="00071D89">
        <w:rPr>
          <w:sz w:val="22"/>
          <w:szCs w:val="22"/>
        </w:rPr>
        <w:t>…</w:t>
      </w:r>
      <w:proofErr w:type="gramEnd"/>
      <w:r w:rsidR="00F42566" w:rsidRPr="00071D89">
        <w:rPr>
          <w:sz w:val="22"/>
          <w:szCs w:val="22"/>
        </w:rPr>
        <w:t>…</w:t>
      </w:r>
      <w:r w:rsidR="008D022A" w:rsidRPr="00071D89">
        <w:rPr>
          <w:sz w:val="22"/>
          <w:szCs w:val="22"/>
        </w:rPr>
        <w:t>.</w:t>
      </w:r>
      <w:r w:rsidR="00847C02" w:rsidRPr="00071D89">
        <w:rPr>
          <w:sz w:val="22"/>
          <w:szCs w:val="22"/>
        </w:rPr>
        <w:t>.</w:t>
      </w:r>
      <w:r w:rsidR="00F14E55" w:rsidRPr="00071D89">
        <w:rPr>
          <w:sz w:val="22"/>
          <w:szCs w:val="22"/>
        </w:rPr>
        <w:t>/SZ/</w:t>
      </w:r>
      <w:r w:rsidR="008E6910" w:rsidRPr="00071D89">
        <w:rPr>
          <w:sz w:val="22"/>
          <w:szCs w:val="22"/>
        </w:rPr>
        <w:t>2021</w:t>
      </w:r>
      <w:r w:rsidR="00D92632" w:rsidRPr="00071D89">
        <w:rPr>
          <w:sz w:val="22"/>
          <w:szCs w:val="22"/>
        </w:rPr>
        <w:t xml:space="preserve">. </w:t>
      </w:r>
    </w:p>
    <w:p w14:paraId="2CE21D43" w14:textId="77777777" w:rsidR="00E00B57" w:rsidRPr="00071D89" w:rsidRDefault="00E00B57" w:rsidP="00E00B57">
      <w:pPr>
        <w:pStyle w:val="Cmsor3"/>
        <w:rPr>
          <w:color w:val="000000"/>
          <w:sz w:val="22"/>
          <w:szCs w:val="22"/>
        </w:rPr>
      </w:pPr>
      <w:r w:rsidRPr="00071D89">
        <w:rPr>
          <w:color w:val="000000"/>
          <w:sz w:val="22"/>
          <w:szCs w:val="22"/>
        </w:rPr>
        <w:t xml:space="preserve">M E G Á L </w:t>
      </w:r>
      <w:proofErr w:type="spellStart"/>
      <w:r w:rsidRPr="00071D89">
        <w:rPr>
          <w:color w:val="000000"/>
          <w:sz w:val="22"/>
          <w:szCs w:val="22"/>
        </w:rPr>
        <w:t>L</w:t>
      </w:r>
      <w:proofErr w:type="spellEnd"/>
      <w:r w:rsidRPr="00071D89">
        <w:rPr>
          <w:color w:val="000000"/>
          <w:sz w:val="22"/>
          <w:szCs w:val="22"/>
        </w:rPr>
        <w:t xml:space="preserve"> A P O D Á S</w:t>
      </w:r>
    </w:p>
    <w:p w14:paraId="79896EF9" w14:textId="77777777" w:rsidR="00E00B57" w:rsidRPr="00071D89" w:rsidRDefault="00BA33C4" w:rsidP="00E00B57">
      <w:pPr>
        <w:jc w:val="center"/>
        <w:rPr>
          <w:color w:val="000000"/>
          <w:sz w:val="22"/>
          <w:szCs w:val="22"/>
        </w:rPr>
      </w:pPr>
      <w:r w:rsidRPr="00071D89">
        <w:rPr>
          <w:color w:val="000000"/>
          <w:sz w:val="22"/>
          <w:szCs w:val="22"/>
        </w:rPr>
        <w:t>(</w:t>
      </w:r>
      <w:r w:rsidR="005F62C0" w:rsidRPr="00071D89">
        <w:rPr>
          <w:color w:val="000000"/>
          <w:sz w:val="22"/>
          <w:szCs w:val="22"/>
        </w:rPr>
        <w:t>alapszintű</w:t>
      </w:r>
      <w:r w:rsidR="00E00B57" w:rsidRPr="00071D89">
        <w:rPr>
          <w:color w:val="000000"/>
          <w:sz w:val="22"/>
          <w:szCs w:val="22"/>
        </w:rPr>
        <w:t xml:space="preserve"> ellátás igénybevételénél)</w:t>
      </w:r>
    </w:p>
    <w:p w14:paraId="28734C48" w14:textId="77777777" w:rsidR="00E00B57" w:rsidRPr="00071D89" w:rsidRDefault="00E00B57" w:rsidP="00E00B57">
      <w:pPr>
        <w:pStyle w:val="Cmsor3"/>
        <w:rPr>
          <w:color w:val="000000"/>
          <w:sz w:val="22"/>
          <w:szCs w:val="22"/>
        </w:rPr>
      </w:pPr>
      <w:r w:rsidRPr="00071D89">
        <w:rPr>
          <w:color w:val="000000"/>
          <w:sz w:val="22"/>
          <w:szCs w:val="22"/>
        </w:rPr>
        <w:t>Idősek Otthonában történő elhelyezés és gondozásról</w:t>
      </w:r>
    </w:p>
    <w:p w14:paraId="6A422984" w14:textId="77777777" w:rsidR="00E00B57" w:rsidRPr="00071D89" w:rsidRDefault="00E00B57" w:rsidP="00E00B57">
      <w:pPr>
        <w:jc w:val="center"/>
        <w:rPr>
          <w:color w:val="000000"/>
          <w:sz w:val="22"/>
          <w:szCs w:val="22"/>
        </w:rPr>
      </w:pPr>
    </w:p>
    <w:p w14:paraId="073F921C" w14:textId="77777777" w:rsidR="00E00B57" w:rsidRPr="00071D89" w:rsidRDefault="00E00B57" w:rsidP="00350DD7">
      <w:pPr>
        <w:pStyle w:val="llb"/>
        <w:tabs>
          <w:tab w:val="clear" w:pos="4536"/>
          <w:tab w:val="clear" w:pos="9072"/>
        </w:tabs>
        <w:jc w:val="both"/>
        <w:rPr>
          <w:sz w:val="22"/>
          <w:szCs w:val="22"/>
        </w:rPr>
      </w:pPr>
    </w:p>
    <w:p w14:paraId="2CD4F7E4" w14:textId="77777777" w:rsidR="00350DD7" w:rsidRPr="00071D89" w:rsidRDefault="00350DD7" w:rsidP="005E70CD">
      <w:pPr>
        <w:jc w:val="both"/>
        <w:rPr>
          <w:sz w:val="22"/>
          <w:szCs w:val="22"/>
        </w:rPr>
      </w:pPr>
      <w:r w:rsidRPr="00071D89">
        <w:rPr>
          <w:sz w:val="22"/>
          <w:szCs w:val="22"/>
        </w:rPr>
        <w:t>Jelen megállapodás létrejött egyrész</w:t>
      </w:r>
      <w:r w:rsidR="00434A5E" w:rsidRPr="00071D89">
        <w:rPr>
          <w:sz w:val="22"/>
          <w:szCs w:val="22"/>
        </w:rPr>
        <w:t xml:space="preserve">ről a </w:t>
      </w:r>
      <w:r w:rsidRPr="00071D89">
        <w:rPr>
          <w:sz w:val="22"/>
          <w:szCs w:val="22"/>
        </w:rPr>
        <w:t>Gondozási Központ Ró</w:t>
      </w:r>
      <w:r w:rsidR="00855856" w:rsidRPr="00071D89">
        <w:rPr>
          <w:sz w:val="22"/>
          <w:szCs w:val="22"/>
        </w:rPr>
        <w:t>zsafüzér Szociális Otthon (6646</w:t>
      </w:r>
      <w:r w:rsidRPr="00071D89">
        <w:rPr>
          <w:sz w:val="22"/>
          <w:szCs w:val="22"/>
        </w:rPr>
        <w:t xml:space="preserve"> Tömörkény, Ifjúság u. 8.) mint intézmény képviseletében </w:t>
      </w:r>
      <w:r w:rsidR="008B3579" w:rsidRPr="00071D89">
        <w:rPr>
          <w:b/>
          <w:sz w:val="22"/>
          <w:szCs w:val="22"/>
        </w:rPr>
        <w:t>Magonyné Körmendi Judit</w:t>
      </w:r>
      <w:r w:rsidRPr="00071D89">
        <w:rPr>
          <w:b/>
          <w:sz w:val="22"/>
          <w:szCs w:val="22"/>
        </w:rPr>
        <w:t xml:space="preserve"> intézményvezető</w:t>
      </w:r>
      <w:r w:rsidRPr="00071D89">
        <w:rPr>
          <w:sz w:val="22"/>
          <w:szCs w:val="22"/>
        </w:rPr>
        <w:t xml:space="preserve">, valamint ellátást igénybe vevő, tartásra kötelezett, vagy azt vállaló személy között. </w:t>
      </w:r>
    </w:p>
    <w:p w14:paraId="0136B6C1" w14:textId="77777777" w:rsidR="00DC380E" w:rsidRPr="00071D89" w:rsidRDefault="00DC380E" w:rsidP="00350DD7">
      <w:pPr>
        <w:jc w:val="both"/>
        <w:rPr>
          <w:sz w:val="22"/>
          <w:szCs w:val="22"/>
        </w:rPr>
      </w:pPr>
    </w:p>
    <w:p w14:paraId="2B0DC42F" w14:textId="77777777" w:rsidR="00DC380E" w:rsidRPr="00071D89" w:rsidRDefault="00DC380E" w:rsidP="00DC380E">
      <w:pPr>
        <w:jc w:val="both"/>
        <w:rPr>
          <w:b/>
          <w:sz w:val="22"/>
          <w:szCs w:val="22"/>
        </w:rPr>
      </w:pPr>
      <w:r w:rsidRPr="00071D89">
        <w:rPr>
          <w:b/>
          <w:sz w:val="22"/>
          <w:szCs w:val="22"/>
        </w:rPr>
        <w:t>Az ellátást igénybe vevő</w:t>
      </w:r>
    </w:p>
    <w:p w14:paraId="4A2C1026" w14:textId="77777777" w:rsidR="001A3240" w:rsidRPr="00071D89" w:rsidRDefault="001A3240" w:rsidP="00D31082">
      <w:pPr>
        <w:tabs>
          <w:tab w:val="left" w:pos="708"/>
          <w:tab w:val="left" w:pos="1416"/>
          <w:tab w:val="left" w:pos="2124"/>
          <w:tab w:val="left" w:pos="2832"/>
          <w:tab w:val="left" w:pos="3540"/>
          <w:tab w:val="left" w:pos="4248"/>
          <w:tab w:val="left" w:pos="4956"/>
          <w:tab w:val="left" w:pos="5670"/>
        </w:tabs>
        <w:ind w:left="708"/>
        <w:rPr>
          <w:sz w:val="22"/>
          <w:szCs w:val="22"/>
        </w:rPr>
      </w:pPr>
    </w:p>
    <w:p w14:paraId="17745551" w14:textId="77777777" w:rsidR="005E70CD" w:rsidRPr="00071D89" w:rsidRDefault="005E70CD" w:rsidP="005E70CD">
      <w:pPr>
        <w:tabs>
          <w:tab w:val="left" w:pos="708"/>
          <w:tab w:val="left" w:pos="1416"/>
          <w:tab w:val="left" w:pos="2124"/>
          <w:tab w:val="left" w:pos="2832"/>
          <w:tab w:val="left" w:pos="3540"/>
          <w:tab w:val="left" w:pos="4248"/>
          <w:tab w:val="left" w:pos="4956"/>
          <w:tab w:val="left" w:pos="5670"/>
        </w:tabs>
        <w:rPr>
          <w:b/>
          <w:sz w:val="22"/>
          <w:szCs w:val="22"/>
        </w:rPr>
      </w:pPr>
      <w:r w:rsidRPr="00071D89">
        <w:rPr>
          <w:sz w:val="22"/>
          <w:szCs w:val="22"/>
        </w:rPr>
        <w:t>Ellátást igénylő:</w:t>
      </w:r>
      <w:r w:rsidR="00F42566" w:rsidRPr="00071D89">
        <w:rPr>
          <w:b/>
          <w:sz w:val="22"/>
          <w:szCs w:val="22"/>
        </w:rPr>
        <w:t xml:space="preserve"> </w:t>
      </w:r>
    </w:p>
    <w:p w14:paraId="64F9B594" w14:textId="77777777" w:rsidR="005E70CD" w:rsidRPr="00071D89" w:rsidRDefault="005E70CD" w:rsidP="005E70CD">
      <w:pPr>
        <w:tabs>
          <w:tab w:val="left" w:pos="708"/>
          <w:tab w:val="left" w:pos="1416"/>
          <w:tab w:val="left" w:pos="2124"/>
          <w:tab w:val="left" w:pos="2832"/>
          <w:tab w:val="left" w:pos="3540"/>
          <w:tab w:val="left" w:pos="4248"/>
          <w:tab w:val="left" w:pos="4956"/>
          <w:tab w:val="left" w:pos="5670"/>
        </w:tabs>
        <w:rPr>
          <w:sz w:val="22"/>
          <w:szCs w:val="22"/>
        </w:rPr>
      </w:pPr>
      <w:r w:rsidRPr="00071D89">
        <w:rPr>
          <w:b/>
          <w:sz w:val="22"/>
          <w:szCs w:val="22"/>
        </w:rPr>
        <w:t xml:space="preserve">Szül név: </w:t>
      </w:r>
      <w:r w:rsidRPr="00071D89">
        <w:rPr>
          <w:b/>
          <w:sz w:val="22"/>
          <w:szCs w:val="22"/>
        </w:rPr>
        <w:tab/>
      </w:r>
      <w:r w:rsidRPr="00071D89">
        <w:rPr>
          <w:b/>
          <w:sz w:val="22"/>
          <w:szCs w:val="22"/>
        </w:rPr>
        <w:tab/>
      </w:r>
    </w:p>
    <w:p w14:paraId="5AB7CE99" w14:textId="77777777" w:rsidR="005E70CD" w:rsidRPr="00071D89" w:rsidRDefault="005E70CD" w:rsidP="005E70CD">
      <w:pPr>
        <w:rPr>
          <w:sz w:val="22"/>
          <w:szCs w:val="22"/>
        </w:rPr>
      </w:pPr>
      <w:r w:rsidRPr="00071D89">
        <w:rPr>
          <w:sz w:val="22"/>
          <w:szCs w:val="22"/>
        </w:rPr>
        <w:t xml:space="preserve">Szül. idő, hely: </w:t>
      </w:r>
      <w:r w:rsidRPr="00071D89">
        <w:rPr>
          <w:sz w:val="22"/>
          <w:szCs w:val="22"/>
        </w:rPr>
        <w:tab/>
        <w:t>.</w:t>
      </w:r>
    </w:p>
    <w:p w14:paraId="587DA9A2" w14:textId="77777777" w:rsidR="00F42566" w:rsidRPr="00071D89" w:rsidRDefault="005E70CD" w:rsidP="005E70CD">
      <w:pPr>
        <w:rPr>
          <w:sz w:val="22"/>
          <w:szCs w:val="22"/>
        </w:rPr>
      </w:pPr>
      <w:r w:rsidRPr="00071D89">
        <w:rPr>
          <w:sz w:val="22"/>
          <w:szCs w:val="22"/>
        </w:rPr>
        <w:t xml:space="preserve">An.: </w:t>
      </w:r>
      <w:r w:rsidRPr="00071D89">
        <w:rPr>
          <w:sz w:val="22"/>
          <w:szCs w:val="22"/>
        </w:rPr>
        <w:tab/>
      </w:r>
      <w:r w:rsidRPr="00071D89">
        <w:rPr>
          <w:sz w:val="22"/>
          <w:szCs w:val="22"/>
        </w:rPr>
        <w:tab/>
      </w:r>
      <w:r w:rsidRPr="00071D89">
        <w:rPr>
          <w:sz w:val="22"/>
          <w:szCs w:val="22"/>
        </w:rPr>
        <w:tab/>
      </w:r>
    </w:p>
    <w:p w14:paraId="67E194D3" w14:textId="77777777" w:rsidR="005E70CD" w:rsidRPr="00071D89" w:rsidRDefault="005E70CD" w:rsidP="00F42566">
      <w:pPr>
        <w:rPr>
          <w:sz w:val="22"/>
          <w:szCs w:val="22"/>
        </w:rPr>
      </w:pPr>
      <w:r w:rsidRPr="00071D89">
        <w:rPr>
          <w:sz w:val="22"/>
          <w:szCs w:val="22"/>
        </w:rPr>
        <w:t xml:space="preserve">Lakcím: </w:t>
      </w:r>
      <w:r w:rsidRPr="00071D89">
        <w:rPr>
          <w:sz w:val="22"/>
          <w:szCs w:val="22"/>
        </w:rPr>
        <w:tab/>
      </w:r>
      <w:r w:rsidRPr="00071D89">
        <w:rPr>
          <w:sz w:val="22"/>
          <w:szCs w:val="22"/>
        </w:rPr>
        <w:tab/>
        <w:t xml:space="preserve"> </w:t>
      </w:r>
    </w:p>
    <w:p w14:paraId="54174ED9" w14:textId="77777777" w:rsidR="00C873CA" w:rsidRPr="00071D89" w:rsidRDefault="00CF00D3" w:rsidP="001A3240">
      <w:pPr>
        <w:tabs>
          <w:tab w:val="left" w:pos="708"/>
          <w:tab w:val="left" w:pos="1416"/>
          <w:tab w:val="left" w:pos="2124"/>
          <w:tab w:val="left" w:pos="2832"/>
          <w:tab w:val="left" w:pos="3531"/>
          <w:tab w:val="left" w:pos="4248"/>
          <w:tab w:val="left" w:pos="4956"/>
          <w:tab w:val="left" w:pos="5670"/>
        </w:tabs>
        <w:rPr>
          <w:sz w:val="22"/>
          <w:szCs w:val="22"/>
        </w:rPr>
      </w:pPr>
      <w:r>
        <w:rPr>
          <w:sz w:val="22"/>
          <w:szCs w:val="22"/>
        </w:rPr>
        <w:t>Á</w:t>
      </w:r>
      <w:r w:rsidR="00407C97" w:rsidRPr="00071D89">
        <w:rPr>
          <w:sz w:val="22"/>
          <w:szCs w:val="22"/>
        </w:rPr>
        <w:t>llampolgársága:</w:t>
      </w:r>
      <w:r w:rsidR="00C009F1" w:rsidRPr="00071D89">
        <w:rPr>
          <w:sz w:val="22"/>
          <w:szCs w:val="22"/>
        </w:rPr>
        <w:tab/>
      </w:r>
      <w:r w:rsidR="00C009F1" w:rsidRPr="00071D89">
        <w:rPr>
          <w:sz w:val="22"/>
          <w:szCs w:val="22"/>
        </w:rPr>
        <w:tab/>
      </w:r>
      <w:r w:rsidR="00C009F1" w:rsidRPr="00071D89">
        <w:rPr>
          <w:sz w:val="22"/>
          <w:szCs w:val="22"/>
        </w:rPr>
        <w:tab/>
        <w:t>magyar</w:t>
      </w:r>
      <w:r w:rsidR="00407C97" w:rsidRPr="00071D89">
        <w:rPr>
          <w:sz w:val="22"/>
          <w:szCs w:val="22"/>
        </w:rPr>
        <w:tab/>
      </w:r>
      <w:r w:rsidR="00407C97" w:rsidRPr="00071D89">
        <w:rPr>
          <w:sz w:val="22"/>
          <w:szCs w:val="22"/>
        </w:rPr>
        <w:tab/>
      </w:r>
    </w:p>
    <w:p w14:paraId="1D38BFC3" w14:textId="77777777" w:rsidR="00FE0A61" w:rsidRPr="00071D89" w:rsidRDefault="00FE0A61" w:rsidP="00DC380E">
      <w:pPr>
        <w:jc w:val="both"/>
        <w:rPr>
          <w:sz w:val="22"/>
          <w:szCs w:val="22"/>
        </w:rPr>
      </w:pPr>
    </w:p>
    <w:p w14:paraId="25216905" w14:textId="77777777" w:rsidR="00DC380E" w:rsidRPr="00071D89" w:rsidRDefault="00DC380E" w:rsidP="00DC380E">
      <w:pPr>
        <w:jc w:val="both"/>
        <w:rPr>
          <w:b/>
          <w:sz w:val="22"/>
          <w:szCs w:val="22"/>
          <w:u w:val="single"/>
        </w:rPr>
      </w:pPr>
      <w:r w:rsidRPr="00071D89">
        <w:rPr>
          <w:sz w:val="22"/>
          <w:szCs w:val="22"/>
        </w:rPr>
        <w:t>A</w:t>
      </w:r>
      <w:r w:rsidRPr="00071D89">
        <w:rPr>
          <w:b/>
          <w:sz w:val="22"/>
          <w:szCs w:val="22"/>
        </w:rPr>
        <w:t xml:space="preserve">z ellátást igénybe vevő törvényes képviselője </w:t>
      </w:r>
      <w:r w:rsidR="00B35075" w:rsidRPr="00071D89">
        <w:rPr>
          <w:b/>
          <w:sz w:val="22"/>
          <w:szCs w:val="22"/>
        </w:rPr>
        <w:t>–</w:t>
      </w:r>
      <w:r w:rsidRPr="00071D89">
        <w:rPr>
          <w:b/>
          <w:sz w:val="22"/>
          <w:szCs w:val="22"/>
        </w:rPr>
        <w:t xml:space="preserve"> gondnoka</w:t>
      </w:r>
    </w:p>
    <w:p w14:paraId="0DC69BBE" w14:textId="77777777" w:rsidR="00DC380E" w:rsidRPr="00071D89" w:rsidRDefault="00DC380E" w:rsidP="00E577AA">
      <w:pPr>
        <w:numPr>
          <w:ilvl w:val="0"/>
          <w:numId w:val="11"/>
        </w:numPr>
        <w:jc w:val="both"/>
        <w:rPr>
          <w:b/>
          <w:sz w:val="22"/>
          <w:szCs w:val="22"/>
        </w:rPr>
      </w:pPr>
      <w:r w:rsidRPr="00071D89">
        <w:rPr>
          <w:sz w:val="22"/>
          <w:szCs w:val="22"/>
        </w:rPr>
        <w:t>neve:</w:t>
      </w:r>
      <w:r w:rsidR="00694ACF" w:rsidRPr="00071D89">
        <w:rPr>
          <w:sz w:val="22"/>
          <w:szCs w:val="22"/>
        </w:rPr>
        <w:t xml:space="preserve"> </w:t>
      </w:r>
      <w:r w:rsidR="00DB7866" w:rsidRPr="00071D89">
        <w:rPr>
          <w:sz w:val="22"/>
          <w:szCs w:val="22"/>
        </w:rPr>
        <w:tab/>
      </w:r>
      <w:r w:rsidRPr="00071D89">
        <w:rPr>
          <w:sz w:val="22"/>
          <w:szCs w:val="22"/>
        </w:rPr>
        <w:tab/>
      </w:r>
      <w:r w:rsidR="00CE1EE4" w:rsidRPr="00071D89">
        <w:rPr>
          <w:sz w:val="22"/>
          <w:szCs w:val="22"/>
        </w:rPr>
        <w:tab/>
      </w:r>
    </w:p>
    <w:p w14:paraId="175180F9" w14:textId="77777777" w:rsidR="00DC380E" w:rsidRPr="00071D89" w:rsidRDefault="00DC380E" w:rsidP="00E577AA">
      <w:pPr>
        <w:numPr>
          <w:ilvl w:val="0"/>
          <w:numId w:val="11"/>
        </w:numPr>
        <w:jc w:val="both"/>
        <w:rPr>
          <w:b/>
          <w:sz w:val="22"/>
          <w:szCs w:val="22"/>
        </w:rPr>
      </w:pPr>
      <w:r w:rsidRPr="00071D89">
        <w:rPr>
          <w:sz w:val="22"/>
          <w:szCs w:val="22"/>
        </w:rPr>
        <w:t>születési neve:</w:t>
      </w:r>
      <w:r w:rsidR="00694ACF" w:rsidRPr="00071D89">
        <w:rPr>
          <w:sz w:val="22"/>
          <w:szCs w:val="22"/>
        </w:rPr>
        <w:t xml:space="preserve"> </w:t>
      </w:r>
      <w:r w:rsidRPr="00071D89">
        <w:rPr>
          <w:sz w:val="22"/>
          <w:szCs w:val="22"/>
        </w:rPr>
        <w:tab/>
      </w:r>
      <w:r w:rsidRPr="00071D89">
        <w:rPr>
          <w:sz w:val="22"/>
          <w:szCs w:val="22"/>
        </w:rPr>
        <w:tab/>
      </w:r>
    </w:p>
    <w:p w14:paraId="2CCD85BC" w14:textId="77777777" w:rsidR="0027354D" w:rsidRPr="00071D89" w:rsidRDefault="00DC380E" w:rsidP="00E6294C">
      <w:pPr>
        <w:numPr>
          <w:ilvl w:val="0"/>
          <w:numId w:val="11"/>
        </w:numPr>
        <w:jc w:val="both"/>
        <w:rPr>
          <w:b/>
          <w:sz w:val="22"/>
          <w:szCs w:val="22"/>
        </w:rPr>
      </w:pPr>
      <w:r w:rsidRPr="00071D89">
        <w:rPr>
          <w:sz w:val="22"/>
          <w:szCs w:val="22"/>
        </w:rPr>
        <w:t>kirendelő szerv megnevezése:</w:t>
      </w:r>
    </w:p>
    <w:p w14:paraId="63903664" w14:textId="77777777" w:rsidR="00DC380E" w:rsidRPr="00071D89" w:rsidRDefault="00DC380E" w:rsidP="00E577AA">
      <w:pPr>
        <w:numPr>
          <w:ilvl w:val="0"/>
          <w:numId w:val="11"/>
        </w:numPr>
        <w:jc w:val="both"/>
        <w:rPr>
          <w:b/>
          <w:sz w:val="22"/>
          <w:szCs w:val="22"/>
        </w:rPr>
      </w:pPr>
      <w:r w:rsidRPr="00071D89">
        <w:rPr>
          <w:sz w:val="22"/>
          <w:szCs w:val="22"/>
        </w:rPr>
        <w:t>kirendelő határozat száma:</w:t>
      </w:r>
      <w:r w:rsidR="00694ACF" w:rsidRPr="00071D89">
        <w:rPr>
          <w:sz w:val="22"/>
          <w:szCs w:val="22"/>
        </w:rPr>
        <w:t xml:space="preserve"> </w:t>
      </w:r>
    </w:p>
    <w:p w14:paraId="2E8383E7" w14:textId="77777777" w:rsidR="00DC380E" w:rsidRPr="00071D89" w:rsidRDefault="00DC380E" w:rsidP="00E577AA">
      <w:pPr>
        <w:numPr>
          <w:ilvl w:val="0"/>
          <w:numId w:val="11"/>
        </w:numPr>
        <w:jc w:val="both"/>
        <w:rPr>
          <w:sz w:val="22"/>
          <w:szCs w:val="22"/>
        </w:rPr>
      </w:pPr>
      <w:r w:rsidRPr="00071D89">
        <w:rPr>
          <w:sz w:val="22"/>
          <w:szCs w:val="22"/>
        </w:rPr>
        <w:t>lakcíme, ill. tartózkodási helye:</w:t>
      </w:r>
      <w:r w:rsidRPr="00071D89">
        <w:rPr>
          <w:sz w:val="22"/>
          <w:szCs w:val="22"/>
        </w:rPr>
        <w:tab/>
      </w:r>
    </w:p>
    <w:p w14:paraId="06680C23" w14:textId="77777777" w:rsidR="00DC380E" w:rsidRPr="00071D89" w:rsidRDefault="00DC380E" w:rsidP="00E577AA">
      <w:pPr>
        <w:numPr>
          <w:ilvl w:val="0"/>
          <w:numId w:val="11"/>
        </w:numPr>
        <w:jc w:val="both"/>
        <w:rPr>
          <w:sz w:val="22"/>
          <w:szCs w:val="22"/>
        </w:rPr>
      </w:pPr>
      <w:r w:rsidRPr="00071D89">
        <w:rPr>
          <w:sz w:val="22"/>
          <w:szCs w:val="22"/>
        </w:rPr>
        <w:t>telefonszáma:</w:t>
      </w:r>
    </w:p>
    <w:p w14:paraId="60A65EAC" w14:textId="77777777" w:rsidR="00DC380E" w:rsidRPr="00071D89" w:rsidRDefault="00DC380E" w:rsidP="0092066C">
      <w:pPr>
        <w:ind w:left="708"/>
        <w:jc w:val="both"/>
        <w:rPr>
          <w:sz w:val="22"/>
          <w:szCs w:val="22"/>
        </w:rPr>
      </w:pPr>
    </w:p>
    <w:p w14:paraId="698AE305" w14:textId="77777777" w:rsidR="00DC380E" w:rsidRPr="00071D89" w:rsidRDefault="00DC380E" w:rsidP="00DC380E">
      <w:pPr>
        <w:rPr>
          <w:b/>
          <w:sz w:val="22"/>
          <w:szCs w:val="22"/>
        </w:rPr>
      </w:pPr>
      <w:r w:rsidRPr="00071D89">
        <w:rPr>
          <w:b/>
          <w:sz w:val="22"/>
          <w:szCs w:val="22"/>
        </w:rPr>
        <w:t>Az ellátást igénybe vevő legközelebbi hozzátartozója</w:t>
      </w:r>
      <w:r w:rsidR="00CF00D3">
        <w:rPr>
          <w:b/>
          <w:sz w:val="22"/>
          <w:szCs w:val="22"/>
        </w:rPr>
        <w:t>/tartásra, gondozásr</w:t>
      </w:r>
      <w:r w:rsidR="00071D89" w:rsidRPr="00071D89">
        <w:rPr>
          <w:b/>
          <w:sz w:val="22"/>
          <w:szCs w:val="22"/>
        </w:rPr>
        <w:t xml:space="preserve">a köteles személy: </w:t>
      </w:r>
    </w:p>
    <w:p w14:paraId="10341E4C" w14:textId="77777777" w:rsidR="00653A59" w:rsidRPr="00071D89" w:rsidRDefault="001A3240" w:rsidP="00653A59">
      <w:pPr>
        <w:pStyle w:val="Listaszerbekezds"/>
        <w:numPr>
          <w:ilvl w:val="0"/>
          <w:numId w:val="12"/>
        </w:numPr>
        <w:tabs>
          <w:tab w:val="left" w:pos="2110"/>
          <w:tab w:val="left" w:pos="3705"/>
          <w:tab w:val="left" w:pos="5124"/>
          <w:tab w:val="left" w:pos="5359"/>
        </w:tabs>
        <w:rPr>
          <w:sz w:val="22"/>
          <w:szCs w:val="22"/>
        </w:rPr>
      </w:pPr>
      <w:r w:rsidRPr="00071D89">
        <w:rPr>
          <w:sz w:val="22"/>
          <w:szCs w:val="22"/>
        </w:rPr>
        <w:t>Név:</w:t>
      </w:r>
      <w:r w:rsidR="00847C02" w:rsidRPr="00071D89">
        <w:rPr>
          <w:sz w:val="22"/>
          <w:szCs w:val="22"/>
        </w:rPr>
        <w:t xml:space="preserve"> </w:t>
      </w:r>
      <w:r w:rsidR="00847C02" w:rsidRPr="00071D89">
        <w:rPr>
          <w:sz w:val="22"/>
          <w:szCs w:val="22"/>
        </w:rPr>
        <w:tab/>
      </w:r>
      <w:r w:rsidR="00852E19" w:rsidRPr="00071D89">
        <w:rPr>
          <w:sz w:val="22"/>
          <w:szCs w:val="22"/>
        </w:rPr>
        <w:t xml:space="preserve">  </w:t>
      </w:r>
    </w:p>
    <w:p w14:paraId="3A7AF72B" w14:textId="77777777" w:rsidR="009E0ED0" w:rsidRPr="00071D89" w:rsidRDefault="00A324ED" w:rsidP="00653A59">
      <w:pPr>
        <w:pStyle w:val="Listaszerbekezds"/>
        <w:numPr>
          <w:ilvl w:val="0"/>
          <w:numId w:val="12"/>
        </w:numPr>
        <w:tabs>
          <w:tab w:val="left" w:pos="3705"/>
          <w:tab w:val="left" w:pos="5359"/>
        </w:tabs>
        <w:rPr>
          <w:sz w:val="22"/>
          <w:szCs w:val="22"/>
        </w:rPr>
      </w:pPr>
      <w:r w:rsidRPr="00071D89">
        <w:rPr>
          <w:sz w:val="22"/>
          <w:szCs w:val="22"/>
        </w:rPr>
        <w:t xml:space="preserve">Lakhely:      </w:t>
      </w:r>
      <w:r w:rsidR="00360270" w:rsidRPr="00071D89">
        <w:rPr>
          <w:sz w:val="22"/>
          <w:szCs w:val="22"/>
        </w:rPr>
        <w:t xml:space="preserve">     </w:t>
      </w:r>
    </w:p>
    <w:p w14:paraId="1A68F0E2" w14:textId="77777777" w:rsidR="00653A59" w:rsidRPr="00071D89" w:rsidRDefault="00653A59" w:rsidP="00653A59">
      <w:pPr>
        <w:pStyle w:val="Listaszerbekezds"/>
        <w:numPr>
          <w:ilvl w:val="0"/>
          <w:numId w:val="12"/>
        </w:numPr>
        <w:tabs>
          <w:tab w:val="left" w:pos="3705"/>
          <w:tab w:val="left" w:pos="5359"/>
        </w:tabs>
        <w:rPr>
          <w:sz w:val="22"/>
          <w:szCs w:val="22"/>
        </w:rPr>
      </w:pPr>
      <w:r w:rsidRPr="00071D89">
        <w:rPr>
          <w:sz w:val="22"/>
          <w:szCs w:val="22"/>
        </w:rPr>
        <w:t xml:space="preserve">Tel:    </w:t>
      </w:r>
      <w:r w:rsidR="00A324ED" w:rsidRPr="00071D89">
        <w:rPr>
          <w:sz w:val="22"/>
          <w:szCs w:val="22"/>
        </w:rPr>
        <w:t xml:space="preserve">  </w:t>
      </w:r>
      <w:r w:rsidR="00DE45DF" w:rsidRPr="00071D89">
        <w:rPr>
          <w:sz w:val="22"/>
          <w:szCs w:val="22"/>
        </w:rPr>
        <w:t xml:space="preserve">             </w:t>
      </w:r>
    </w:p>
    <w:p w14:paraId="46EDD3C9" w14:textId="77777777" w:rsidR="00F14E55" w:rsidRPr="00071D89" w:rsidRDefault="00F14E55" w:rsidP="00F14E55">
      <w:pPr>
        <w:tabs>
          <w:tab w:val="left" w:pos="1815"/>
        </w:tabs>
        <w:ind w:left="568"/>
        <w:rPr>
          <w:sz w:val="22"/>
          <w:szCs w:val="22"/>
        </w:rPr>
      </w:pPr>
    </w:p>
    <w:p w14:paraId="2CE29D03" w14:textId="77777777" w:rsidR="00DC380E" w:rsidRPr="00071D89" w:rsidRDefault="00DC380E" w:rsidP="00DC380E">
      <w:pPr>
        <w:rPr>
          <w:sz w:val="22"/>
          <w:szCs w:val="22"/>
        </w:rPr>
      </w:pPr>
      <w:r w:rsidRPr="00071D89">
        <w:rPr>
          <w:sz w:val="22"/>
          <w:szCs w:val="22"/>
        </w:rPr>
        <w:t>között a mai napon, az alábbi feltételek szerint:</w:t>
      </w:r>
    </w:p>
    <w:p w14:paraId="0CAE5183" w14:textId="77777777" w:rsidR="001A3240" w:rsidRPr="00071D89" w:rsidRDefault="001A3240" w:rsidP="00DC380E">
      <w:pPr>
        <w:rPr>
          <w:sz w:val="22"/>
          <w:szCs w:val="22"/>
        </w:rPr>
      </w:pPr>
    </w:p>
    <w:p w14:paraId="1679C4C4" w14:textId="77777777" w:rsidR="00CE7769" w:rsidRPr="00071D89" w:rsidRDefault="00E00B57" w:rsidP="00CE7769">
      <w:pPr>
        <w:pStyle w:val="Szvegtrzs"/>
        <w:jc w:val="left"/>
        <w:rPr>
          <w:sz w:val="22"/>
          <w:szCs w:val="22"/>
        </w:rPr>
      </w:pPr>
      <w:r w:rsidRPr="00071D89">
        <w:rPr>
          <w:b/>
          <w:bCs/>
          <w:sz w:val="22"/>
          <w:szCs w:val="22"/>
        </w:rPr>
        <w:t>1./</w:t>
      </w:r>
      <w:r w:rsidR="00604163" w:rsidRPr="00071D89">
        <w:rPr>
          <w:sz w:val="22"/>
          <w:szCs w:val="22"/>
        </w:rPr>
        <w:t xml:space="preserve"> A</w:t>
      </w:r>
      <w:r w:rsidR="00434A5E" w:rsidRPr="00071D89">
        <w:rPr>
          <w:sz w:val="22"/>
          <w:szCs w:val="22"/>
        </w:rPr>
        <w:t xml:space="preserve"> </w:t>
      </w:r>
      <w:r w:rsidR="00435B15" w:rsidRPr="00071D89">
        <w:rPr>
          <w:sz w:val="22"/>
          <w:szCs w:val="22"/>
        </w:rPr>
        <w:t xml:space="preserve">Gondozási Központ </w:t>
      </w:r>
      <w:r w:rsidRPr="00071D89">
        <w:rPr>
          <w:sz w:val="22"/>
          <w:szCs w:val="22"/>
        </w:rPr>
        <w:t xml:space="preserve">Rózsafüzér Szociális Otthonba a beköltözés önkéntes elhatározáson, közös megegyezésen alapul.   </w:t>
      </w:r>
    </w:p>
    <w:p w14:paraId="587E5331" w14:textId="77777777" w:rsidR="002A58DD" w:rsidRPr="00071D89" w:rsidRDefault="002A58DD" w:rsidP="00CE7769">
      <w:pPr>
        <w:pStyle w:val="Szvegtrzs"/>
        <w:jc w:val="left"/>
        <w:rPr>
          <w:b/>
          <w:bCs/>
          <w:sz w:val="22"/>
          <w:szCs w:val="22"/>
        </w:rPr>
      </w:pPr>
    </w:p>
    <w:p w14:paraId="014A5D4A" w14:textId="77777777" w:rsidR="00071D89" w:rsidRPr="00071D89" w:rsidRDefault="00E00B57" w:rsidP="00071D89">
      <w:pPr>
        <w:pStyle w:val="Szvegtrzs"/>
        <w:jc w:val="left"/>
        <w:rPr>
          <w:sz w:val="22"/>
          <w:szCs w:val="22"/>
        </w:rPr>
      </w:pPr>
      <w:r w:rsidRPr="00071D89">
        <w:rPr>
          <w:b/>
          <w:bCs/>
          <w:sz w:val="22"/>
          <w:szCs w:val="22"/>
        </w:rPr>
        <w:t>2.</w:t>
      </w:r>
      <w:r w:rsidRPr="00071D89">
        <w:rPr>
          <w:sz w:val="22"/>
          <w:szCs w:val="22"/>
        </w:rPr>
        <w:t>/ Az ellátás időtartama:</w:t>
      </w:r>
      <w:r w:rsidR="00CE7769" w:rsidRPr="00071D89">
        <w:rPr>
          <w:sz w:val="22"/>
          <w:szCs w:val="22"/>
        </w:rPr>
        <w:tab/>
      </w:r>
      <w:r w:rsidR="00CE7769" w:rsidRPr="00071D89">
        <w:rPr>
          <w:sz w:val="22"/>
          <w:szCs w:val="22"/>
        </w:rPr>
        <w:tab/>
      </w:r>
    </w:p>
    <w:p w14:paraId="1CE9953C" w14:textId="77777777" w:rsidR="00384A2B" w:rsidRPr="00071D89" w:rsidRDefault="00E00B57" w:rsidP="00071D89">
      <w:pPr>
        <w:pStyle w:val="Szvegtrzs"/>
        <w:jc w:val="left"/>
        <w:rPr>
          <w:sz w:val="22"/>
          <w:szCs w:val="22"/>
        </w:rPr>
      </w:pPr>
      <w:r w:rsidRPr="00071D89">
        <w:rPr>
          <w:b/>
          <w:sz w:val="22"/>
          <w:szCs w:val="22"/>
        </w:rPr>
        <w:t>Az intézmény a szociális ellátá</w:t>
      </w:r>
      <w:r w:rsidR="008B3579" w:rsidRPr="00071D89">
        <w:rPr>
          <w:b/>
          <w:sz w:val="22"/>
          <w:szCs w:val="22"/>
        </w:rPr>
        <w:t xml:space="preserve">st: </w:t>
      </w:r>
      <w:r w:rsidR="00F905D2" w:rsidRPr="00071D89">
        <w:rPr>
          <w:b/>
          <w:sz w:val="22"/>
          <w:szCs w:val="22"/>
        </w:rPr>
        <w:tab/>
      </w:r>
      <w:r w:rsidR="00F905D2" w:rsidRPr="00071D89">
        <w:rPr>
          <w:b/>
          <w:sz w:val="22"/>
          <w:szCs w:val="22"/>
        </w:rPr>
        <w:tab/>
      </w:r>
      <w:r w:rsidR="00F905D2" w:rsidRPr="00071D89">
        <w:rPr>
          <w:b/>
          <w:sz w:val="22"/>
          <w:szCs w:val="22"/>
        </w:rPr>
        <w:tab/>
      </w:r>
    </w:p>
    <w:p w14:paraId="480EDEDD" w14:textId="77777777" w:rsidR="00E00B57" w:rsidRPr="00071D89" w:rsidRDefault="00E00B57" w:rsidP="00384A2B">
      <w:pPr>
        <w:pStyle w:val="Szvegtrzs"/>
        <w:numPr>
          <w:ilvl w:val="0"/>
          <w:numId w:val="33"/>
        </w:numPr>
        <w:rPr>
          <w:sz w:val="22"/>
          <w:szCs w:val="22"/>
        </w:rPr>
      </w:pPr>
      <w:r w:rsidRPr="00071D89">
        <w:rPr>
          <w:sz w:val="22"/>
          <w:szCs w:val="22"/>
        </w:rPr>
        <w:t>Határozott időre:</w:t>
      </w:r>
      <w:r w:rsidR="00FE5ED4" w:rsidRPr="00071D89">
        <w:rPr>
          <w:sz w:val="22"/>
          <w:szCs w:val="22"/>
        </w:rPr>
        <w:t xml:space="preserve">    </w:t>
      </w:r>
      <w:r w:rsidR="00886583" w:rsidRPr="00071D89">
        <w:rPr>
          <w:sz w:val="22"/>
          <w:szCs w:val="22"/>
        </w:rPr>
        <w:t xml:space="preserve">           </w:t>
      </w:r>
    </w:p>
    <w:p w14:paraId="7D888EDF" w14:textId="77777777" w:rsidR="00FE5ED4" w:rsidRPr="00071D89" w:rsidRDefault="00FE5ED4" w:rsidP="00FE5ED4">
      <w:pPr>
        <w:pStyle w:val="Szvegtrzs"/>
        <w:rPr>
          <w:b/>
          <w:sz w:val="22"/>
          <w:szCs w:val="22"/>
          <w:u w:val="single"/>
        </w:rPr>
      </w:pPr>
    </w:p>
    <w:p w14:paraId="7ADE0D93" w14:textId="77777777" w:rsidR="001B34AD" w:rsidRPr="00071D89" w:rsidRDefault="00E00B57" w:rsidP="00350DD7">
      <w:pPr>
        <w:pStyle w:val="Szvegtrzs"/>
        <w:numPr>
          <w:ilvl w:val="0"/>
          <w:numId w:val="33"/>
        </w:numPr>
        <w:rPr>
          <w:sz w:val="22"/>
          <w:szCs w:val="22"/>
        </w:rPr>
      </w:pPr>
      <w:r w:rsidRPr="00071D89">
        <w:rPr>
          <w:sz w:val="22"/>
          <w:szCs w:val="22"/>
        </w:rPr>
        <w:t>Határozatlan időszakra biztosítja</w:t>
      </w:r>
      <w:r w:rsidR="00C37A57" w:rsidRPr="00071D89">
        <w:rPr>
          <w:sz w:val="22"/>
          <w:szCs w:val="22"/>
        </w:rPr>
        <w:t>:</w:t>
      </w:r>
      <w:r w:rsidR="005E70CD" w:rsidRPr="00071D89">
        <w:rPr>
          <w:sz w:val="22"/>
          <w:szCs w:val="22"/>
        </w:rPr>
        <w:t xml:space="preserve"> </w:t>
      </w:r>
      <w:proofErr w:type="gramStart"/>
      <w:r w:rsidR="005E70CD" w:rsidRPr="00071D89">
        <w:rPr>
          <w:sz w:val="22"/>
          <w:szCs w:val="22"/>
        </w:rPr>
        <w:t>20</w:t>
      </w:r>
      <w:r w:rsidR="00F42566" w:rsidRPr="00071D89">
        <w:rPr>
          <w:sz w:val="22"/>
          <w:szCs w:val="22"/>
        </w:rPr>
        <w:t>2….</w:t>
      </w:r>
      <w:proofErr w:type="gramEnd"/>
      <w:r w:rsidR="00F42566" w:rsidRPr="00071D89">
        <w:rPr>
          <w:sz w:val="22"/>
          <w:szCs w:val="22"/>
        </w:rPr>
        <w:t>.</w:t>
      </w:r>
      <w:r w:rsidR="005E70CD" w:rsidRPr="00071D89">
        <w:rPr>
          <w:sz w:val="22"/>
          <w:szCs w:val="22"/>
        </w:rPr>
        <w:t>…</w:t>
      </w:r>
      <w:r w:rsidR="00411ADB" w:rsidRPr="00071D89">
        <w:rPr>
          <w:sz w:val="22"/>
          <w:szCs w:val="22"/>
        </w:rPr>
        <w:t>………..</w:t>
      </w:r>
      <w:r w:rsidR="008D022A" w:rsidRPr="00071D89">
        <w:rPr>
          <w:sz w:val="22"/>
          <w:szCs w:val="22"/>
        </w:rPr>
        <w:t>…….</w:t>
      </w:r>
      <w:r w:rsidR="00852E19" w:rsidRPr="00071D89">
        <w:rPr>
          <w:sz w:val="22"/>
          <w:szCs w:val="22"/>
        </w:rPr>
        <w:t>.</w:t>
      </w:r>
      <w:r w:rsidR="00451683" w:rsidRPr="00071D89">
        <w:rPr>
          <w:sz w:val="22"/>
          <w:szCs w:val="22"/>
        </w:rPr>
        <w:t xml:space="preserve"> </w:t>
      </w:r>
      <w:r w:rsidR="00D50734" w:rsidRPr="00071D89">
        <w:rPr>
          <w:sz w:val="22"/>
          <w:szCs w:val="22"/>
        </w:rPr>
        <w:t>napjától</w:t>
      </w:r>
    </w:p>
    <w:p w14:paraId="33BBB751" w14:textId="77777777" w:rsidR="00AC5D9B" w:rsidRPr="00071D89" w:rsidRDefault="00AC5D9B" w:rsidP="00350DD7">
      <w:pPr>
        <w:pStyle w:val="Szvegtrzs"/>
        <w:rPr>
          <w:b/>
          <w:bCs/>
          <w:sz w:val="22"/>
          <w:szCs w:val="22"/>
        </w:rPr>
      </w:pPr>
    </w:p>
    <w:p w14:paraId="43745C18" w14:textId="77777777" w:rsidR="00E00B57" w:rsidRPr="00071D89" w:rsidRDefault="00E00B57" w:rsidP="00350DD7">
      <w:pPr>
        <w:pStyle w:val="Szvegtrzs"/>
        <w:rPr>
          <w:sz w:val="22"/>
          <w:szCs w:val="22"/>
        </w:rPr>
      </w:pPr>
      <w:r w:rsidRPr="00071D89">
        <w:rPr>
          <w:b/>
          <w:bCs/>
          <w:sz w:val="22"/>
          <w:szCs w:val="22"/>
        </w:rPr>
        <w:t>3./</w:t>
      </w:r>
      <w:r w:rsidRPr="00071D89">
        <w:rPr>
          <w:sz w:val="22"/>
          <w:szCs w:val="22"/>
        </w:rPr>
        <w:t xml:space="preserve">Az intézmény szolgáltatásai: </w:t>
      </w:r>
    </w:p>
    <w:p w14:paraId="61FDCB00" w14:textId="77777777" w:rsidR="001A62A5" w:rsidRPr="00071D89" w:rsidRDefault="001A62A5" w:rsidP="00350DD7">
      <w:pPr>
        <w:pStyle w:val="Szvegtrzs"/>
        <w:rPr>
          <w:sz w:val="22"/>
          <w:szCs w:val="22"/>
        </w:rPr>
      </w:pPr>
    </w:p>
    <w:p w14:paraId="6061A760" w14:textId="77777777" w:rsidR="00E00B57" w:rsidRPr="00071D89" w:rsidRDefault="00E00B57" w:rsidP="00350DD7">
      <w:pPr>
        <w:pStyle w:val="Szvegtrzs"/>
        <w:rPr>
          <w:sz w:val="22"/>
          <w:szCs w:val="22"/>
        </w:rPr>
      </w:pPr>
      <w:r w:rsidRPr="00071D89">
        <w:rPr>
          <w:sz w:val="22"/>
          <w:szCs w:val="22"/>
        </w:rPr>
        <w:t xml:space="preserve">Az intézmény a szociális igazgatásról és szociális ellátásokról szóló 1993. évi III. törvény szerinti teljes körű ellátást biztosítja az ellátást igénybe vevő számára. A teljes körű ellátás körébe az alábbi szolgáltatások tartoznak: </w:t>
      </w:r>
    </w:p>
    <w:p w14:paraId="1D5EE8B1" w14:textId="77777777" w:rsidR="00E577AA" w:rsidRPr="00071D89" w:rsidRDefault="00E577AA" w:rsidP="00350DD7">
      <w:pPr>
        <w:pStyle w:val="Szvegtrzs"/>
        <w:rPr>
          <w:sz w:val="22"/>
          <w:szCs w:val="22"/>
        </w:rPr>
      </w:pPr>
    </w:p>
    <w:p w14:paraId="5D118778" w14:textId="77777777" w:rsidR="00D24CE1" w:rsidRPr="00071D89" w:rsidRDefault="00E00B57" w:rsidP="00FE0A61">
      <w:pPr>
        <w:pStyle w:val="Szvegtrzs"/>
        <w:numPr>
          <w:ilvl w:val="0"/>
          <w:numId w:val="2"/>
        </w:numPr>
        <w:tabs>
          <w:tab w:val="clear" w:pos="720"/>
          <w:tab w:val="num" w:pos="360"/>
        </w:tabs>
        <w:ind w:left="360"/>
        <w:rPr>
          <w:sz w:val="22"/>
          <w:szCs w:val="22"/>
        </w:rPr>
      </w:pPr>
      <w:r w:rsidRPr="00071D89">
        <w:rPr>
          <w:sz w:val="22"/>
          <w:szCs w:val="22"/>
        </w:rPr>
        <w:t>a lakhatással összefüggő ellátás (bentlakás, fűtés, világítás, meleg</w:t>
      </w:r>
      <w:r w:rsidR="00DA3B96" w:rsidRPr="00071D89">
        <w:rPr>
          <w:sz w:val="22"/>
          <w:szCs w:val="22"/>
        </w:rPr>
        <w:t xml:space="preserve"> </w:t>
      </w:r>
      <w:r w:rsidRPr="00071D89">
        <w:rPr>
          <w:sz w:val="22"/>
          <w:szCs w:val="22"/>
        </w:rPr>
        <w:t>víz)</w:t>
      </w:r>
    </w:p>
    <w:p w14:paraId="0486F724" w14:textId="77777777" w:rsidR="00E00B57" w:rsidRPr="008B3579" w:rsidRDefault="00E00B57" w:rsidP="00FE0A61">
      <w:pPr>
        <w:numPr>
          <w:ilvl w:val="0"/>
          <w:numId w:val="2"/>
        </w:numPr>
        <w:tabs>
          <w:tab w:val="clear" w:pos="720"/>
          <w:tab w:val="num" w:pos="360"/>
        </w:tabs>
        <w:ind w:left="360"/>
        <w:jc w:val="both"/>
        <w:rPr>
          <w:sz w:val="22"/>
          <w:szCs w:val="22"/>
        </w:rPr>
      </w:pPr>
      <w:r w:rsidRPr="008B3579">
        <w:rPr>
          <w:sz w:val="22"/>
          <w:szCs w:val="22"/>
        </w:rPr>
        <w:lastRenderedPageBreak/>
        <w:t>Étkeztetés: az intézmény az étkezést a bentlakók életkori sajátosságának, valamint az egészséges táplálkozás követelményeinek megfelelően nyújtja a szociális étkeztetésre vonatkozó szabályok figyelembevételével.</w:t>
      </w:r>
    </w:p>
    <w:p w14:paraId="48C3CCCF" w14:textId="77777777" w:rsidR="00E00B57" w:rsidRPr="008B3579" w:rsidRDefault="00E00B57" w:rsidP="00FE0A61">
      <w:pPr>
        <w:ind w:firstLine="348"/>
        <w:jc w:val="both"/>
        <w:rPr>
          <w:sz w:val="22"/>
          <w:szCs w:val="22"/>
        </w:rPr>
      </w:pPr>
      <w:r w:rsidRPr="008B3579">
        <w:rPr>
          <w:sz w:val="22"/>
          <w:szCs w:val="22"/>
        </w:rPr>
        <w:t>napi háromszori étkezést, ill. a hét három napján meleg vacsorát biztosítunk</w:t>
      </w:r>
    </w:p>
    <w:p w14:paraId="1A950BE6" w14:textId="77777777" w:rsidR="00E00B57" w:rsidRPr="008B3579" w:rsidRDefault="00E00B57" w:rsidP="00FE0A61">
      <w:pPr>
        <w:ind w:left="348"/>
        <w:jc w:val="both"/>
        <w:rPr>
          <w:sz w:val="22"/>
          <w:szCs w:val="22"/>
        </w:rPr>
      </w:pPr>
      <w:r w:rsidRPr="008B3579">
        <w:rPr>
          <w:sz w:val="22"/>
          <w:szCs w:val="22"/>
        </w:rPr>
        <w:t>ha a gondozott egészségi állapota indokolja részére orvosi javaslatra az előírásnak megfelelő diétát, ill. tízórait, uzsonnát biztosítunk.</w:t>
      </w:r>
    </w:p>
    <w:p w14:paraId="62F64334" w14:textId="77777777" w:rsidR="00E00B57" w:rsidRPr="008B3579" w:rsidRDefault="00E00B57" w:rsidP="00FE0A61">
      <w:pPr>
        <w:numPr>
          <w:ilvl w:val="0"/>
          <w:numId w:val="2"/>
        </w:numPr>
        <w:tabs>
          <w:tab w:val="clear" w:pos="720"/>
          <w:tab w:val="num" w:pos="360"/>
        </w:tabs>
        <w:ind w:left="360"/>
        <w:jc w:val="both"/>
        <w:rPr>
          <w:sz w:val="22"/>
          <w:szCs w:val="22"/>
        </w:rPr>
      </w:pPr>
      <w:r w:rsidRPr="008B3579">
        <w:rPr>
          <w:sz w:val="22"/>
          <w:szCs w:val="22"/>
        </w:rPr>
        <w:t>Ruházat: szükség szerint ruházat, textília biztosítása: a gondozottak elsősorban saját ruházatukat, textíliájukat használják. Ha a lakó megfelelő mennyiségű és minőségű saját ruházattal nem rendelkezik, akkor az intézmény biztosít számára minimum három váltás fehérneműt és hálóruhát, valamint az évszaknak megfelelő minimum két váltás felső ruházatot, három váltás ágyneműhuzatot, és a tisztálkodáshoz szükséges három váltás textíliát, (a ruházat nem lehet egyenruha jellegű, ill. alkalmazkodnia kell az időjáráshoz és az idős emberek élettani sajátosságaihoz).</w:t>
      </w:r>
    </w:p>
    <w:p w14:paraId="1C7D1B21" w14:textId="77777777" w:rsidR="00E00B57" w:rsidRPr="008B3579" w:rsidRDefault="00E00B57" w:rsidP="00FE0A61">
      <w:pPr>
        <w:numPr>
          <w:ilvl w:val="0"/>
          <w:numId w:val="2"/>
        </w:numPr>
        <w:tabs>
          <w:tab w:val="clear" w:pos="720"/>
          <w:tab w:val="num" w:pos="360"/>
        </w:tabs>
        <w:ind w:left="360"/>
        <w:jc w:val="both"/>
        <w:rPr>
          <w:sz w:val="22"/>
          <w:szCs w:val="22"/>
        </w:rPr>
      </w:pPr>
      <w:r w:rsidRPr="008B3579">
        <w:rPr>
          <w:sz w:val="22"/>
          <w:szCs w:val="22"/>
        </w:rPr>
        <w:t>Mosás: a ruházat tisztításáról és javításáról az intézmény a házirendben meghatározott módon gondoskodik. A saját és az intézmény által kiadott ruhát és fehérneműt a mosás, illetve az esetleges javítás után mindig ugyanaz a személy kapja vissza használatra. Ezt az egyéni, számmal történő diszkrét megjelöléssel biztosítjuk.</w:t>
      </w:r>
    </w:p>
    <w:p w14:paraId="0686706C" w14:textId="77777777" w:rsidR="00E00B57" w:rsidRPr="008B3579" w:rsidRDefault="00E00B57" w:rsidP="00FE0A61">
      <w:pPr>
        <w:pStyle w:val="Szvegtrzs"/>
        <w:numPr>
          <w:ilvl w:val="0"/>
          <w:numId w:val="2"/>
        </w:numPr>
        <w:tabs>
          <w:tab w:val="clear" w:pos="720"/>
          <w:tab w:val="num" w:pos="360"/>
        </w:tabs>
        <w:ind w:left="360"/>
        <w:rPr>
          <w:sz w:val="22"/>
          <w:szCs w:val="22"/>
        </w:rPr>
      </w:pPr>
      <w:r w:rsidRPr="008B3579">
        <w:rPr>
          <w:sz w:val="22"/>
          <w:szCs w:val="22"/>
        </w:rPr>
        <w:t>gondozási tevékenységek: személyi higiénia megtartása, tisztálkodáshoz szükséges eszközök biztosítása.</w:t>
      </w:r>
    </w:p>
    <w:p w14:paraId="6E9391E2" w14:textId="77777777" w:rsidR="00E00B57" w:rsidRPr="008B3579" w:rsidRDefault="00E00B57" w:rsidP="00FE0A61">
      <w:pPr>
        <w:pStyle w:val="Szvegtrzs"/>
        <w:numPr>
          <w:ilvl w:val="0"/>
          <w:numId w:val="2"/>
        </w:numPr>
        <w:tabs>
          <w:tab w:val="clear" w:pos="720"/>
          <w:tab w:val="num" w:pos="360"/>
        </w:tabs>
        <w:ind w:left="360"/>
        <w:rPr>
          <w:sz w:val="22"/>
          <w:szCs w:val="22"/>
        </w:rPr>
      </w:pPr>
      <w:r w:rsidRPr="008B3579">
        <w:rPr>
          <w:sz w:val="22"/>
          <w:szCs w:val="22"/>
        </w:rPr>
        <w:t>az ellátást igénybe vevő értékeinek, vagyontárgyainak megőrzése: a Polgármesteri Hivatal pénztárában a Pénzkezelési Szabályzatnak megfelelően történik.</w:t>
      </w:r>
    </w:p>
    <w:p w14:paraId="2E508337" w14:textId="77777777" w:rsidR="00E00B57" w:rsidRPr="008B3579" w:rsidRDefault="00E00B57" w:rsidP="00FE0A61">
      <w:pPr>
        <w:pStyle w:val="Szvegtrzs"/>
        <w:numPr>
          <w:ilvl w:val="0"/>
          <w:numId w:val="2"/>
        </w:numPr>
        <w:tabs>
          <w:tab w:val="clear" w:pos="720"/>
          <w:tab w:val="num" w:pos="360"/>
        </w:tabs>
        <w:ind w:left="360"/>
        <w:rPr>
          <w:sz w:val="22"/>
          <w:szCs w:val="22"/>
        </w:rPr>
      </w:pPr>
      <w:r w:rsidRPr="008B3579">
        <w:rPr>
          <w:sz w:val="22"/>
          <w:szCs w:val="22"/>
        </w:rPr>
        <w:t>takarítás: lakószobák, lakókörnyezet higiénéjének megtartása</w:t>
      </w:r>
    </w:p>
    <w:p w14:paraId="61C68F0C" w14:textId="77777777" w:rsidR="00E00B57" w:rsidRPr="008B3579" w:rsidRDefault="00E00B57" w:rsidP="00FE0A61">
      <w:pPr>
        <w:pStyle w:val="Szvegtrzs"/>
        <w:numPr>
          <w:ilvl w:val="0"/>
          <w:numId w:val="2"/>
        </w:numPr>
        <w:tabs>
          <w:tab w:val="clear" w:pos="720"/>
          <w:tab w:val="num" w:pos="360"/>
        </w:tabs>
        <w:ind w:left="360"/>
        <w:rPr>
          <w:sz w:val="22"/>
          <w:szCs w:val="22"/>
        </w:rPr>
      </w:pPr>
      <w:r w:rsidRPr="008B3579">
        <w:rPr>
          <w:sz w:val="22"/>
          <w:szCs w:val="22"/>
        </w:rPr>
        <w:t>egyéb szolgáltatások: ……………………………………………………………</w:t>
      </w:r>
    </w:p>
    <w:p w14:paraId="196AB6CC" w14:textId="77777777" w:rsidR="00E00B57" w:rsidRPr="008B3579" w:rsidRDefault="00E00B57" w:rsidP="00350DD7">
      <w:pPr>
        <w:pStyle w:val="Szvegtrzs"/>
        <w:rPr>
          <w:sz w:val="22"/>
          <w:szCs w:val="22"/>
        </w:rPr>
      </w:pPr>
    </w:p>
    <w:p w14:paraId="2DF3781E" w14:textId="77777777" w:rsidR="00E00B57" w:rsidRPr="008B3579" w:rsidRDefault="00E00B57" w:rsidP="00350DD7">
      <w:pPr>
        <w:pStyle w:val="Szvegtrzs"/>
        <w:rPr>
          <w:sz w:val="22"/>
          <w:szCs w:val="22"/>
        </w:rPr>
      </w:pPr>
      <w:r w:rsidRPr="008B3579">
        <w:rPr>
          <w:sz w:val="22"/>
          <w:szCs w:val="22"/>
        </w:rPr>
        <w:t>Ezen Otthon célja, hogy az ellátottnak a lakás komfortérzetét, az ellátást, szükség esetén a tényleges gondozást, ápolást és egyéb segítséget biztosítsa a jogszabályi kereteknek megfelelően.</w:t>
      </w:r>
    </w:p>
    <w:p w14:paraId="7053DFBA" w14:textId="77777777" w:rsidR="00E00B57" w:rsidRPr="008B3579" w:rsidRDefault="00E00B57" w:rsidP="00350DD7">
      <w:pPr>
        <w:jc w:val="both"/>
        <w:rPr>
          <w:sz w:val="22"/>
          <w:szCs w:val="22"/>
        </w:rPr>
      </w:pPr>
    </w:p>
    <w:p w14:paraId="5CBAD1B0" w14:textId="77777777" w:rsidR="00E00B57" w:rsidRPr="008B3579" w:rsidRDefault="00E00B57" w:rsidP="00350DD7">
      <w:pPr>
        <w:jc w:val="both"/>
        <w:rPr>
          <w:sz w:val="22"/>
          <w:szCs w:val="22"/>
        </w:rPr>
      </w:pPr>
      <w:r w:rsidRPr="008B3579">
        <w:rPr>
          <w:b/>
          <w:bCs/>
          <w:sz w:val="22"/>
          <w:szCs w:val="22"/>
        </w:rPr>
        <w:t>4./</w:t>
      </w:r>
      <w:r w:rsidR="0042412B" w:rsidRPr="008B3579">
        <w:rPr>
          <w:sz w:val="22"/>
          <w:szCs w:val="22"/>
        </w:rPr>
        <w:t xml:space="preserve"> Az ellátott</w:t>
      </w:r>
      <w:r w:rsidRPr="008B3579">
        <w:rPr>
          <w:sz w:val="22"/>
          <w:szCs w:val="22"/>
        </w:rPr>
        <w:t xml:space="preserve"> saját akaratából költözik az Otthonba. </w:t>
      </w:r>
    </w:p>
    <w:p w14:paraId="060B352B" w14:textId="77777777" w:rsidR="00786245" w:rsidRDefault="00E00B57" w:rsidP="00786245">
      <w:pPr>
        <w:jc w:val="both"/>
        <w:rPr>
          <w:sz w:val="22"/>
          <w:szCs w:val="22"/>
        </w:rPr>
      </w:pPr>
      <w:r w:rsidRPr="008B3579">
        <w:rPr>
          <w:sz w:val="22"/>
          <w:szCs w:val="22"/>
        </w:rPr>
        <w:t>Lakrés</w:t>
      </w:r>
      <w:r w:rsidR="00DB7B1E" w:rsidRPr="008B3579">
        <w:rPr>
          <w:sz w:val="22"/>
          <w:szCs w:val="22"/>
        </w:rPr>
        <w:t xml:space="preserve">ze: egy db, </w:t>
      </w:r>
      <w:r w:rsidR="00DB7B1E" w:rsidRPr="008B3579">
        <w:rPr>
          <w:b/>
          <w:sz w:val="22"/>
          <w:szCs w:val="22"/>
        </w:rPr>
        <w:t>alap</w:t>
      </w:r>
      <w:r w:rsidRPr="008B3579">
        <w:rPr>
          <w:b/>
          <w:sz w:val="22"/>
          <w:szCs w:val="22"/>
        </w:rPr>
        <w:t>szintű elhelyezést biztosító</w:t>
      </w:r>
      <w:r w:rsidRPr="008B3579">
        <w:rPr>
          <w:sz w:val="22"/>
          <w:szCs w:val="22"/>
        </w:rPr>
        <w:t xml:space="preserve"> közös szoba, melyhez tartozik egy, közös használatú fürdőszoba </w:t>
      </w:r>
      <w:proofErr w:type="spellStart"/>
      <w:r w:rsidR="00FE0A61">
        <w:rPr>
          <w:sz w:val="22"/>
          <w:szCs w:val="22"/>
        </w:rPr>
        <w:t>w</w:t>
      </w:r>
      <w:r w:rsidR="00FE0A61" w:rsidRPr="008B3579">
        <w:rPr>
          <w:sz w:val="22"/>
          <w:szCs w:val="22"/>
        </w:rPr>
        <w:t>c-vel</w:t>
      </w:r>
      <w:proofErr w:type="spellEnd"/>
      <w:r w:rsidRPr="008B3579">
        <w:rPr>
          <w:sz w:val="22"/>
          <w:szCs w:val="22"/>
        </w:rPr>
        <w:t>.</w:t>
      </w:r>
    </w:p>
    <w:p w14:paraId="77035922" w14:textId="77777777" w:rsidR="00071D89" w:rsidRPr="008B3579" w:rsidRDefault="00071D89" w:rsidP="00786245">
      <w:pPr>
        <w:jc w:val="both"/>
        <w:rPr>
          <w:sz w:val="22"/>
          <w:szCs w:val="22"/>
        </w:rPr>
      </w:pPr>
    </w:p>
    <w:p w14:paraId="567F5520" w14:textId="77777777" w:rsidR="00E00B57" w:rsidRDefault="00786245" w:rsidP="00271D34">
      <w:pPr>
        <w:jc w:val="both"/>
        <w:rPr>
          <w:bCs/>
          <w:sz w:val="22"/>
          <w:szCs w:val="22"/>
        </w:rPr>
      </w:pPr>
      <w:r w:rsidRPr="008B3579">
        <w:rPr>
          <w:b/>
          <w:bCs/>
          <w:sz w:val="22"/>
          <w:szCs w:val="22"/>
        </w:rPr>
        <w:t xml:space="preserve">4./ 1. </w:t>
      </w:r>
      <w:r w:rsidRPr="008B3579">
        <w:rPr>
          <w:bCs/>
          <w:sz w:val="22"/>
          <w:szCs w:val="22"/>
        </w:rPr>
        <w:t>Az ellátott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w:t>
      </w:r>
      <w:r w:rsidR="00B21DD0" w:rsidRPr="008B3579">
        <w:rPr>
          <w:bCs/>
          <w:sz w:val="22"/>
          <w:szCs w:val="22"/>
        </w:rPr>
        <w:t>y</w:t>
      </w:r>
      <w:r w:rsidRPr="008B3579">
        <w:rPr>
          <w:bCs/>
          <w:sz w:val="22"/>
          <w:szCs w:val="22"/>
        </w:rPr>
        <w:t xml:space="preserve"> a szerződés megkötésétől számított öt éven belül – hal</w:t>
      </w:r>
      <w:r w:rsidR="00762CAB" w:rsidRPr="008B3579">
        <w:rPr>
          <w:bCs/>
          <w:sz w:val="22"/>
          <w:szCs w:val="22"/>
        </w:rPr>
        <w:t xml:space="preserve">áleset kivételével- </w:t>
      </w:r>
      <w:proofErr w:type="gramStart"/>
      <w:r w:rsidR="00762CAB" w:rsidRPr="008B3579">
        <w:rPr>
          <w:bCs/>
          <w:sz w:val="22"/>
          <w:szCs w:val="22"/>
        </w:rPr>
        <w:t xml:space="preserve">megszűnik,  </w:t>
      </w:r>
      <w:r w:rsidRPr="008B3579">
        <w:rPr>
          <w:bCs/>
          <w:sz w:val="22"/>
          <w:szCs w:val="22"/>
        </w:rPr>
        <w:t>a</w:t>
      </w:r>
      <w:proofErr w:type="gramEnd"/>
      <w:r w:rsidRPr="008B3579">
        <w:rPr>
          <w:bCs/>
          <w:sz w:val="22"/>
          <w:szCs w:val="22"/>
        </w:rPr>
        <w:t xml:space="preserve">  költségeknek a fennmaradó időre jutó arányos részét az intézmény köteles visszafizetni.</w:t>
      </w:r>
    </w:p>
    <w:p w14:paraId="6DF19C7E" w14:textId="77777777" w:rsidR="00071D89" w:rsidRPr="008B3579" w:rsidRDefault="00071D89" w:rsidP="00271D34">
      <w:pPr>
        <w:jc w:val="both"/>
        <w:rPr>
          <w:bCs/>
          <w:sz w:val="22"/>
          <w:szCs w:val="22"/>
        </w:rPr>
      </w:pPr>
    </w:p>
    <w:p w14:paraId="690D6EE1" w14:textId="77777777" w:rsidR="00874736" w:rsidRDefault="00E00B57" w:rsidP="00271D34">
      <w:pPr>
        <w:jc w:val="both"/>
        <w:rPr>
          <w:sz w:val="22"/>
          <w:szCs w:val="22"/>
        </w:rPr>
      </w:pPr>
      <w:r w:rsidRPr="008B3579">
        <w:rPr>
          <w:b/>
          <w:bCs/>
          <w:sz w:val="22"/>
          <w:szCs w:val="22"/>
        </w:rPr>
        <w:t>5./</w:t>
      </w:r>
      <w:r w:rsidR="0042412B" w:rsidRPr="008B3579">
        <w:rPr>
          <w:sz w:val="22"/>
          <w:szCs w:val="22"/>
        </w:rPr>
        <w:t xml:space="preserve"> Az ellátott </w:t>
      </w:r>
      <w:r w:rsidRPr="008B3579">
        <w:rPr>
          <w:sz w:val="22"/>
          <w:szCs w:val="22"/>
        </w:rPr>
        <w:t xml:space="preserve">az általa az Otthonban elfoglalt lakrészt – az otthonvezető által elfogadott mennyiségű és minőségű – saját bútoraival is jogosult berendezni. Ezen ingóság azonban a gondozott elhalálozása esetén a fenntartó tulajdonába kerül az esetleges tartozás mértékéig. </w:t>
      </w:r>
      <w:r w:rsidR="00435B15" w:rsidRPr="008B3579">
        <w:rPr>
          <w:sz w:val="22"/>
          <w:szCs w:val="22"/>
        </w:rPr>
        <w:t xml:space="preserve">(Szobáját az intézményvezető </w:t>
      </w:r>
      <w:r w:rsidRPr="008B3579">
        <w:rPr>
          <w:sz w:val="22"/>
          <w:szCs w:val="22"/>
        </w:rPr>
        <w:t>jelöli ki, amelyet a megállapodásban meghatározott ellátásnak és egészségi állapotának m</w:t>
      </w:r>
      <w:r w:rsidR="00435B15" w:rsidRPr="008B3579">
        <w:rPr>
          <w:sz w:val="22"/>
          <w:szCs w:val="22"/>
        </w:rPr>
        <w:t xml:space="preserve">egfelelően </w:t>
      </w:r>
      <w:r w:rsidR="00C14571" w:rsidRPr="008B3579">
        <w:rPr>
          <w:sz w:val="22"/>
          <w:szCs w:val="22"/>
        </w:rPr>
        <w:t>joga van megváltoztatni</w:t>
      </w:r>
      <w:r w:rsidRPr="008B3579">
        <w:rPr>
          <w:sz w:val="22"/>
          <w:szCs w:val="22"/>
        </w:rPr>
        <w:t>).</w:t>
      </w:r>
      <w:r w:rsidR="00FC6EA8" w:rsidRPr="008B3579">
        <w:rPr>
          <w:sz w:val="22"/>
          <w:szCs w:val="22"/>
        </w:rPr>
        <w:t xml:space="preserve"> Az intézményvezető írásban értesíti az ellátásra várakoz</w:t>
      </w:r>
      <w:r w:rsidR="00B21DD0" w:rsidRPr="008B3579">
        <w:rPr>
          <w:sz w:val="22"/>
          <w:szCs w:val="22"/>
        </w:rPr>
        <w:t>ót, hogy bi</w:t>
      </w:r>
      <w:r w:rsidR="00FC6EA8" w:rsidRPr="008B3579">
        <w:rPr>
          <w:sz w:val="22"/>
          <w:szCs w:val="22"/>
        </w:rPr>
        <w:t>ztosítja számára a szolgáltatást.</w:t>
      </w:r>
    </w:p>
    <w:p w14:paraId="4363972A" w14:textId="77777777" w:rsidR="00071D89" w:rsidRPr="008B3579" w:rsidRDefault="00071D89" w:rsidP="00271D34">
      <w:pPr>
        <w:jc w:val="both"/>
        <w:rPr>
          <w:sz w:val="22"/>
          <w:szCs w:val="22"/>
        </w:rPr>
      </w:pPr>
    </w:p>
    <w:p w14:paraId="5EAAEF89" w14:textId="725E4F5A" w:rsidR="008B3937" w:rsidRPr="008B3579" w:rsidRDefault="00CF2C35" w:rsidP="00271D34">
      <w:pPr>
        <w:pStyle w:val="Szvegtrzs"/>
        <w:autoSpaceDE w:val="0"/>
        <w:spacing w:line="200" w:lineRule="atLeast"/>
        <w:rPr>
          <w:rFonts w:eastAsia="TimesNewRoman"/>
          <w:sz w:val="22"/>
          <w:szCs w:val="22"/>
        </w:rPr>
      </w:pPr>
      <w:r w:rsidRPr="008B3579">
        <w:rPr>
          <w:b/>
          <w:sz w:val="22"/>
          <w:szCs w:val="22"/>
        </w:rPr>
        <w:t>6./</w:t>
      </w:r>
      <w:r w:rsidR="00E00B57" w:rsidRPr="008B3579">
        <w:rPr>
          <w:b/>
          <w:sz w:val="22"/>
          <w:szCs w:val="22"/>
        </w:rPr>
        <w:t xml:space="preserve"> </w:t>
      </w:r>
      <w:r w:rsidR="00604163" w:rsidRPr="008B3579">
        <w:rPr>
          <w:rFonts w:eastAsia="TimesNewRoman"/>
          <w:sz w:val="22"/>
          <w:szCs w:val="22"/>
        </w:rPr>
        <w:t>Az Alsó-</w:t>
      </w:r>
      <w:r w:rsidR="00912587">
        <w:rPr>
          <w:rFonts w:eastAsia="TimesNewRoman"/>
          <w:sz w:val="22"/>
          <w:szCs w:val="22"/>
        </w:rPr>
        <w:t xml:space="preserve"> </w:t>
      </w:r>
      <w:r w:rsidR="00604163" w:rsidRPr="008B3579">
        <w:rPr>
          <w:rFonts w:eastAsia="TimesNewRoman"/>
          <w:sz w:val="22"/>
          <w:szCs w:val="22"/>
        </w:rPr>
        <w:t>Tisza-menti Önkormányzati</w:t>
      </w:r>
      <w:r w:rsidR="00FE0A61">
        <w:rPr>
          <w:rFonts w:eastAsia="TimesNewRoman"/>
          <w:sz w:val="22"/>
          <w:szCs w:val="22"/>
        </w:rPr>
        <w:t xml:space="preserve"> </w:t>
      </w:r>
      <w:r w:rsidR="00604163" w:rsidRPr="008B3579">
        <w:rPr>
          <w:rFonts w:eastAsia="TimesNewRoman"/>
          <w:sz w:val="22"/>
          <w:szCs w:val="22"/>
        </w:rPr>
        <w:t>Társulás</w:t>
      </w:r>
      <w:r w:rsidR="002A3E5E" w:rsidRPr="008B3579">
        <w:rPr>
          <w:rFonts w:eastAsia="TimesNewRoman"/>
          <w:sz w:val="22"/>
          <w:szCs w:val="22"/>
        </w:rPr>
        <w:t>(fenntartó)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 A személyes gondoskodást nyújtó szociális ellátások térítési díjáról” szóló 29/1993</w:t>
      </w:r>
      <w:r w:rsidR="00912587">
        <w:rPr>
          <w:rFonts w:eastAsia="TimesNewRoman"/>
          <w:sz w:val="22"/>
          <w:szCs w:val="22"/>
        </w:rPr>
        <w:t>.</w:t>
      </w:r>
      <w:r w:rsidR="002A3E5E" w:rsidRPr="008B3579">
        <w:rPr>
          <w:rFonts w:eastAsia="TimesNewRoman"/>
          <w:sz w:val="22"/>
          <w:szCs w:val="22"/>
        </w:rPr>
        <w:t xml:space="preserve"> (II.</w:t>
      </w:r>
      <w:r w:rsidR="00912587">
        <w:rPr>
          <w:rFonts w:eastAsia="TimesNewRoman"/>
          <w:sz w:val="22"/>
          <w:szCs w:val="22"/>
        </w:rPr>
        <w:t xml:space="preserve"> </w:t>
      </w:r>
      <w:r w:rsidR="002A3E5E" w:rsidRPr="008B3579">
        <w:rPr>
          <w:rFonts w:eastAsia="TimesNewRoman"/>
          <w:sz w:val="22"/>
          <w:szCs w:val="22"/>
        </w:rPr>
        <w:t>17.) Korm. rendelet</w:t>
      </w:r>
      <w:r w:rsidR="00BA0AF7" w:rsidRPr="008B3579">
        <w:rPr>
          <w:rFonts w:eastAsia="TimesNewRoman"/>
          <w:sz w:val="22"/>
          <w:szCs w:val="22"/>
          <w:u w:val="single"/>
        </w:rPr>
        <w:t>,</w:t>
      </w:r>
      <w:r w:rsidR="002A3E5E" w:rsidRPr="008B3579">
        <w:rPr>
          <w:rFonts w:eastAsia="TimesNewRoman"/>
          <w:sz w:val="22"/>
          <w:szCs w:val="22"/>
          <w:u w:val="single"/>
        </w:rPr>
        <w:t xml:space="preserve"> </w:t>
      </w:r>
      <w:r w:rsidR="00BA0AF7" w:rsidRPr="008B3579">
        <w:rPr>
          <w:sz w:val="22"/>
          <w:szCs w:val="22"/>
        </w:rPr>
        <w:t>valamint</w:t>
      </w:r>
      <w:r w:rsidR="007811C3" w:rsidRPr="008B3579">
        <w:rPr>
          <w:sz w:val="22"/>
          <w:szCs w:val="22"/>
        </w:rPr>
        <w:t xml:space="preserve"> az Alsó-</w:t>
      </w:r>
      <w:r w:rsidR="00912587">
        <w:rPr>
          <w:sz w:val="22"/>
          <w:szCs w:val="22"/>
        </w:rPr>
        <w:t xml:space="preserve"> </w:t>
      </w:r>
      <w:r w:rsidR="007811C3" w:rsidRPr="008B3579">
        <w:rPr>
          <w:sz w:val="22"/>
          <w:szCs w:val="22"/>
        </w:rPr>
        <w:t>Tisza-menti Önkormányzati Társulás székhelye, Csanytelek Község Önkormányza</w:t>
      </w:r>
      <w:r w:rsidR="005E0E30">
        <w:rPr>
          <w:sz w:val="22"/>
          <w:szCs w:val="22"/>
        </w:rPr>
        <w:t>ta Képviselő-testülete a 3/2017</w:t>
      </w:r>
      <w:r w:rsidR="00B32F5E">
        <w:rPr>
          <w:sz w:val="22"/>
          <w:szCs w:val="22"/>
        </w:rPr>
        <w:t>.</w:t>
      </w:r>
      <w:r w:rsidR="00286485">
        <w:rPr>
          <w:sz w:val="22"/>
          <w:szCs w:val="22"/>
        </w:rPr>
        <w:t xml:space="preserve"> (II.</w:t>
      </w:r>
      <w:r w:rsidR="00912587">
        <w:rPr>
          <w:sz w:val="22"/>
          <w:szCs w:val="22"/>
        </w:rPr>
        <w:t xml:space="preserve"> </w:t>
      </w:r>
      <w:r w:rsidR="00286485">
        <w:rPr>
          <w:sz w:val="22"/>
          <w:szCs w:val="22"/>
        </w:rPr>
        <w:t>28</w:t>
      </w:r>
      <w:r w:rsidR="008B3579">
        <w:rPr>
          <w:sz w:val="22"/>
          <w:szCs w:val="22"/>
        </w:rPr>
        <w:t>.)</w:t>
      </w:r>
      <w:r w:rsidR="005E0E30">
        <w:rPr>
          <w:sz w:val="22"/>
          <w:szCs w:val="22"/>
        </w:rPr>
        <w:t xml:space="preserve"> módosított</w:t>
      </w:r>
      <w:r w:rsidR="00CE7769">
        <w:rPr>
          <w:sz w:val="22"/>
          <w:szCs w:val="22"/>
        </w:rPr>
        <w:t xml:space="preserve"> </w:t>
      </w:r>
      <w:r w:rsidR="007811C3" w:rsidRPr="008B3579">
        <w:rPr>
          <w:sz w:val="22"/>
          <w:szCs w:val="22"/>
        </w:rPr>
        <w:t xml:space="preserve">önkormányzati rendelete </w:t>
      </w:r>
      <w:r w:rsidR="000E7610" w:rsidRPr="008B3579">
        <w:rPr>
          <w:sz w:val="22"/>
          <w:szCs w:val="22"/>
        </w:rPr>
        <w:t xml:space="preserve"> „A személyes gondoskodást nyújtó szociális ellátásokról, azok igénybevételéről, valamint a</w:t>
      </w:r>
      <w:r w:rsidR="000E7610" w:rsidRPr="008B3579">
        <w:rPr>
          <w:b/>
          <w:sz w:val="22"/>
          <w:szCs w:val="22"/>
        </w:rPr>
        <w:t xml:space="preserve"> </w:t>
      </w:r>
      <w:r w:rsidR="000E7610" w:rsidRPr="008B3579">
        <w:rPr>
          <w:sz w:val="22"/>
          <w:szCs w:val="22"/>
        </w:rPr>
        <w:t>fizetendő térítési díjakról”</w:t>
      </w:r>
      <w:r w:rsidR="002A3E5E" w:rsidRPr="008B3579">
        <w:rPr>
          <w:rFonts w:eastAsia="TimesNewRoman"/>
          <w:sz w:val="22"/>
          <w:szCs w:val="22"/>
        </w:rPr>
        <w:t xml:space="preserve"> alapján. </w:t>
      </w:r>
    </w:p>
    <w:p w14:paraId="5EB44D55" w14:textId="77777777" w:rsidR="00CD55AA" w:rsidRDefault="00CD55AA" w:rsidP="002A3E5E">
      <w:pPr>
        <w:pStyle w:val="Szvegtrzs"/>
        <w:autoSpaceDE w:val="0"/>
        <w:spacing w:line="200" w:lineRule="atLeast"/>
        <w:rPr>
          <w:b/>
          <w:color w:val="FF0000"/>
          <w:sz w:val="22"/>
          <w:szCs w:val="22"/>
        </w:rPr>
      </w:pPr>
    </w:p>
    <w:p w14:paraId="4607ABAB" w14:textId="77777777" w:rsidR="008B3937" w:rsidRPr="00271D34" w:rsidRDefault="008B3937" w:rsidP="002A3E5E">
      <w:pPr>
        <w:pStyle w:val="Szvegtrzs"/>
        <w:autoSpaceDE w:val="0"/>
        <w:spacing w:line="200" w:lineRule="atLeast"/>
        <w:rPr>
          <w:b/>
          <w:color w:val="FF0000"/>
          <w:sz w:val="22"/>
          <w:szCs w:val="22"/>
        </w:rPr>
      </w:pPr>
      <w:r w:rsidRPr="00271D34">
        <w:rPr>
          <w:b/>
          <w:color w:val="FF0000"/>
          <w:sz w:val="22"/>
          <w:szCs w:val="22"/>
        </w:rPr>
        <w:lastRenderedPageBreak/>
        <w:t>A mindenkor hatályos jogszabályok, helyi rendeletek, fenntar</w:t>
      </w:r>
      <w:r w:rsidR="00D754BD" w:rsidRPr="00271D34">
        <w:rPr>
          <w:b/>
          <w:color w:val="FF0000"/>
          <w:sz w:val="22"/>
          <w:szCs w:val="22"/>
        </w:rPr>
        <w:t>tó által hozott döntés alapján</w:t>
      </w:r>
      <w:r w:rsidR="00DB12A0" w:rsidRPr="00271D34">
        <w:rPr>
          <w:b/>
          <w:color w:val="FF0000"/>
          <w:sz w:val="22"/>
          <w:szCs w:val="22"/>
        </w:rPr>
        <w:t xml:space="preserve"> határozza meg az </w:t>
      </w:r>
      <w:proofErr w:type="gramStart"/>
      <w:r w:rsidR="00DB12A0" w:rsidRPr="00271D34">
        <w:rPr>
          <w:b/>
          <w:color w:val="FF0000"/>
          <w:sz w:val="22"/>
          <w:szCs w:val="22"/>
        </w:rPr>
        <w:t>intézményi</w:t>
      </w:r>
      <w:proofErr w:type="gramEnd"/>
      <w:r w:rsidR="00DB12A0" w:rsidRPr="00271D34">
        <w:rPr>
          <w:b/>
          <w:color w:val="FF0000"/>
          <w:sz w:val="22"/>
          <w:szCs w:val="22"/>
        </w:rPr>
        <w:t xml:space="preserve"> illetve személyi térítési díjat. </w:t>
      </w:r>
    </w:p>
    <w:p w14:paraId="2F518747" w14:textId="77777777" w:rsidR="00D754BD" w:rsidRPr="008B3579" w:rsidRDefault="00D754BD" w:rsidP="002A3E5E">
      <w:pPr>
        <w:pStyle w:val="Szvegtrzs"/>
        <w:autoSpaceDE w:val="0"/>
        <w:spacing w:line="200" w:lineRule="atLeast"/>
        <w:rPr>
          <w:b/>
          <w:sz w:val="22"/>
          <w:szCs w:val="22"/>
        </w:rPr>
      </w:pPr>
    </w:p>
    <w:p w14:paraId="65BF858F" w14:textId="77777777" w:rsidR="00DB12A0" w:rsidRPr="00B22527" w:rsidRDefault="00DB12A0" w:rsidP="00CD55AA">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w:t>
      </w:r>
      <w:r w:rsidR="00CD55AA">
        <w:rPr>
          <w:color w:val="FF0000"/>
        </w:rPr>
        <w:t xml:space="preserve">változásairól </w:t>
      </w:r>
      <w:r w:rsidR="00CD55AA" w:rsidRPr="00B22527">
        <w:rPr>
          <w:color w:val="FF0000"/>
        </w:rPr>
        <w:t>a</w:t>
      </w:r>
      <w:r w:rsidRPr="00B22527">
        <w:rPr>
          <w:color w:val="FF0000"/>
        </w:rPr>
        <w:t xml:space="preserve"> Szolgáltató</w:t>
      </w:r>
      <w:r>
        <w:rPr>
          <w:color w:val="FF0000"/>
        </w:rPr>
        <w:t xml:space="preserve"> írásban értesíti a térítési díj fizetésére kötelezett személyt.  </w:t>
      </w:r>
    </w:p>
    <w:p w14:paraId="7F73A5D2" w14:textId="77777777" w:rsidR="00CE7769" w:rsidRDefault="00CE7769" w:rsidP="00CE7769">
      <w:pPr>
        <w:shd w:val="clear" w:color="auto" w:fill="FFFFFF"/>
        <w:spacing w:before="5" w:line="250" w:lineRule="exact"/>
        <w:jc w:val="both"/>
        <w:rPr>
          <w:color w:val="000000"/>
          <w:sz w:val="22"/>
          <w:szCs w:val="22"/>
        </w:rPr>
      </w:pPr>
    </w:p>
    <w:p w14:paraId="12AD788E" w14:textId="77777777" w:rsidR="00CE7769" w:rsidRPr="00760FCF" w:rsidRDefault="00CE7769" w:rsidP="00CE7769">
      <w:pPr>
        <w:jc w:val="both"/>
        <w:rPr>
          <w:sz w:val="22"/>
          <w:szCs w:val="22"/>
        </w:rPr>
      </w:pPr>
      <w:r w:rsidRPr="00760FCF">
        <w:rPr>
          <w:sz w:val="22"/>
          <w:szCs w:val="22"/>
        </w:rPr>
        <w:t>A személyes gondoskodás körébe tartozó szociális ellátások térítési díja a szolgáltatási önköltség és a normatív állami hozzájárulás költségvetési támogatásának különbözete.</w:t>
      </w:r>
    </w:p>
    <w:p w14:paraId="23F69E74" w14:textId="77777777" w:rsidR="00CF2C35" w:rsidRPr="008D022A" w:rsidRDefault="00CF2C35" w:rsidP="002A3E5E">
      <w:pPr>
        <w:pStyle w:val="Szvegtrzs"/>
        <w:autoSpaceDE w:val="0"/>
        <w:spacing w:line="200" w:lineRule="atLeast"/>
        <w:rPr>
          <w:b/>
          <w:sz w:val="22"/>
          <w:szCs w:val="22"/>
        </w:rPr>
      </w:pPr>
    </w:p>
    <w:p w14:paraId="47298AD4" w14:textId="4016AED7" w:rsidR="00C10313" w:rsidRPr="008D022A" w:rsidRDefault="00CF2C35" w:rsidP="00D53722">
      <w:pPr>
        <w:jc w:val="both"/>
        <w:rPr>
          <w:sz w:val="22"/>
          <w:szCs w:val="22"/>
        </w:rPr>
      </w:pPr>
      <w:r w:rsidRPr="008D022A">
        <w:rPr>
          <w:b/>
          <w:bCs/>
          <w:sz w:val="22"/>
          <w:szCs w:val="22"/>
        </w:rPr>
        <w:t>6./1.</w:t>
      </w:r>
      <w:r w:rsidRPr="008D022A">
        <w:rPr>
          <w:sz w:val="22"/>
          <w:szCs w:val="22"/>
        </w:rPr>
        <w:t xml:space="preserve"> Az Otthonba beköltözést követően az ellátott az ellátásért</w:t>
      </w:r>
      <w:r w:rsidR="00C10313" w:rsidRPr="008D022A">
        <w:rPr>
          <w:sz w:val="22"/>
          <w:szCs w:val="22"/>
        </w:rPr>
        <w:t xml:space="preserve"> (29/1993. (II.17.) Korm. rend. 3 § </w:t>
      </w:r>
      <w:r w:rsidR="00F331DA">
        <w:rPr>
          <w:sz w:val="22"/>
          <w:szCs w:val="22"/>
        </w:rPr>
        <w:t>(</w:t>
      </w:r>
      <w:r w:rsidR="00C10313" w:rsidRPr="008D022A">
        <w:rPr>
          <w:sz w:val="22"/>
          <w:szCs w:val="22"/>
        </w:rPr>
        <w:t>1 bek</w:t>
      </w:r>
      <w:r w:rsidR="00F331DA">
        <w:rPr>
          <w:sz w:val="22"/>
          <w:szCs w:val="22"/>
        </w:rPr>
        <w:t>ezdés</w:t>
      </w:r>
      <w:r w:rsidR="00C10313" w:rsidRPr="008D022A">
        <w:rPr>
          <w:sz w:val="22"/>
          <w:szCs w:val="22"/>
        </w:rPr>
        <w:t xml:space="preserve"> </w:t>
      </w:r>
      <w:proofErr w:type="gramStart"/>
      <w:r w:rsidR="00C10313" w:rsidRPr="008D022A">
        <w:rPr>
          <w:sz w:val="22"/>
          <w:szCs w:val="22"/>
        </w:rPr>
        <w:t>f)pontja</w:t>
      </w:r>
      <w:proofErr w:type="gramEnd"/>
      <w:r w:rsidR="00C10313" w:rsidRPr="008D022A">
        <w:rPr>
          <w:sz w:val="22"/>
          <w:szCs w:val="22"/>
        </w:rPr>
        <w:t xml:space="preserve"> szerint az intézményi térítési díjat és</w:t>
      </w:r>
      <w:r w:rsidR="00D53722" w:rsidRPr="008D022A">
        <w:rPr>
          <w:sz w:val="22"/>
          <w:szCs w:val="22"/>
        </w:rPr>
        <w:t xml:space="preserve"> a személyi térítési díjat bent</w:t>
      </w:r>
      <w:r w:rsidR="00C10313" w:rsidRPr="008D022A">
        <w:rPr>
          <w:sz w:val="22"/>
          <w:szCs w:val="22"/>
        </w:rPr>
        <w:t>l</w:t>
      </w:r>
      <w:r w:rsidR="00D33F3F">
        <w:rPr>
          <w:sz w:val="22"/>
          <w:szCs w:val="22"/>
        </w:rPr>
        <w:t>a</w:t>
      </w:r>
      <w:r w:rsidR="00C10313" w:rsidRPr="008D022A">
        <w:rPr>
          <w:sz w:val="22"/>
          <w:szCs w:val="22"/>
        </w:rPr>
        <w:t>káso</w:t>
      </w:r>
      <w:r w:rsidR="00D53722" w:rsidRPr="008D022A">
        <w:rPr>
          <w:sz w:val="22"/>
          <w:szCs w:val="22"/>
        </w:rPr>
        <w:t>s intézm</w:t>
      </w:r>
      <w:r w:rsidR="00C10313" w:rsidRPr="008D022A">
        <w:rPr>
          <w:sz w:val="22"/>
          <w:szCs w:val="22"/>
        </w:rPr>
        <w:t xml:space="preserve">ényi ellátás esetén ellátási napra kell meghatározni. </w:t>
      </w:r>
    </w:p>
    <w:p w14:paraId="1FBFB3D2" w14:textId="63A0D923" w:rsidR="00CF2C35" w:rsidRPr="008D022A" w:rsidRDefault="00C10313" w:rsidP="00D53722">
      <w:pPr>
        <w:jc w:val="both"/>
        <w:rPr>
          <w:sz w:val="22"/>
          <w:szCs w:val="22"/>
        </w:rPr>
      </w:pPr>
      <w:r w:rsidRPr="008D022A">
        <w:rPr>
          <w:sz w:val="22"/>
          <w:szCs w:val="22"/>
        </w:rPr>
        <w:t xml:space="preserve">Ennek </w:t>
      </w:r>
      <w:r w:rsidR="00D53722" w:rsidRPr="008D022A">
        <w:rPr>
          <w:sz w:val="22"/>
          <w:szCs w:val="22"/>
        </w:rPr>
        <w:t>alapján az</w:t>
      </w:r>
      <w:r w:rsidRPr="008D022A">
        <w:rPr>
          <w:sz w:val="22"/>
          <w:szCs w:val="22"/>
        </w:rPr>
        <w:t xml:space="preserve"> igénybe</w:t>
      </w:r>
      <w:r w:rsidR="00D33940">
        <w:rPr>
          <w:sz w:val="22"/>
          <w:szCs w:val="22"/>
        </w:rPr>
        <w:t>-</w:t>
      </w:r>
      <w:r w:rsidRPr="008D022A">
        <w:rPr>
          <w:sz w:val="22"/>
          <w:szCs w:val="22"/>
        </w:rPr>
        <w:t xml:space="preserve">vevő </w:t>
      </w:r>
      <w:r w:rsidR="00D53722" w:rsidRPr="008D022A">
        <w:rPr>
          <w:sz w:val="22"/>
          <w:szCs w:val="22"/>
        </w:rPr>
        <w:t xml:space="preserve">napi </w:t>
      </w:r>
      <w:r w:rsidR="00D53722" w:rsidRPr="008D022A">
        <w:rPr>
          <w:b/>
          <w:sz w:val="22"/>
          <w:szCs w:val="22"/>
        </w:rPr>
        <w:t>díjat</w:t>
      </w:r>
      <w:r w:rsidR="00CF2C35" w:rsidRPr="008D022A">
        <w:rPr>
          <w:sz w:val="22"/>
          <w:szCs w:val="22"/>
        </w:rPr>
        <w:t xml:space="preserve"> köteles fizetni minden hónap 15. napjáig.</w:t>
      </w:r>
    </w:p>
    <w:p w14:paraId="186239BC" w14:textId="77777777" w:rsidR="008B3937" w:rsidRPr="008D022A" w:rsidRDefault="008B3937" w:rsidP="00D53722">
      <w:pPr>
        <w:pStyle w:val="Szvegtrzs"/>
        <w:autoSpaceDE w:val="0"/>
        <w:spacing w:line="200" w:lineRule="atLeast"/>
        <w:rPr>
          <w:rFonts w:eastAsia="TimesNewRoman"/>
          <w:b/>
          <w:sz w:val="22"/>
          <w:szCs w:val="22"/>
        </w:rPr>
      </w:pPr>
    </w:p>
    <w:p w14:paraId="0B4DAEDA" w14:textId="77777777" w:rsidR="002A3E5E" w:rsidRPr="008D022A" w:rsidRDefault="002A3E5E" w:rsidP="00D53722">
      <w:pPr>
        <w:pStyle w:val="Szvegtrzs"/>
        <w:autoSpaceDE w:val="0"/>
        <w:spacing w:line="200" w:lineRule="atLeast"/>
        <w:rPr>
          <w:rFonts w:eastAsia="TimesNewRoman"/>
          <w:sz w:val="22"/>
          <w:szCs w:val="22"/>
        </w:rPr>
      </w:pPr>
      <w:r w:rsidRPr="008D022A">
        <w:rPr>
          <w:rFonts w:eastAsia="TimesNewRoman"/>
          <w:sz w:val="22"/>
          <w:szCs w:val="22"/>
        </w:rPr>
        <w:t>A szolgáltatási önköltség és a tárgyévi normatív állami hozzájárulás, illetve a szolgáltatás külön jogszabály szerinti költségvetési támogatásának különbözeteként számított térítési díjat akkor is dokumentálni kell, ha az ellátáshoz nyújtott saját hozzájárulás révén a fenntartó alacsonyabb intézményi térítési díjat alkalmaz.</w:t>
      </w:r>
    </w:p>
    <w:p w14:paraId="3E399499" w14:textId="77777777" w:rsidR="002A3E5E" w:rsidRPr="008D022A" w:rsidRDefault="002A3E5E" w:rsidP="00D53722">
      <w:pPr>
        <w:pStyle w:val="Szvegtrzs"/>
        <w:autoSpaceDE w:val="0"/>
        <w:spacing w:line="200" w:lineRule="atLeast"/>
        <w:rPr>
          <w:rFonts w:eastAsia="TimesNewRoman"/>
          <w:sz w:val="22"/>
          <w:szCs w:val="22"/>
        </w:rPr>
      </w:pPr>
      <w:r w:rsidRPr="008D022A">
        <w:rPr>
          <w:rFonts w:eastAsia="TimesNewRoman"/>
          <w:sz w:val="22"/>
          <w:szCs w:val="22"/>
        </w:rPr>
        <w:t>Az intézményi térítési díjat konkrét összegben, forintra kerekítve kell megállapítani.</w:t>
      </w:r>
    </w:p>
    <w:p w14:paraId="42067C49" w14:textId="77777777" w:rsidR="002A3E5E" w:rsidRPr="008D022A" w:rsidRDefault="002A3E5E" w:rsidP="00D53722">
      <w:pPr>
        <w:widowControl w:val="0"/>
        <w:autoSpaceDE w:val="0"/>
        <w:spacing w:before="240" w:after="240" w:line="200" w:lineRule="atLeast"/>
        <w:jc w:val="both"/>
        <w:rPr>
          <w:sz w:val="22"/>
          <w:szCs w:val="22"/>
        </w:rPr>
      </w:pPr>
      <w:r w:rsidRPr="008D022A">
        <w:rPr>
          <w:i/>
          <w:sz w:val="22"/>
          <w:szCs w:val="22"/>
        </w:rPr>
        <w:t xml:space="preserve">A </w:t>
      </w:r>
      <w:r w:rsidR="00F2545D" w:rsidRPr="008D022A">
        <w:rPr>
          <w:i/>
          <w:sz w:val="22"/>
          <w:szCs w:val="22"/>
        </w:rPr>
        <w:t>személyi térítési díjat</w:t>
      </w:r>
      <w:r w:rsidRPr="008D022A">
        <w:rPr>
          <w:i/>
          <w:sz w:val="22"/>
          <w:szCs w:val="22"/>
        </w:rPr>
        <w:t xml:space="preserve"> konkrét összegben </w:t>
      </w:r>
      <w:r w:rsidR="00F2545D" w:rsidRPr="008D022A">
        <w:rPr>
          <w:i/>
          <w:sz w:val="22"/>
          <w:szCs w:val="22"/>
        </w:rPr>
        <w:t>kell megállapítani (Szt. 115. § (2) bekezdés</w:t>
      </w:r>
      <w:r w:rsidR="00F2545D" w:rsidRPr="008D022A">
        <w:rPr>
          <w:sz w:val="22"/>
          <w:szCs w:val="22"/>
        </w:rPr>
        <w:t xml:space="preserve">) </w:t>
      </w:r>
      <w:r w:rsidRPr="008D022A">
        <w:rPr>
          <w:sz w:val="22"/>
          <w:szCs w:val="22"/>
        </w:rPr>
        <w:t>állapítja meg és arról az ellátást igénylőt az ellátás igénybevételét megelőzően írásban tájékoztatja. A személyi térítési díj nem haladhatja meg az intézményi térítési díj összegét, kivéve, ha az intézményi térítési díj számítása nem eredményez pozitív számot. Ebben az esetben külön jogszabályban meghatározott összegű személyi térítési díjat kell fizetni.</w:t>
      </w:r>
    </w:p>
    <w:p w14:paraId="0DDADA09" w14:textId="77777777" w:rsidR="005E0CD4" w:rsidRPr="008D022A" w:rsidRDefault="002A3E5E" w:rsidP="00D53722">
      <w:pPr>
        <w:widowControl w:val="0"/>
        <w:autoSpaceDE w:val="0"/>
        <w:jc w:val="both"/>
        <w:rPr>
          <w:b/>
          <w:sz w:val="22"/>
          <w:szCs w:val="22"/>
        </w:rPr>
      </w:pPr>
      <w:r w:rsidRPr="008D022A">
        <w:rPr>
          <w:b/>
          <w:sz w:val="22"/>
          <w:szCs w:val="22"/>
        </w:rPr>
        <w:t>A szociális törvény lehetőséget biztosít az önkéntes díjfizetésre is:</w:t>
      </w:r>
    </w:p>
    <w:p w14:paraId="1FEB32C2" w14:textId="77777777" w:rsidR="002A3E5E" w:rsidRPr="008D022A" w:rsidRDefault="002A3E5E" w:rsidP="00D53722">
      <w:pPr>
        <w:widowControl w:val="0"/>
        <w:autoSpaceDE w:val="0"/>
        <w:jc w:val="both"/>
        <w:rPr>
          <w:sz w:val="22"/>
          <w:szCs w:val="22"/>
        </w:rPr>
      </w:pPr>
      <w:r w:rsidRPr="008D022A">
        <w:rPr>
          <w:sz w:val="22"/>
          <w:szCs w:val="22"/>
        </w:rPr>
        <w:t>Az ellátást igénylő vagy a térít</w:t>
      </w:r>
      <w:r w:rsidR="008B3937" w:rsidRPr="008D022A">
        <w:rPr>
          <w:sz w:val="22"/>
          <w:szCs w:val="22"/>
        </w:rPr>
        <w:t xml:space="preserve">ési díjat megfizető más </w:t>
      </w:r>
      <w:r w:rsidR="006E23E3" w:rsidRPr="008D022A">
        <w:rPr>
          <w:sz w:val="22"/>
          <w:szCs w:val="22"/>
        </w:rPr>
        <w:t>személy</w:t>
      </w:r>
      <w:r w:rsidR="00575D0C" w:rsidRPr="008D022A">
        <w:rPr>
          <w:sz w:val="22"/>
          <w:szCs w:val="22"/>
        </w:rPr>
        <w:t>,</w:t>
      </w:r>
      <w:r w:rsidR="006E23E3" w:rsidRPr="008D022A">
        <w:rPr>
          <w:sz w:val="22"/>
          <w:szCs w:val="22"/>
        </w:rPr>
        <w:t xml:space="preserve"> írásban</w:t>
      </w:r>
      <w:r w:rsidRPr="008D022A">
        <w:rPr>
          <w:sz w:val="22"/>
          <w:szCs w:val="22"/>
        </w:rPr>
        <w:t xml:space="preserve"> vállalhatja a mindenkori intézményi térítési díjjal azonos személyi térítési díj megfizetését. Ebben az esetben a</w:t>
      </w:r>
      <w:r w:rsidR="007D5690" w:rsidRPr="008D022A">
        <w:rPr>
          <w:sz w:val="22"/>
          <w:szCs w:val="22"/>
        </w:rPr>
        <w:t>z Szt.</w:t>
      </w:r>
      <w:r w:rsidR="006E23E3" w:rsidRPr="008D022A">
        <w:rPr>
          <w:sz w:val="22"/>
          <w:szCs w:val="22"/>
        </w:rPr>
        <w:t xml:space="preserve"> 117/B</w:t>
      </w:r>
      <w:r w:rsidRPr="008D022A">
        <w:rPr>
          <w:sz w:val="22"/>
          <w:szCs w:val="22"/>
        </w:rPr>
        <w:t xml:space="preserve"> § (2) bekezdésében foglaltakat nem kell alkalmazni, továbbá nem kell elvégezni a</w:t>
      </w:r>
      <w:r w:rsidR="007D5690" w:rsidRPr="008D022A">
        <w:rPr>
          <w:sz w:val="22"/>
          <w:szCs w:val="22"/>
        </w:rPr>
        <w:t>z Szt.</w:t>
      </w:r>
      <w:r w:rsidRPr="008D022A">
        <w:rPr>
          <w:sz w:val="22"/>
          <w:szCs w:val="22"/>
        </w:rPr>
        <w:t xml:space="preserve"> 119/C. §-a szerinti jövedelemvizsgálatot, ugyanakkor biztosítani kell, hogy az ellátást ilyen módon igénylő érintett ne kerüljön előnyösebb helyzetbe, mint ha a vállalást ő vagy a térítési díjat megfizető más személy nem tenné meg.</w:t>
      </w:r>
    </w:p>
    <w:p w14:paraId="1D070BC1" w14:textId="027EDE58" w:rsidR="006E23E3" w:rsidRPr="008D022A" w:rsidRDefault="006E23E3" w:rsidP="00D53722">
      <w:pPr>
        <w:widowControl w:val="0"/>
        <w:autoSpaceDE w:val="0"/>
        <w:jc w:val="both"/>
        <w:rPr>
          <w:sz w:val="22"/>
          <w:szCs w:val="22"/>
        </w:rPr>
      </w:pPr>
      <w:r w:rsidRPr="008D022A">
        <w:rPr>
          <w:sz w:val="22"/>
          <w:szCs w:val="22"/>
        </w:rPr>
        <w:t>Az ellátást igénylő, az ellátott vagy a térítési díjat megfizető más személy</w:t>
      </w:r>
      <w:r w:rsidR="00575D0C" w:rsidRPr="008D022A">
        <w:rPr>
          <w:sz w:val="22"/>
          <w:szCs w:val="22"/>
        </w:rPr>
        <w:t>, írásban vállal</w:t>
      </w:r>
      <w:r w:rsidRPr="008D022A">
        <w:rPr>
          <w:sz w:val="22"/>
          <w:szCs w:val="22"/>
        </w:rPr>
        <w:t>hatja a mindenkori intézményi térítési díj és a számára megállapítható személyi térítési díj különbözete egy részének megfizetését. (Szt. 117/B. § (2) bek</w:t>
      </w:r>
      <w:r w:rsidR="00F331DA">
        <w:rPr>
          <w:sz w:val="22"/>
          <w:szCs w:val="22"/>
        </w:rPr>
        <w:t>ezdés</w:t>
      </w:r>
      <w:r w:rsidRPr="008D022A">
        <w:rPr>
          <w:sz w:val="22"/>
          <w:szCs w:val="22"/>
        </w:rPr>
        <w:t>)</w:t>
      </w:r>
      <w:r w:rsidR="00D33940">
        <w:rPr>
          <w:sz w:val="22"/>
          <w:szCs w:val="22"/>
        </w:rPr>
        <w:t>.</w:t>
      </w:r>
    </w:p>
    <w:p w14:paraId="325AA555" w14:textId="77777777" w:rsidR="002A3E5E" w:rsidRPr="008D022A" w:rsidRDefault="002A3E5E" w:rsidP="00D53722">
      <w:pPr>
        <w:widowControl w:val="0"/>
        <w:autoSpaceDE w:val="0"/>
        <w:jc w:val="both"/>
        <w:rPr>
          <w:sz w:val="22"/>
          <w:szCs w:val="22"/>
        </w:rPr>
      </w:pPr>
    </w:p>
    <w:p w14:paraId="5A858CE3" w14:textId="77777777" w:rsidR="002A3E5E" w:rsidRPr="008D022A" w:rsidRDefault="002A3E5E" w:rsidP="002A3E5E">
      <w:pPr>
        <w:pStyle w:val="Szvegtrzs"/>
        <w:suppressLineNumbers/>
        <w:rPr>
          <w:sz w:val="22"/>
          <w:szCs w:val="22"/>
        </w:rPr>
      </w:pPr>
      <w:r w:rsidRPr="008D022A">
        <w:rPr>
          <w:sz w:val="22"/>
          <w:szCs w:val="22"/>
        </w:rPr>
        <w:t xml:space="preserve">Az intézmény (szolgáltató) vezetője </w:t>
      </w:r>
      <w:r w:rsidRPr="008D022A">
        <w:rPr>
          <w:b/>
          <w:bCs/>
          <w:sz w:val="22"/>
          <w:szCs w:val="22"/>
        </w:rPr>
        <w:t>az intézményi ellátás</w:t>
      </w:r>
      <w:r w:rsidRPr="008D022A">
        <w:rPr>
          <w:sz w:val="22"/>
          <w:szCs w:val="22"/>
        </w:rPr>
        <w:t xml:space="preserve"> (szolgáltatás) </w:t>
      </w:r>
      <w:r w:rsidRPr="008D022A">
        <w:rPr>
          <w:b/>
          <w:bCs/>
          <w:sz w:val="22"/>
          <w:szCs w:val="22"/>
        </w:rPr>
        <w:t xml:space="preserve">nyújtásának megkezdését megelőzően megvizsgálja </w:t>
      </w:r>
      <w:r w:rsidRPr="008D022A">
        <w:rPr>
          <w:sz w:val="22"/>
          <w:szCs w:val="22"/>
        </w:rPr>
        <w:t>az ellátást igénylő havi jövedelmét, jelentős pénzvagyonát és jelentős ingatlanvagyonát ápolást, gondozást nyújtó intézmény és ápoló-gondozó célú lakóotthon esetén.</w:t>
      </w:r>
    </w:p>
    <w:p w14:paraId="507AC697" w14:textId="77777777" w:rsidR="002A3E5E" w:rsidRPr="008D022A" w:rsidRDefault="002A3E5E" w:rsidP="002A3E5E">
      <w:pPr>
        <w:jc w:val="both"/>
        <w:rPr>
          <w:sz w:val="22"/>
          <w:szCs w:val="22"/>
        </w:rPr>
      </w:pPr>
      <w:r w:rsidRPr="008D022A">
        <w:rPr>
          <w:sz w:val="22"/>
          <w:szCs w:val="22"/>
        </w:rPr>
        <w:t>Tartós bentlakásos intézményi ellátás esetén a személyi térítési díj az intézményi térítési díjjal megegyező összeg, ha a jövedelemhányad eléri vagy meghaladja az intézményi térítési díj összegét.</w:t>
      </w:r>
    </w:p>
    <w:p w14:paraId="11217ECD" w14:textId="77777777" w:rsidR="002A3E5E" w:rsidRPr="008D022A" w:rsidRDefault="002A3E5E" w:rsidP="002A3E5E">
      <w:pPr>
        <w:pStyle w:val="Szvegtrzs"/>
        <w:rPr>
          <w:sz w:val="22"/>
          <w:szCs w:val="22"/>
        </w:rPr>
      </w:pPr>
      <w:r w:rsidRPr="008D022A">
        <w:rPr>
          <w:sz w:val="22"/>
          <w:szCs w:val="22"/>
        </w:rPr>
        <w:t>Ha tartós bentlakásos intézményi ellátás esetén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w:t>
      </w:r>
    </w:p>
    <w:p w14:paraId="4D0A402F" w14:textId="77777777" w:rsidR="002A3E5E" w:rsidRPr="008D022A" w:rsidRDefault="002A3E5E" w:rsidP="002A3E5E">
      <w:pPr>
        <w:pStyle w:val="Szvegtrzs"/>
        <w:rPr>
          <w:sz w:val="22"/>
          <w:szCs w:val="22"/>
        </w:rPr>
      </w:pPr>
      <w:r w:rsidRPr="008D022A">
        <w:rPr>
          <w:sz w:val="22"/>
          <w:szCs w:val="22"/>
        </w:rPr>
        <w:t>Ha tartós bentlakásos intézményi ellátás esetén a jövedelemhányad nem éri el az intézményi térítési díj összegét, és az ellátott nem rendelkezik jelentős pénzvagyonnal, - rehabilitációs intézmény és rehabilitációs célú lakóotthon kivételével - a személyi térítési díj a jelentős ingatlanvagyon kilencvenhatod részének és a jövedelemhányadnak az összege, de legfeljebb az intézményi térítési díjjal megegyező összeg.</w:t>
      </w:r>
    </w:p>
    <w:p w14:paraId="1D4D3061" w14:textId="77777777" w:rsidR="00E00B57" w:rsidRPr="008D022A" w:rsidRDefault="00E00B57" w:rsidP="00350DD7">
      <w:pPr>
        <w:jc w:val="both"/>
        <w:rPr>
          <w:b/>
          <w:sz w:val="22"/>
          <w:szCs w:val="22"/>
        </w:rPr>
      </w:pPr>
    </w:p>
    <w:p w14:paraId="3545C2E5" w14:textId="677F1E81" w:rsidR="00924FB3" w:rsidRPr="008B3579" w:rsidRDefault="00E00B57" w:rsidP="00350DD7">
      <w:pPr>
        <w:jc w:val="both"/>
        <w:rPr>
          <w:sz w:val="22"/>
          <w:szCs w:val="22"/>
        </w:rPr>
      </w:pPr>
      <w:r w:rsidRPr="008B3579">
        <w:rPr>
          <w:b/>
          <w:sz w:val="22"/>
          <w:szCs w:val="22"/>
        </w:rPr>
        <w:t>6.</w:t>
      </w:r>
      <w:r w:rsidR="00071D89">
        <w:rPr>
          <w:b/>
          <w:sz w:val="22"/>
          <w:szCs w:val="22"/>
        </w:rPr>
        <w:t>/</w:t>
      </w:r>
      <w:r w:rsidRPr="008B3579">
        <w:rPr>
          <w:b/>
          <w:sz w:val="22"/>
          <w:szCs w:val="22"/>
        </w:rPr>
        <w:t>2</w:t>
      </w:r>
      <w:r w:rsidRPr="008B3579">
        <w:rPr>
          <w:sz w:val="22"/>
          <w:szCs w:val="22"/>
        </w:rPr>
        <w:t xml:space="preserve"> A személyi térítési díj összege nem haladhatja meg az intézményi térítési díj összegét, az idősek otthonában az ellátott jöv</w:t>
      </w:r>
      <w:r w:rsidR="00924FB3" w:rsidRPr="008B3579">
        <w:rPr>
          <w:sz w:val="22"/>
          <w:szCs w:val="22"/>
        </w:rPr>
        <w:t>edelmének, illetőleg az Szt. 117/</w:t>
      </w:r>
      <w:r w:rsidRPr="008B3579">
        <w:rPr>
          <w:sz w:val="22"/>
          <w:szCs w:val="22"/>
        </w:rPr>
        <w:t>. §</w:t>
      </w:r>
      <w:r w:rsidR="00924FB3" w:rsidRPr="008B3579">
        <w:rPr>
          <w:sz w:val="22"/>
          <w:szCs w:val="22"/>
        </w:rPr>
        <w:t xml:space="preserve"> (1</w:t>
      </w:r>
      <w:r w:rsidRPr="008B3579">
        <w:rPr>
          <w:sz w:val="22"/>
          <w:szCs w:val="22"/>
        </w:rPr>
        <w:t>) bekezdésében meghatározott jövedelemigazo</w:t>
      </w:r>
      <w:r w:rsidR="009919F7" w:rsidRPr="008B3579">
        <w:rPr>
          <w:sz w:val="22"/>
          <w:szCs w:val="22"/>
        </w:rPr>
        <w:t xml:space="preserve">lásban szereplő jövedelmének a </w:t>
      </w:r>
      <w:r w:rsidRPr="008B3579">
        <w:rPr>
          <w:sz w:val="22"/>
          <w:szCs w:val="22"/>
        </w:rPr>
        <w:t>80%-át (Szt. 117.</w:t>
      </w:r>
      <w:r w:rsidR="00F331DA">
        <w:rPr>
          <w:sz w:val="22"/>
          <w:szCs w:val="22"/>
        </w:rPr>
        <w:t xml:space="preserve"> </w:t>
      </w:r>
      <w:r w:rsidRPr="008B3579">
        <w:rPr>
          <w:sz w:val="22"/>
          <w:szCs w:val="22"/>
        </w:rPr>
        <w:t>§ d) pont).</w:t>
      </w:r>
    </w:p>
    <w:p w14:paraId="505293DF" w14:textId="1A227B73" w:rsidR="00E00B57" w:rsidRPr="008B3579" w:rsidRDefault="009956C4" w:rsidP="00350DD7">
      <w:pPr>
        <w:jc w:val="both"/>
        <w:rPr>
          <w:sz w:val="22"/>
          <w:szCs w:val="22"/>
        </w:rPr>
      </w:pPr>
      <w:r w:rsidRPr="008B3579">
        <w:rPr>
          <w:sz w:val="22"/>
          <w:szCs w:val="22"/>
        </w:rPr>
        <w:lastRenderedPageBreak/>
        <w:t xml:space="preserve">A bentlakásos </w:t>
      </w:r>
      <w:proofErr w:type="gramStart"/>
      <w:r w:rsidR="00924FB3" w:rsidRPr="008B3579">
        <w:rPr>
          <w:sz w:val="22"/>
          <w:szCs w:val="22"/>
        </w:rPr>
        <w:t>intézményekben</w:t>
      </w:r>
      <w:r w:rsidRPr="008B3579">
        <w:rPr>
          <w:sz w:val="22"/>
          <w:szCs w:val="22"/>
        </w:rPr>
        <w:t>(</w:t>
      </w:r>
      <w:proofErr w:type="gramEnd"/>
      <w:r w:rsidR="007D5690" w:rsidRPr="008B3579">
        <w:rPr>
          <w:sz w:val="22"/>
          <w:szCs w:val="22"/>
        </w:rPr>
        <w:t>Szt.</w:t>
      </w:r>
      <w:r w:rsidRPr="008B3579">
        <w:rPr>
          <w:sz w:val="22"/>
          <w:szCs w:val="22"/>
        </w:rPr>
        <w:t>117/A.</w:t>
      </w:r>
      <w:r w:rsidR="00F331DA">
        <w:rPr>
          <w:sz w:val="22"/>
          <w:szCs w:val="22"/>
        </w:rPr>
        <w:t xml:space="preserve"> </w:t>
      </w:r>
      <w:r w:rsidRPr="008B3579">
        <w:rPr>
          <w:sz w:val="22"/>
          <w:szCs w:val="22"/>
        </w:rPr>
        <w:t>§(1</w:t>
      </w:r>
      <w:r w:rsidR="009919F7" w:rsidRPr="008B3579">
        <w:rPr>
          <w:sz w:val="22"/>
          <w:szCs w:val="22"/>
        </w:rPr>
        <w:t>)</w:t>
      </w:r>
      <w:r w:rsidRPr="008B3579">
        <w:rPr>
          <w:sz w:val="22"/>
          <w:szCs w:val="22"/>
        </w:rPr>
        <w:t xml:space="preserve">) </w:t>
      </w:r>
      <w:r w:rsidR="00924FB3" w:rsidRPr="008B3579">
        <w:rPr>
          <w:b/>
          <w:sz w:val="22"/>
          <w:szCs w:val="22"/>
        </w:rPr>
        <w:t>költőpénz</w:t>
      </w:r>
      <w:r w:rsidR="00924FB3" w:rsidRPr="008B3579">
        <w:rPr>
          <w:sz w:val="22"/>
          <w:szCs w:val="22"/>
        </w:rPr>
        <w:t>t kell biztosítani annak az ellátottnak</w:t>
      </w:r>
      <w:r w:rsidR="008F264F" w:rsidRPr="008B3579">
        <w:rPr>
          <w:sz w:val="22"/>
          <w:szCs w:val="22"/>
        </w:rPr>
        <w:t xml:space="preserve"> </w:t>
      </w:r>
      <w:r w:rsidR="00924FB3" w:rsidRPr="008B3579">
        <w:rPr>
          <w:sz w:val="22"/>
          <w:szCs w:val="22"/>
        </w:rPr>
        <w:t>is,</w:t>
      </w:r>
      <w:r w:rsidR="008F264F" w:rsidRPr="008B3579">
        <w:rPr>
          <w:sz w:val="22"/>
          <w:szCs w:val="22"/>
        </w:rPr>
        <w:t xml:space="preserve"> </w:t>
      </w:r>
      <w:r w:rsidR="00924FB3" w:rsidRPr="008B3579">
        <w:rPr>
          <w:sz w:val="22"/>
          <w:szCs w:val="22"/>
        </w:rPr>
        <w:t>aki helyett a</w:t>
      </w:r>
      <w:r w:rsidRPr="008B3579">
        <w:rPr>
          <w:sz w:val="22"/>
          <w:szCs w:val="22"/>
        </w:rPr>
        <w:t xml:space="preserve"> </w:t>
      </w:r>
      <w:r w:rsidR="00924FB3" w:rsidRPr="008B3579">
        <w:rPr>
          <w:sz w:val="22"/>
          <w:szCs w:val="22"/>
        </w:rPr>
        <w:t>térítési díjat jövedelem hiányában kizárólag a tartásra köteles és képes személy fizeti, illetve a térítési díjat vagyona terhére állapították meg.</w:t>
      </w:r>
      <w:r w:rsidR="002A3E5E" w:rsidRPr="008B3579">
        <w:rPr>
          <w:sz w:val="22"/>
          <w:szCs w:val="22"/>
        </w:rPr>
        <w:t xml:space="preserve"> </w:t>
      </w:r>
      <w:r w:rsidR="00924FB3" w:rsidRPr="008B3579">
        <w:rPr>
          <w:sz w:val="22"/>
          <w:szCs w:val="22"/>
        </w:rPr>
        <w:t>A költőpénz havi összege nem lehet kevesebb a tárgyév január 1</w:t>
      </w:r>
      <w:proofErr w:type="gramStart"/>
      <w:r w:rsidR="00F331DA">
        <w:rPr>
          <w:sz w:val="22"/>
          <w:szCs w:val="22"/>
        </w:rPr>
        <w:t>j</w:t>
      </w:r>
      <w:r w:rsidR="00924FB3" w:rsidRPr="008B3579">
        <w:rPr>
          <w:sz w:val="22"/>
          <w:szCs w:val="22"/>
        </w:rPr>
        <w:t>én  érvényes</w:t>
      </w:r>
      <w:proofErr w:type="gramEnd"/>
      <w:r w:rsidR="00924FB3" w:rsidRPr="008B3579">
        <w:rPr>
          <w:sz w:val="22"/>
          <w:szCs w:val="22"/>
        </w:rPr>
        <w:t xml:space="preserve"> öregségi nyugdíj legkisebb összegének 20 %-</w:t>
      </w:r>
      <w:proofErr w:type="spellStart"/>
      <w:r w:rsidR="00924FB3" w:rsidRPr="008B3579">
        <w:rPr>
          <w:sz w:val="22"/>
          <w:szCs w:val="22"/>
        </w:rPr>
        <w:t>ánál</w:t>
      </w:r>
      <w:proofErr w:type="spellEnd"/>
      <w:r w:rsidR="00924FB3" w:rsidRPr="008B3579">
        <w:rPr>
          <w:sz w:val="22"/>
          <w:szCs w:val="22"/>
        </w:rPr>
        <w:t>, ha  a térítési díjat úgy állapították</w:t>
      </w:r>
      <w:r w:rsidR="008F264F" w:rsidRPr="008B3579">
        <w:rPr>
          <w:sz w:val="22"/>
          <w:szCs w:val="22"/>
        </w:rPr>
        <w:t xml:space="preserve"> meg </w:t>
      </w:r>
      <w:r w:rsidR="00924FB3" w:rsidRPr="008B3579">
        <w:rPr>
          <w:sz w:val="22"/>
          <w:szCs w:val="22"/>
        </w:rPr>
        <w:t>hogy vagyont is terhel, 30 %-</w:t>
      </w:r>
      <w:proofErr w:type="spellStart"/>
      <w:r w:rsidR="00924FB3" w:rsidRPr="008B3579">
        <w:rPr>
          <w:sz w:val="22"/>
          <w:szCs w:val="22"/>
        </w:rPr>
        <w:t>ánál</w:t>
      </w:r>
      <w:proofErr w:type="spellEnd"/>
      <w:r w:rsidR="00924FB3" w:rsidRPr="008B3579">
        <w:rPr>
          <w:sz w:val="22"/>
          <w:szCs w:val="22"/>
        </w:rPr>
        <w:t>.</w:t>
      </w:r>
      <w:r w:rsidR="008F264F" w:rsidRPr="008B3579">
        <w:rPr>
          <w:sz w:val="22"/>
          <w:szCs w:val="22"/>
        </w:rPr>
        <w:t xml:space="preserve"> Le</w:t>
      </w:r>
      <w:r w:rsidR="00924FB3" w:rsidRPr="008B3579">
        <w:rPr>
          <w:sz w:val="22"/>
          <w:szCs w:val="22"/>
        </w:rPr>
        <w:t>galább költőpénz összegére kell kiegészíteni</w:t>
      </w:r>
      <w:r w:rsidR="008F264F" w:rsidRPr="008B3579">
        <w:rPr>
          <w:sz w:val="22"/>
          <w:szCs w:val="22"/>
        </w:rPr>
        <w:t xml:space="preserve"> </w:t>
      </w:r>
      <w:r w:rsidR="00924FB3" w:rsidRPr="008B3579">
        <w:rPr>
          <w:sz w:val="22"/>
          <w:szCs w:val="22"/>
        </w:rPr>
        <w:t>az ellátottnak ezt az összeget el nem érő jövedelmét.</w:t>
      </w:r>
    </w:p>
    <w:p w14:paraId="0AFFB333" w14:textId="77777777" w:rsidR="00071D89" w:rsidRDefault="00071D89" w:rsidP="00350DD7">
      <w:pPr>
        <w:jc w:val="both"/>
        <w:rPr>
          <w:b/>
          <w:sz w:val="22"/>
          <w:szCs w:val="22"/>
        </w:rPr>
      </w:pPr>
    </w:p>
    <w:p w14:paraId="0E8A4F32" w14:textId="77777777" w:rsidR="00E00B57" w:rsidRPr="008B3579" w:rsidRDefault="00E00B57" w:rsidP="00350DD7">
      <w:pPr>
        <w:jc w:val="both"/>
        <w:rPr>
          <w:sz w:val="22"/>
          <w:szCs w:val="22"/>
        </w:rPr>
      </w:pPr>
      <w:r w:rsidRPr="008B3579">
        <w:rPr>
          <w:b/>
          <w:sz w:val="22"/>
          <w:szCs w:val="22"/>
        </w:rPr>
        <w:t>7./</w:t>
      </w:r>
      <w:r w:rsidRPr="008B3579">
        <w:rPr>
          <w:sz w:val="22"/>
          <w:szCs w:val="22"/>
        </w:rPr>
        <w:t xml:space="preserve"> A személyi térítési díj összege az Szt. 115.§ (6) alapján a megállapítás időpontjától függetlenül évente kétszer vizsgálható felül, illetőleg változtatható meg, kivéve</w:t>
      </w:r>
      <w:r w:rsidR="00C14571" w:rsidRPr="008B3579">
        <w:rPr>
          <w:sz w:val="22"/>
          <w:szCs w:val="22"/>
        </w:rPr>
        <w:t>,</w:t>
      </w:r>
      <w:r w:rsidRPr="008B3579">
        <w:rPr>
          <w:sz w:val="22"/>
          <w:szCs w:val="22"/>
        </w:rPr>
        <w:t xml:space="preserve"> ha az ellátott jövedelme</w:t>
      </w:r>
    </w:p>
    <w:p w14:paraId="6B0CF652" w14:textId="77777777" w:rsidR="00E00B57" w:rsidRPr="008B3579" w:rsidRDefault="00E00B57" w:rsidP="00350DD7">
      <w:pPr>
        <w:jc w:val="both"/>
        <w:rPr>
          <w:sz w:val="22"/>
          <w:szCs w:val="22"/>
        </w:rPr>
      </w:pPr>
      <w:r w:rsidRPr="008B3579">
        <w:rPr>
          <w:sz w:val="22"/>
          <w:szCs w:val="22"/>
        </w:rPr>
        <w:t>a) olyan mértékben csökken, hogy az e törvényben me</w:t>
      </w:r>
      <w:r w:rsidR="007D5690" w:rsidRPr="008B3579">
        <w:rPr>
          <w:sz w:val="22"/>
          <w:szCs w:val="22"/>
        </w:rPr>
        <w:t xml:space="preserve">ghatározott térítési díj </w:t>
      </w:r>
      <w:r w:rsidRPr="008B3579">
        <w:rPr>
          <w:sz w:val="22"/>
          <w:szCs w:val="22"/>
        </w:rPr>
        <w:t>fizetési kötelezettségének nem tud eleget tenni;</w:t>
      </w:r>
    </w:p>
    <w:p w14:paraId="6B529ABA" w14:textId="77777777" w:rsidR="00E577AA" w:rsidRPr="008B3579" w:rsidRDefault="00E00B57" w:rsidP="00350DD7">
      <w:pPr>
        <w:jc w:val="both"/>
        <w:rPr>
          <w:sz w:val="22"/>
          <w:szCs w:val="22"/>
        </w:rPr>
      </w:pPr>
      <w:r w:rsidRPr="008B3579">
        <w:rPr>
          <w:sz w:val="22"/>
          <w:szCs w:val="22"/>
        </w:rPr>
        <w:t xml:space="preserve">b) az öregségi nyugdíj mindenkori összegének 25%-át meghaladó mértékben növekedett.               </w:t>
      </w:r>
    </w:p>
    <w:p w14:paraId="5B06C3FC" w14:textId="77777777" w:rsidR="00E00B57" w:rsidRPr="008B3579" w:rsidRDefault="00E00B57" w:rsidP="00350DD7">
      <w:pPr>
        <w:jc w:val="both"/>
        <w:rPr>
          <w:sz w:val="22"/>
          <w:szCs w:val="22"/>
        </w:rPr>
      </w:pPr>
      <w:r w:rsidRPr="008B3579">
        <w:rPr>
          <w:b/>
          <w:bCs/>
          <w:sz w:val="22"/>
          <w:szCs w:val="22"/>
        </w:rPr>
        <w:t>7.1</w:t>
      </w:r>
      <w:r w:rsidR="00071D89">
        <w:rPr>
          <w:b/>
          <w:bCs/>
          <w:sz w:val="22"/>
          <w:szCs w:val="22"/>
        </w:rPr>
        <w:t>/</w:t>
      </w:r>
      <w:r w:rsidRPr="008B3579">
        <w:rPr>
          <w:b/>
          <w:bCs/>
          <w:sz w:val="22"/>
          <w:szCs w:val="22"/>
        </w:rPr>
        <w:t>.</w:t>
      </w:r>
      <w:r w:rsidRPr="008B3579">
        <w:rPr>
          <w:sz w:val="22"/>
          <w:szCs w:val="22"/>
        </w:rPr>
        <w:t xml:space="preserve"> A személyi térítési díj összegéről</w:t>
      </w:r>
      <w:r w:rsidR="00924FB3" w:rsidRPr="008B3579">
        <w:rPr>
          <w:sz w:val="22"/>
          <w:szCs w:val="22"/>
        </w:rPr>
        <w:t xml:space="preserve"> </w:t>
      </w:r>
      <w:r w:rsidRPr="008B3579">
        <w:rPr>
          <w:sz w:val="22"/>
          <w:szCs w:val="22"/>
        </w:rPr>
        <w:t>az intézményvezető legkésőbb jelen megállapodás aláírásától számított harminc napon belül értesíti a térít</w:t>
      </w:r>
      <w:r w:rsidR="00924FB3" w:rsidRPr="008B3579">
        <w:rPr>
          <w:sz w:val="22"/>
          <w:szCs w:val="22"/>
        </w:rPr>
        <w:t xml:space="preserve">ési díj fizetésére kötelezettet. A személyi térítési díj változásáról írásban értesíti </w:t>
      </w:r>
      <w:r w:rsidR="00341676" w:rsidRPr="008B3579">
        <w:rPr>
          <w:sz w:val="22"/>
          <w:szCs w:val="22"/>
        </w:rPr>
        <w:t>minden esetben a kötelezettet.</w:t>
      </w:r>
    </w:p>
    <w:p w14:paraId="2D998279" w14:textId="77777777" w:rsidR="00E00B57" w:rsidRPr="008B3579" w:rsidRDefault="00E00B57" w:rsidP="00350DD7">
      <w:pPr>
        <w:jc w:val="both"/>
        <w:rPr>
          <w:sz w:val="22"/>
          <w:szCs w:val="22"/>
        </w:rPr>
      </w:pPr>
      <w:r w:rsidRPr="008B3579">
        <w:rPr>
          <w:b/>
          <w:sz w:val="22"/>
          <w:szCs w:val="22"/>
        </w:rPr>
        <w:t xml:space="preserve">A személyi térítési díj </w:t>
      </w:r>
      <w:r w:rsidRPr="008B3579">
        <w:rPr>
          <w:sz w:val="22"/>
          <w:szCs w:val="22"/>
        </w:rPr>
        <w:t xml:space="preserve">összege a fenntartó határozata alapján csökkenthető, illetve elengedhető, ha a kötelezett jövedelmi és vagyoni viszonyai ezt indokolttá teszik. </w:t>
      </w:r>
    </w:p>
    <w:p w14:paraId="752F3352" w14:textId="77777777" w:rsidR="00E00B57" w:rsidRPr="008B3579" w:rsidRDefault="00E00B57" w:rsidP="00350DD7">
      <w:pPr>
        <w:jc w:val="both"/>
        <w:rPr>
          <w:sz w:val="22"/>
          <w:szCs w:val="22"/>
        </w:rPr>
      </w:pPr>
      <w:r w:rsidRPr="008B3579">
        <w:rPr>
          <w:b/>
          <w:bCs/>
          <w:sz w:val="22"/>
          <w:szCs w:val="22"/>
        </w:rPr>
        <w:t>7.</w:t>
      </w:r>
      <w:r w:rsidR="00071D89">
        <w:rPr>
          <w:b/>
          <w:bCs/>
          <w:sz w:val="22"/>
          <w:szCs w:val="22"/>
        </w:rPr>
        <w:t>/</w:t>
      </w:r>
      <w:r w:rsidRPr="008B3579">
        <w:rPr>
          <w:b/>
          <w:bCs/>
          <w:sz w:val="22"/>
          <w:szCs w:val="22"/>
        </w:rPr>
        <w:t>2.</w:t>
      </w:r>
      <w:r w:rsidRPr="008B3579">
        <w:rPr>
          <w:sz w:val="22"/>
          <w:szCs w:val="22"/>
        </w:rPr>
        <w:t xml:space="preserve"> Ha az ellátást igénybe vevő, a törvényes képviselője vagy a térítési díjat megfizető személy a személyi térítési díj összegét vitatja, illetve annak csökkentését vagy elengedését kéri, az értesítés kézhezvételétől 8 napon belül a fenntartóhoz fordulhat. Ilyen esetben a fenntartó határozattal dönt a személyi térítési díj összegéről.</w:t>
      </w:r>
    </w:p>
    <w:p w14:paraId="2ED0C90D" w14:textId="77777777" w:rsidR="00E00B57" w:rsidRPr="00CE7769" w:rsidRDefault="00E00B57" w:rsidP="00350DD7">
      <w:pPr>
        <w:jc w:val="both"/>
        <w:rPr>
          <w:sz w:val="22"/>
          <w:szCs w:val="22"/>
        </w:rPr>
      </w:pPr>
      <w:r w:rsidRPr="008B3579">
        <w:rPr>
          <w:b/>
          <w:bCs/>
          <w:sz w:val="22"/>
          <w:szCs w:val="22"/>
        </w:rPr>
        <w:t>7.</w:t>
      </w:r>
      <w:r w:rsidR="00071D89">
        <w:rPr>
          <w:b/>
          <w:bCs/>
          <w:sz w:val="22"/>
          <w:szCs w:val="22"/>
        </w:rPr>
        <w:t>/</w:t>
      </w:r>
      <w:r w:rsidRPr="008B3579">
        <w:rPr>
          <w:b/>
          <w:bCs/>
          <w:sz w:val="22"/>
          <w:szCs w:val="22"/>
        </w:rPr>
        <w:t xml:space="preserve"> 3.</w:t>
      </w:r>
      <w:r w:rsidRPr="008B3579">
        <w:rPr>
          <w:sz w:val="22"/>
          <w:szCs w:val="22"/>
        </w:rPr>
        <w:t xml:space="preserve">  Az ellátást igénybe vevő két hónapot meg nem haladó távolléte idejére a személyi térítési díj 20%- át fizeti. A két hónapot meghaladó távollét esetén, ha az ellátást igénybe vevő egészségügyi intézményben tartózkodik, a személyi </w:t>
      </w:r>
      <w:r w:rsidR="009D6692">
        <w:rPr>
          <w:sz w:val="22"/>
          <w:szCs w:val="22"/>
        </w:rPr>
        <w:t>térítési díj 2</w:t>
      </w:r>
      <w:r w:rsidR="00EE1F0C" w:rsidRPr="008B3579">
        <w:rPr>
          <w:sz w:val="22"/>
          <w:szCs w:val="22"/>
        </w:rPr>
        <w:t>0</w:t>
      </w:r>
      <w:r w:rsidRPr="008B3579">
        <w:rPr>
          <w:sz w:val="22"/>
          <w:szCs w:val="22"/>
        </w:rPr>
        <w:t>%-át, egyéb esetben a személyi térítési díj 60%-át köteles megfizetni.</w:t>
      </w:r>
    </w:p>
    <w:p w14:paraId="1ABDBFBB" w14:textId="77777777" w:rsidR="00EE1F0C" w:rsidRDefault="00E00B57" w:rsidP="00350DD7">
      <w:pPr>
        <w:jc w:val="both"/>
        <w:rPr>
          <w:sz w:val="22"/>
          <w:szCs w:val="22"/>
        </w:rPr>
      </w:pPr>
      <w:r w:rsidRPr="008B3579">
        <w:rPr>
          <w:b/>
          <w:bCs/>
          <w:sz w:val="22"/>
          <w:szCs w:val="22"/>
        </w:rPr>
        <w:t>7.</w:t>
      </w:r>
      <w:r w:rsidR="00071D89">
        <w:rPr>
          <w:b/>
          <w:bCs/>
          <w:sz w:val="22"/>
          <w:szCs w:val="22"/>
        </w:rPr>
        <w:t>/</w:t>
      </w:r>
      <w:r w:rsidRPr="008B3579">
        <w:rPr>
          <w:b/>
          <w:bCs/>
          <w:sz w:val="22"/>
          <w:szCs w:val="22"/>
        </w:rPr>
        <w:t>4</w:t>
      </w:r>
      <w:r w:rsidRPr="008B3579">
        <w:rPr>
          <w:sz w:val="22"/>
          <w:szCs w:val="22"/>
        </w:rPr>
        <w:t xml:space="preserve">. Ha az ellátást igénybe vevő a személyi térítési </w:t>
      </w:r>
      <w:r w:rsidR="008F264F" w:rsidRPr="008B3579">
        <w:rPr>
          <w:sz w:val="22"/>
          <w:szCs w:val="22"/>
        </w:rPr>
        <w:t>díjfizetési</w:t>
      </w:r>
      <w:r w:rsidRPr="008B3579">
        <w:rPr>
          <w:sz w:val="22"/>
          <w:szCs w:val="22"/>
        </w:rPr>
        <w:t xml:space="preserve">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14:paraId="7C7131C3" w14:textId="77777777" w:rsidR="00071D89" w:rsidRPr="008B3579" w:rsidRDefault="00071D89" w:rsidP="00350DD7">
      <w:pPr>
        <w:jc w:val="both"/>
        <w:rPr>
          <w:sz w:val="22"/>
          <w:szCs w:val="22"/>
        </w:rPr>
      </w:pPr>
    </w:p>
    <w:p w14:paraId="1D8EF4F6" w14:textId="77777777" w:rsidR="00E00B57" w:rsidRDefault="00E00B57" w:rsidP="00350DD7">
      <w:pPr>
        <w:jc w:val="both"/>
        <w:rPr>
          <w:sz w:val="22"/>
          <w:szCs w:val="22"/>
        </w:rPr>
      </w:pPr>
      <w:r w:rsidRPr="008B3579">
        <w:rPr>
          <w:b/>
          <w:bCs/>
          <w:sz w:val="22"/>
          <w:szCs w:val="22"/>
        </w:rPr>
        <w:t>8./</w:t>
      </w:r>
      <w:r w:rsidRPr="008B3579">
        <w:rPr>
          <w:sz w:val="22"/>
          <w:szCs w:val="22"/>
        </w:rPr>
        <w:t xml:space="preserve"> Gondozott az intézmény vezetőjének bemutatta a három hónapnál nem régebbi negatív székletbakteriológiai eredményt és TBC mentességről szóló igazolást.</w:t>
      </w:r>
    </w:p>
    <w:p w14:paraId="1058433B" w14:textId="77777777" w:rsidR="00071D89" w:rsidRPr="008B3579" w:rsidRDefault="00071D89" w:rsidP="00350DD7">
      <w:pPr>
        <w:jc w:val="both"/>
        <w:rPr>
          <w:sz w:val="22"/>
          <w:szCs w:val="22"/>
        </w:rPr>
      </w:pPr>
    </w:p>
    <w:p w14:paraId="2517FB50" w14:textId="77777777" w:rsidR="001A62A5" w:rsidRDefault="00E00B57" w:rsidP="00350DD7">
      <w:pPr>
        <w:jc w:val="both"/>
        <w:rPr>
          <w:sz w:val="22"/>
          <w:szCs w:val="22"/>
        </w:rPr>
      </w:pPr>
      <w:r w:rsidRPr="008B3579">
        <w:rPr>
          <w:b/>
          <w:bCs/>
          <w:sz w:val="22"/>
          <w:szCs w:val="22"/>
        </w:rPr>
        <w:t>9./</w:t>
      </w:r>
      <w:r w:rsidRPr="008B3579">
        <w:rPr>
          <w:sz w:val="22"/>
          <w:szCs w:val="22"/>
        </w:rPr>
        <w:t xml:space="preserve"> Gondozott tudomásul veszi és betartja az otthon működésére, rendjére vonatkozó szabályokat (SZMSZ, Házirend) jogosult használni a közös rendeltetésű helyiségeit és szolgáltatásait.</w:t>
      </w:r>
    </w:p>
    <w:p w14:paraId="2410ED7A" w14:textId="77777777" w:rsidR="00071D89" w:rsidRPr="008B3579" w:rsidRDefault="00071D89" w:rsidP="00350DD7">
      <w:pPr>
        <w:jc w:val="both"/>
        <w:rPr>
          <w:sz w:val="22"/>
          <w:szCs w:val="22"/>
        </w:rPr>
      </w:pPr>
    </w:p>
    <w:p w14:paraId="38732AC0" w14:textId="77777777" w:rsidR="00EE1F0C" w:rsidRPr="008B3579" w:rsidRDefault="00E00B57" w:rsidP="00350DD7">
      <w:pPr>
        <w:jc w:val="both"/>
        <w:rPr>
          <w:sz w:val="22"/>
          <w:szCs w:val="22"/>
        </w:rPr>
      </w:pPr>
      <w:r w:rsidRPr="008B3579">
        <w:rPr>
          <w:b/>
          <w:bCs/>
          <w:sz w:val="22"/>
          <w:szCs w:val="22"/>
        </w:rPr>
        <w:t>10./</w:t>
      </w:r>
      <w:r w:rsidRPr="008B3579">
        <w:rPr>
          <w:sz w:val="22"/>
          <w:szCs w:val="22"/>
        </w:rPr>
        <w:t xml:space="preserve"> Az ellátást igénybe vevő tájékoztatása</w:t>
      </w:r>
      <w:r w:rsidR="00EE1F0C" w:rsidRPr="008B3579">
        <w:rPr>
          <w:sz w:val="22"/>
          <w:szCs w:val="22"/>
        </w:rPr>
        <w:t xml:space="preserve">: </w:t>
      </w:r>
      <w:r w:rsidRPr="008B3579">
        <w:rPr>
          <w:sz w:val="22"/>
          <w:szCs w:val="22"/>
        </w:rPr>
        <w:t xml:space="preserve">idősotthoni ellátás a napi 4 órát meghaladó gondozási szükségletet </w:t>
      </w:r>
      <w:r w:rsidR="00EE1F0C" w:rsidRPr="008B3579">
        <w:rPr>
          <w:sz w:val="22"/>
          <w:szCs w:val="22"/>
        </w:rPr>
        <w:t>tartalmazó igazolás</w:t>
      </w:r>
      <w:r w:rsidRPr="008B3579">
        <w:rPr>
          <w:sz w:val="22"/>
          <w:szCs w:val="22"/>
        </w:rPr>
        <w:t xml:space="preserve"> alapján nyújtható (Szt. 68. §-a)</w:t>
      </w:r>
      <w:r w:rsidR="0075118F" w:rsidRPr="008B3579">
        <w:rPr>
          <w:sz w:val="22"/>
          <w:szCs w:val="22"/>
        </w:rPr>
        <w:t>.</w:t>
      </w:r>
    </w:p>
    <w:p w14:paraId="353BE1E4" w14:textId="77777777" w:rsidR="00E00B57" w:rsidRPr="008B3579" w:rsidRDefault="00E00B57" w:rsidP="00350DD7">
      <w:pPr>
        <w:jc w:val="both"/>
        <w:rPr>
          <w:sz w:val="22"/>
          <w:szCs w:val="22"/>
        </w:rPr>
      </w:pPr>
      <w:r w:rsidRPr="008B3579">
        <w:rPr>
          <w:sz w:val="22"/>
          <w:szCs w:val="22"/>
        </w:rPr>
        <w:t>Az ellátást igénybe vevő tudomásul veszi az intézményvezetőnek</w:t>
      </w:r>
    </w:p>
    <w:p w14:paraId="5555AF02" w14:textId="77777777" w:rsidR="00E00B57" w:rsidRPr="008B3579" w:rsidRDefault="00E00B57" w:rsidP="00E577AA">
      <w:pPr>
        <w:numPr>
          <w:ilvl w:val="0"/>
          <w:numId w:val="14"/>
        </w:numPr>
        <w:jc w:val="both"/>
        <w:rPr>
          <w:sz w:val="22"/>
          <w:szCs w:val="22"/>
        </w:rPr>
      </w:pPr>
      <w:r w:rsidRPr="008B3579">
        <w:rPr>
          <w:sz w:val="22"/>
          <w:szCs w:val="22"/>
        </w:rPr>
        <w:t>az intézményben biztosított szolgáltatásra,</w:t>
      </w:r>
    </w:p>
    <w:p w14:paraId="5327CEFF" w14:textId="77777777" w:rsidR="00E00B57" w:rsidRPr="008B3579" w:rsidRDefault="00E00B57" w:rsidP="00E577AA">
      <w:pPr>
        <w:numPr>
          <w:ilvl w:val="0"/>
          <w:numId w:val="14"/>
        </w:numPr>
        <w:jc w:val="both"/>
        <w:rPr>
          <w:sz w:val="22"/>
          <w:szCs w:val="22"/>
        </w:rPr>
      </w:pPr>
      <w:r w:rsidRPr="008B3579">
        <w:rPr>
          <w:sz w:val="22"/>
          <w:szCs w:val="22"/>
        </w:rPr>
        <w:t>az ellátást igénybe vevőt érintő, intézmény által vezetett nyilvántartásra,</w:t>
      </w:r>
    </w:p>
    <w:p w14:paraId="393CDC5C" w14:textId="77777777" w:rsidR="00E00B57" w:rsidRPr="008B3579" w:rsidRDefault="00E00B57" w:rsidP="00E577AA">
      <w:pPr>
        <w:numPr>
          <w:ilvl w:val="0"/>
          <w:numId w:val="14"/>
        </w:numPr>
        <w:jc w:val="both"/>
        <w:rPr>
          <w:sz w:val="22"/>
          <w:szCs w:val="22"/>
        </w:rPr>
      </w:pPr>
      <w:r w:rsidRPr="008B3579">
        <w:rPr>
          <w:sz w:val="22"/>
          <w:szCs w:val="22"/>
        </w:rPr>
        <w:t>az ellátást igénybe vevő és hozzátartozója közötti kapcsolattartás rendjére,</w:t>
      </w:r>
    </w:p>
    <w:p w14:paraId="6EDE9973" w14:textId="77777777" w:rsidR="00E00B57" w:rsidRPr="008B3579" w:rsidRDefault="00E00B57" w:rsidP="00E577AA">
      <w:pPr>
        <w:numPr>
          <w:ilvl w:val="0"/>
          <w:numId w:val="14"/>
        </w:numPr>
        <w:jc w:val="both"/>
        <w:rPr>
          <w:sz w:val="22"/>
          <w:szCs w:val="22"/>
        </w:rPr>
      </w:pPr>
      <w:r w:rsidRPr="008B3579">
        <w:rPr>
          <w:sz w:val="22"/>
          <w:szCs w:val="22"/>
        </w:rPr>
        <w:t>az Érdek-képviseleti Fórum működésére és panaszjog gyakorlásának módjára,</w:t>
      </w:r>
    </w:p>
    <w:p w14:paraId="6CB1BD6C" w14:textId="77777777" w:rsidR="00E00B57" w:rsidRPr="008B3579" w:rsidRDefault="00E00B57" w:rsidP="00E577AA">
      <w:pPr>
        <w:numPr>
          <w:ilvl w:val="0"/>
          <w:numId w:val="14"/>
        </w:numPr>
        <w:jc w:val="both"/>
        <w:rPr>
          <w:sz w:val="22"/>
          <w:szCs w:val="22"/>
        </w:rPr>
      </w:pPr>
      <w:r w:rsidRPr="008B3579">
        <w:rPr>
          <w:sz w:val="22"/>
          <w:szCs w:val="22"/>
        </w:rPr>
        <w:t>az intézmény házir</w:t>
      </w:r>
      <w:r w:rsidR="00757F00" w:rsidRPr="008B3579">
        <w:rPr>
          <w:sz w:val="22"/>
          <w:szCs w:val="22"/>
        </w:rPr>
        <w:t>endjére vonatkozó tájékoztatást</w:t>
      </w:r>
    </w:p>
    <w:p w14:paraId="79BCC0C2" w14:textId="58249A87" w:rsidR="00757F00" w:rsidRPr="008B3579" w:rsidRDefault="004055EF" w:rsidP="008B3579">
      <w:pPr>
        <w:numPr>
          <w:ilvl w:val="0"/>
          <w:numId w:val="14"/>
        </w:numPr>
        <w:jc w:val="both"/>
        <w:rPr>
          <w:sz w:val="22"/>
          <w:szCs w:val="22"/>
        </w:rPr>
      </w:pPr>
      <w:r w:rsidRPr="008B3579">
        <w:rPr>
          <w:sz w:val="22"/>
          <w:szCs w:val="22"/>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226/2006. (XI. 20.) Korm. rendelet alapján a </w:t>
      </w:r>
      <w:r w:rsidRPr="008B3579">
        <w:rPr>
          <w:b/>
          <w:sz w:val="22"/>
          <w:szCs w:val="22"/>
        </w:rPr>
        <w:t>Központi Elektronikus Nyilvántartás a Szolgáltatást Igénybe</w:t>
      </w:r>
      <w:r w:rsidR="00D33940">
        <w:rPr>
          <w:b/>
          <w:sz w:val="22"/>
          <w:szCs w:val="22"/>
        </w:rPr>
        <w:t>-</w:t>
      </w:r>
      <w:r w:rsidRPr="008B3579">
        <w:rPr>
          <w:b/>
          <w:sz w:val="22"/>
          <w:szCs w:val="22"/>
        </w:rPr>
        <w:t xml:space="preserve">vevőkről (KENYSZI - TAJ alapú nyilvántartás) </w:t>
      </w:r>
      <w:r w:rsidRPr="008B3579">
        <w:rPr>
          <w:sz w:val="22"/>
          <w:szCs w:val="22"/>
        </w:rPr>
        <w:t xml:space="preserve">történő adat és a szolgáltatás igénybevételének nyilvántartásához. </w:t>
      </w:r>
    </w:p>
    <w:p w14:paraId="593BBB4D" w14:textId="0F490E9B" w:rsidR="00BA33C4" w:rsidRPr="008B3579" w:rsidRDefault="00BA33C4" w:rsidP="00BA33C4">
      <w:pPr>
        <w:jc w:val="both"/>
        <w:rPr>
          <w:b/>
          <w:sz w:val="22"/>
          <w:szCs w:val="22"/>
        </w:rPr>
      </w:pPr>
      <w:r w:rsidRPr="008B3579">
        <w:rPr>
          <w:b/>
          <w:sz w:val="22"/>
          <w:szCs w:val="22"/>
        </w:rPr>
        <w:t>10./1.</w:t>
      </w:r>
      <w:r w:rsidRPr="008B3579">
        <w:rPr>
          <w:sz w:val="22"/>
          <w:szCs w:val="22"/>
        </w:rPr>
        <w:t xml:space="preserve">  </w:t>
      </w:r>
      <w:r w:rsidRPr="008B3579">
        <w:rPr>
          <w:b/>
          <w:sz w:val="22"/>
          <w:szCs w:val="22"/>
        </w:rPr>
        <w:t>Az igénybe</w:t>
      </w:r>
      <w:r w:rsidR="00D33940">
        <w:rPr>
          <w:b/>
          <w:sz w:val="22"/>
          <w:szCs w:val="22"/>
        </w:rPr>
        <w:t>-</w:t>
      </w:r>
      <w:r w:rsidRPr="008B3579">
        <w:rPr>
          <w:b/>
          <w:sz w:val="22"/>
          <w:szCs w:val="22"/>
        </w:rPr>
        <w:t>vevő számára nyújtott szolgáltatások tartalma</w:t>
      </w:r>
    </w:p>
    <w:p w14:paraId="638D574E" w14:textId="77777777" w:rsidR="00BA33C4" w:rsidRPr="008B3579" w:rsidRDefault="00BA33C4" w:rsidP="00BA33C4">
      <w:pPr>
        <w:jc w:val="both"/>
        <w:rPr>
          <w:sz w:val="22"/>
          <w:szCs w:val="22"/>
        </w:rPr>
      </w:pPr>
      <w:r w:rsidRPr="008B3579">
        <w:rPr>
          <w:sz w:val="22"/>
          <w:szCs w:val="22"/>
        </w:rPr>
        <w:t xml:space="preserve">Az intézmény a szociális igazgatásról szóló és szociális ellátásokról szóló 1993. évi III. törvény szerinti </w:t>
      </w:r>
      <w:r w:rsidRPr="008B3579">
        <w:rPr>
          <w:b/>
          <w:sz w:val="22"/>
          <w:szCs w:val="22"/>
        </w:rPr>
        <w:t>teljes körű ellátást</w:t>
      </w:r>
      <w:r w:rsidRPr="008B3579">
        <w:rPr>
          <w:sz w:val="22"/>
          <w:szCs w:val="22"/>
        </w:rPr>
        <w:t xml:space="preserve"> biztosít. A teljes körű ellátás részletes kifejtését a házirend tartalmazza. </w:t>
      </w:r>
    </w:p>
    <w:p w14:paraId="405B3F7A" w14:textId="77777777" w:rsidR="00BA33C4" w:rsidRPr="008B3579" w:rsidRDefault="00BA33C4" w:rsidP="00BA33C4">
      <w:pPr>
        <w:jc w:val="both"/>
        <w:rPr>
          <w:sz w:val="22"/>
          <w:szCs w:val="22"/>
        </w:rPr>
      </w:pPr>
      <w:r w:rsidRPr="008B3579">
        <w:rPr>
          <w:sz w:val="22"/>
          <w:szCs w:val="22"/>
        </w:rPr>
        <w:lastRenderedPageBreak/>
        <w:t xml:space="preserve">Tájékoztatás az egészségügyi ellátásról: </w:t>
      </w:r>
    </w:p>
    <w:p w14:paraId="079EF3A1" w14:textId="77777777" w:rsidR="00BA33C4" w:rsidRPr="008B3579" w:rsidRDefault="00BA33C4" w:rsidP="00FB7BD5">
      <w:pPr>
        <w:numPr>
          <w:ilvl w:val="0"/>
          <w:numId w:val="22"/>
        </w:numPr>
        <w:jc w:val="both"/>
        <w:rPr>
          <w:sz w:val="22"/>
          <w:szCs w:val="22"/>
        </w:rPr>
      </w:pPr>
      <w:r w:rsidRPr="008B3579">
        <w:rPr>
          <w:sz w:val="22"/>
          <w:szCs w:val="22"/>
        </w:rPr>
        <w:t xml:space="preserve">az egészségügyi ellátás keretében az intézmény gondoskodik az ellátást igénybe vevő egészségmegőrzését szolgáló felvilágosításáról, rendszeres orvosi felügyeletéről, szükség szerint ápolásáról, valamint a szakorvosi, valamint </w:t>
      </w:r>
      <w:r w:rsidR="0098412D" w:rsidRPr="008B3579">
        <w:rPr>
          <w:sz w:val="22"/>
          <w:szCs w:val="22"/>
        </w:rPr>
        <w:t>sürgősségi</w:t>
      </w:r>
      <w:r w:rsidRPr="008B3579">
        <w:rPr>
          <w:sz w:val="22"/>
          <w:szCs w:val="22"/>
        </w:rPr>
        <w:t xml:space="preserve"> ellátásához és s kórházi kezeléséhez való hozzájutásáról;</w:t>
      </w:r>
    </w:p>
    <w:p w14:paraId="77F525D3" w14:textId="77777777" w:rsidR="000A53DF" w:rsidRPr="008B3579" w:rsidRDefault="00BA33C4" w:rsidP="00BA33C4">
      <w:pPr>
        <w:numPr>
          <w:ilvl w:val="0"/>
          <w:numId w:val="22"/>
        </w:numPr>
        <w:jc w:val="both"/>
        <w:rPr>
          <w:color w:val="000000"/>
          <w:sz w:val="22"/>
          <w:szCs w:val="22"/>
        </w:rPr>
      </w:pPr>
      <w:r w:rsidRPr="008B3579">
        <w:rPr>
          <w:sz w:val="22"/>
          <w:szCs w:val="22"/>
        </w:rPr>
        <w:t xml:space="preserve">térítésmentesen az intézmény orvosa által havonta összeállított alapgyógyszer készlet gyógyszereit. </w:t>
      </w:r>
    </w:p>
    <w:p w14:paraId="12B914A7" w14:textId="052DA376" w:rsidR="00BA33C4" w:rsidRPr="008B3579" w:rsidRDefault="00BA33C4" w:rsidP="000A53DF">
      <w:pPr>
        <w:ind w:left="360"/>
        <w:jc w:val="both"/>
        <w:rPr>
          <w:color w:val="000000"/>
          <w:sz w:val="22"/>
          <w:szCs w:val="22"/>
        </w:rPr>
      </w:pPr>
      <w:r w:rsidRPr="008B3579">
        <w:rPr>
          <w:sz w:val="22"/>
          <w:szCs w:val="22"/>
        </w:rPr>
        <w:t>Az intézménynek készleten kell tartania a 1/2000</w:t>
      </w:r>
      <w:r w:rsidR="00F331DA">
        <w:rPr>
          <w:sz w:val="22"/>
          <w:szCs w:val="22"/>
        </w:rPr>
        <w:t xml:space="preserve">. </w:t>
      </w:r>
      <w:r w:rsidRPr="008B3579">
        <w:rPr>
          <w:sz w:val="22"/>
          <w:szCs w:val="22"/>
        </w:rPr>
        <w:t>(I.</w:t>
      </w:r>
      <w:r w:rsidR="00F331DA">
        <w:rPr>
          <w:sz w:val="22"/>
          <w:szCs w:val="22"/>
        </w:rPr>
        <w:t xml:space="preserve"> </w:t>
      </w:r>
      <w:r w:rsidRPr="008B3579">
        <w:rPr>
          <w:sz w:val="22"/>
          <w:szCs w:val="22"/>
        </w:rPr>
        <w:t xml:space="preserve">7.) </w:t>
      </w:r>
      <w:proofErr w:type="spellStart"/>
      <w:r w:rsidRPr="008B3579">
        <w:rPr>
          <w:sz w:val="22"/>
          <w:szCs w:val="22"/>
        </w:rPr>
        <w:t>SzCsM</w:t>
      </w:r>
      <w:proofErr w:type="spellEnd"/>
      <w:r w:rsidRPr="008B3579">
        <w:rPr>
          <w:sz w:val="22"/>
          <w:szCs w:val="22"/>
        </w:rPr>
        <w:t>. rendelet 50</w:t>
      </w:r>
      <w:r w:rsidR="00F331DA">
        <w:rPr>
          <w:sz w:val="22"/>
          <w:szCs w:val="22"/>
        </w:rPr>
        <w:t xml:space="preserve">. </w:t>
      </w:r>
      <w:r w:rsidRPr="008B3579">
        <w:rPr>
          <w:sz w:val="22"/>
          <w:szCs w:val="22"/>
        </w:rPr>
        <w:t xml:space="preserve">§ </w:t>
      </w:r>
      <w:r w:rsidR="00F331DA">
        <w:rPr>
          <w:sz w:val="22"/>
          <w:szCs w:val="22"/>
        </w:rPr>
        <w:t>(</w:t>
      </w:r>
      <w:r w:rsidRPr="008B3579">
        <w:rPr>
          <w:sz w:val="22"/>
          <w:szCs w:val="22"/>
        </w:rPr>
        <w:t>2</w:t>
      </w:r>
      <w:r w:rsidR="00F331DA">
        <w:rPr>
          <w:sz w:val="22"/>
          <w:szCs w:val="22"/>
        </w:rPr>
        <w:t>)</w:t>
      </w:r>
      <w:r w:rsidRPr="008B3579">
        <w:rPr>
          <w:sz w:val="22"/>
          <w:szCs w:val="22"/>
        </w:rPr>
        <w:t xml:space="preserve"> bekezdés szerinti gyógyszercsoportokból</w:t>
      </w:r>
      <w:r w:rsidR="00CE645E" w:rsidRPr="008B3579">
        <w:rPr>
          <w:sz w:val="22"/>
          <w:szCs w:val="22"/>
        </w:rPr>
        <w:t xml:space="preserve"> az ellátásban részesülők eseti</w:t>
      </w:r>
      <w:r w:rsidRPr="008B3579">
        <w:rPr>
          <w:color w:val="000000"/>
          <w:sz w:val="22"/>
          <w:szCs w:val="22"/>
        </w:rPr>
        <w:t xml:space="preserve"> gyógyszerszükségletéhez igazodó megfelelő gyógyszermennyiséget (a továbbiakban: eseti gyógyszerkészlet). Az intézmény az ellátásban részesülők rendszeres gyógyszerszükségletének megfelelő, a rendelet (3) bekezdése szerinti gyógyszercsoportokba tartozó gyógyszerekhez (a továbbiakban: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rendelet </w:t>
      </w:r>
      <w:hyperlink r:id="rId8" w:history="1">
        <w:r w:rsidRPr="008B3579">
          <w:rPr>
            <w:rStyle w:val="Hiperhivatkozs"/>
            <w:color w:val="000000"/>
            <w:sz w:val="22"/>
            <w:szCs w:val="22"/>
          </w:rPr>
          <w:t>(</w:t>
        </w:r>
        <w:r w:rsidRPr="004C61BE">
          <w:rPr>
            <w:rStyle w:val="Hiperhivatkozs"/>
            <w:color w:val="000000"/>
            <w:sz w:val="22"/>
            <w:szCs w:val="22"/>
            <w:u w:val="none"/>
          </w:rPr>
          <w:t>2)</w:t>
        </w:r>
      </w:hyperlink>
      <w:r w:rsidRPr="008B3579">
        <w:rPr>
          <w:color w:val="000000"/>
          <w:sz w:val="22"/>
          <w:szCs w:val="22"/>
        </w:rPr>
        <w:t xml:space="preserve"> és a (3) bekezdése szerinti gyógyszercsoportokba tartozó gyógyszereket, továbbá az injekcióval, infúzióval történő ellátáshoz szükséges anyagokat, az akut sebellátáshoz szükséges kötszereket, valamint a szűrővizsgálatokhoz szükséges reagenseket, indikátorcsíkokat (a továbbiakban: alapgyógyszer-készlet) az ellátottaknak térítésmentesen (a személyi térítési díj terhére)- ideértve a gyógyszerért külön jogszabály alapján dobozonként fizetendő díj költségét is - kell biztosítani.</w:t>
      </w:r>
    </w:p>
    <w:p w14:paraId="615A0E07" w14:textId="00C20776" w:rsidR="00BA33C4" w:rsidRPr="008B3579" w:rsidRDefault="00BA33C4" w:rsidP="00757F00">
      <w:pPr>
        <w:ind w:left="360"/>
        <w:jc w:val="both"/>
        <w:rPr>
          <w:color w:val="000000"/>
          <w:sz w:val="22"/>
          <w:szCs w:val="22"/>
        </w:rPr>
      </w:pPr>
      <w:r w:rsidRPr="008B3579">
        <w:rPr>
          <w:color w:val="000000"/>
          <w:sz w:val="22"/>
          <w:szCs w:val="22"/>
        </w:rPr>
        <w:t xml:space="preserve">A bentlakásos intézmény az alapgyógyszer-készletbe,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alapgyógyszer-készletről részletes és pontos tájékoztatást kell adni az ellátást igénybe vevő részére. Az alapgyógyszer-készlet körébe tartozó gyógyszereken túlmenően felmerülő egyéni gyógyszerszükséglet költségét, ideértve a gyógyszerért külön jogszabály alapján dobozonként fizetendő díj költségét is – a rendelet </w:t>
      </w:r>
      <w:hyperlink r:id="rId9" w:history="1">
        <w:r w:rsidRPr="008B3579">
          <w:rPr>
            <w:rStyle w:val="Hiperhivatkozs"/>
            <w:color w:val="000000"/>
            <w:sz w:val="22"/>
            <w:szCs w:val="22"/>
          </w:rPr>
          <w:t>(6) bekezdésében</w:t>
        </w:r>
      </w:hyperlink>
      <w:r w:rsidRPr="008B3579">
        <w:rPr>
          <w:color w:val="000000"/>
          <w:sz w:val="22"/>
          <w:szCs w:val="22"/>
        </w:rPr>
        <w:t xml:space="preserve"> foglalt esetek kivételével - az ellátást igénybe</w:t>
      </w:r>
      <w:r w:rsidR="00D33940">
        <w:rPr>
          <w:color w:val="000000"/>
          <w:sz w:val="22"/>
          <w:szCs w:val="22"/>
        </w:rPr>
        <w:t>-</w:t>
      </w:r>
      <w:r w:rsidRPr="008B3579">
        <w:rPr>
          <w:color w:val="000000"/>
          <w:sz w:val="22"/>
          <w:szCs w:val="22"/>
        </w:rPr>
        <w:t xml:space="preserve">vevő viseli. </w:t>
      </w:r>
    </w:p>
    <w:p w14:paraId="56D907B2" w14:textId="2EA4E15B" w:rsidR="00BA33C4" w:rsidRPr="008B3579" w:rsidRDefault="00BA33C4" w:rsidP="00757F00">
      <w:pPr>
        <w:ind w:left="360"/>
        <w:jc w:val="both"/>
        <w:rPr>
          <w:sz w:val="22"/>
          <w:szCs w:val="22"/>
        </w:rPr>
      </w:pPr>
      <w:r w:rsidRPr="008B3579">
        <w:rPr>
          <w:sz w:val="22"/>
          <w:szCs w:val="22"/>
        </w:rPr>
        <w:t>Az intézmény által viselt gyógyszerek költségéről az ellátást igénybe</w:t>
      </w:r>
      <w:r w:rsidR="00D33940">
        <w:rPr>
          <w:sz w:val="22"/>
          <w:szCs w:val="22"/>
        </w:rPr>
        <w:t>-</w:t>
      </w:r>
      <w:r w:rsidRPr="008B3579">
        <w:rPr>
          <w:sz w:val="22"/>
          <w:szCs w:val="22"/>
        </w:rPr>
        <w:t>vevőt nem kell tájékoztatni.</w:t>
      </w:r>
    </w:p>
    <w:p w14:paraId="5F0919BE" w14:textId="77777777" w:rsidR="00BA33C4" w:rsidRPr="008B3579" w:rsidRDefault="00BA33C4" w:rsidP="00FB7BD5">
      <w:pPr>
        <w:numPr>
          <w:ilvl w:val="0"/>
          <w:numId w:val="23"/>
        </w:numPr>
        <w:jc w:val="both"/>
        <w:rPr>
          <w:sz w:val="22"/>
          <w:szCs w:val="22"/>
        </w:rPr>
      </w:pPr>
      <w:r w:rsidRPr="008B3579">
        <w:rPr>
          <w:sz w:val="22"/>
          <w:szCs w:val="22"/>
        </w:rPr>
        <w:t xml:space="preserve">az ellátást igénybe vevő költségén az alapgyógyszer készlet körébe tartozó gyógyszereken túlmenően felmerülő rendszeres és eseti egyéni gyógyszerszükséglet beszerzését. (A rendszeres és eseti egyéni gyógyszerszükséglet költségének viselésére az intézmény csak az 1/2000. (I.7) </w:t>
      </w:r>
      <w:proofErr w:type="spellStart"/>
      <w:r w:rsidRPr="008B3579">
        <w:rPr>
          <w:sz w:val="22"/>
          <w:szCs w:val="22"/>
        </w:rPr>
        <w:t>SzCsM</w:t>
      </w:r>
      <w:proofErr w:type="spellEnd"/>
      <w:r w:rsidRPr="008B3579">
        <w:rPr>
          <w:sz w:val="22"/>
          <w:szCs w:val="22"/>
        </w:rPr>
        <w:t>. rendelet 52. § (6) és (8) bekezdéseiben szabályozott esetekben köteles.);</w:t>
      </w:r>
    </w:p>
    <w:p w14:paraId="7B2D854E" w14:textId="77777777" w:rsidR="00BA33C4" w:rsidRPr="008B3579" w:rsidRDefault="00BA33C4" w:rsidP="00FB7BD5">
      <w:pPr>
        <w:numPr>
          <w:ilvl w:val="0"/>
          <w:numId w:val="23"/>
        </w:numPr>
        <w:jc w:val="both"/>
        <w:rPr>
          <w:sz w:val="22"/>
          <w:szCs w:val="22"/>
        </w:rPr>
      </w:pPr>
      <w:r w:rsidRPr="008B3579">
        <w:rPr>
          <w:sz w:val="22"/>
          <w:szCs w:val="22"/>
        </w:rPr>
        <w:t xml:space="preserve">a gyógyászati segédeszközt ellátás körében a vényre felírt test távoli eszköznek az intézmény költségén, a testközeli segédeszköznek az ellátást igénybe vevő költségén történő beszerzését. (A testközeli segédeszköz költségeinek viselésére az intézmény csak az 1/2000. (I. 7.) </w:t>
      </w:r>
      <w:proofErr w:type="spellStart"/>
      <w:r w:rsidRPr="008B3579">
        <w:rPr>
          <w:sz w:val="22"/>
          <w:szCs w:val="22"/>
        </w:rPr>
        <w:t>SzCsM</w:t>
      </w:r>
      <w:proofErr w:type="spellEnd"/>
      <w:r w:rsidRPr="008B3579">
        <w:rPr>
          <w:sz w:val="22"/>
          <w:szCs w:val="22"/>
        </w:rPr>
        <w:t>. rendelet 52.§ (6) bekezdésében szabályozott esetben köteles.)</w:t>
      </w:r>
    </w:p>
    <w:p w14:paraId="1C600822" w14:textId="77777777" w:rsidR="00BA33C4" w:rsidRPr="008B3579" w:rsidRDefault="00BA33C4" w:rsidP="00FB7BD5">
      <w:pPr>
        <w:numPr>
          <w:ilvl w:val="0"/>
          <w:numId w:val="23"/>
        </w:numPr>
        <w:jc w:val="both"/>
        <w:rPr>
          <w:sz w:val="22"/>
          <w:szCs w:val="22"/>
        </w:rPr>
      </w:pPr>
      <w:r w:rsidRPr="008B3579">
        <w:rPr>
          <w:sz w:val="22"/>
          <w:szCs w:val="22"/>
        </w:rPr>
        <w:t>Az Sz.t.52</w:t>
      </w:r>
      <w:proofErr w:type="gramStart"/>
      <w:r w:rsidRPr="008B3579">
        <w:rPr>
          <w:sz w:val="22"/>
          <w:szCs w:val="22"/>
        </w:rPr>
        <w:t>§.(</w:t>
      </w:r>
      <w:proofErr w:type="gramEnd"/>
      <w:r w:rsidRPr="008B3579">
        <w:rPr>
          <w:sz w:val="22"/>
          <w:szCs w:val="22"/>
        </w:rPr>
        <w:t xml:space="preserve">8) </w:t>
      </w:r>
      <w:proofErr w:type="spellStart"/>
      <w:r w:rsidRPr="008B3579">
        <w:rPr>
          <w:sz w:val="22"/>
          <w:szCs w:val="22"/>
        </w:rPr>
        <w:t>bek</w:t>
      </w:r>
      <w:proofErr w:type="spellEnd"/>
      <w:r w:rsidRPr="008B3579">
        <w:rPr>
          <w:sz w:val="22"/>
          <w:szCs w:val="22"/>
        </w:rPr>
        <w:t>. c) pontja szerinti esetben az egyéni gyógyszerszükséglet költsége a térítési díjon felül érvényesíthető.</w:t>
      </w:r>
    </w:p>
    <w:p w14:paraId="2B24D180" w14:textId="77777777" w:rsidR="00BA33C4" w:rsidRPr="008B3579" w:rsidRDefault="00BA33C4" w:rsidP="00FB7BD5">
      <w:pPr>
        <w:numPr>
          <w:ilvl w:val="0"/>
          <w:numId w:val="23"/>
        </w:numPr>
        <w:jc w:val="both"/>
        <w:rPr>
          <w:sz w:val="22"/>
          <w:szCs w:val="22"/>
        </w:rPr>
      </w:pPr>
      <w:r w:rsidRPr="008B3579">
        <w:rPr>
          <w:sz w:val="22"/>
          <w:szCs w:val="22"/>
        </w:rPr>
        <w:t>egészségmegőrzését szolgáló felvilágosítását,</w:t>
      </w:r>
    </w:p>
    <w:p w14:paraId="3E85EA7A" w14:textId="77777777" w:rsidR="00BA33C4" w:rsidRPr="008B3579" w:rsidRDefault="00BA33C4" w:rsidP="00FB7BD5">
      <w:pPr>
        <w:numPr>
          <w:ilvl w:val="0"/>
          <w:numId w:val="23"/>
        </w:numPr>
        <w:jc w:val="both"/>
        <w:rPr>
          <w:sz w:val="22"/>
          <w:szCs w:val="22"/>
        </w:rPr>
      </w:pPr>
      <w:r w:rsidRPr="008B3579">
        <w:rPr>
          <w:sz w:val="22"/>
          <w:szCs w:val="22"/>
        </w:rPr>
        <w:t>orvosi ellátását,</w:t>
      </w:r>
    </w:p>
    <w:p w14:paraId="32810F08" w14:textId="77777777" w:rsidR="00BA33C4" w:rsidRPr="008B3579" w:rsidRDefault="00BA33C4" w:rsidP="00FB7BD5">
      <w:pPr>
        <w:numPr>
          <w:ilvl w:val="0"/>
          <w:numId w:val="23"/>
        </w:numPr>
        <w:jc w:val="both"/>
        <w:rPr>
          <w:sz w:val="22"/>
          <w:szCs w:val="22"/>
        </w:rPr>
      </w:pPr>
      <w:r w:rsidRPr="008B3579">
        <w:rPr>
          <w:sz w:val="22"/>
          <w:szCs w:val="22"/>
        </w:rPr>
        <w:t xml:space="preserve">szükség szerinti alapápolását, az otthoni szakápolási tevékenységről szóló </w:t>
      </w:r>
      <w:hyperlink r:id="rId10" w:history="1">
        <w:r w:rsidRPr="008B3579">
          <w:rPr>
            <w:sz w:val="22"/>
            <w:szCs w:val="22"/>
          </w:rPr>
          <w:t>20/1996. (VII. 26.) NM rendeletben</w:t>
        </w:r>
      </w:hyperlink>
      <w:r w:rsidRPr="008B3579">
        <w:rPr>
          <w:sz w:val="22"/>
          <w:szCs w:val="22"/>
        </w:rPr>
        <w:t xml:space="preserve"> meghatározott szakápolási tevékenységek kivételével, ennek körében különösen</w:t>
      </w:r>
    </w:p>
    <w:p w14:paraId="1C2A6F0A" w14:textId="77777777" w:rsidR="00BA33C4" w:rsidRPr="008B3579" w:rsidRDefault="00BA33C4" w:rsidP="00FB7BD5">
      <w:pPr>
        <w:numPr>
          <w:ilvl w:val="0"/>
          <w:numId w:val="23"/>
        </w:numPr>
        <w:jc w:val="both"/>
        <w:rPr>
          <w:sz w:val="22"/>
          <w:szCs w:val="22"/>
        </w:rPr>
      </w:pPr>
      <w:proofErr w:type="spellStart"/>
      <w:r w:rsidRPr="008B3579">
        <w:rPr>
          <w:sz w:val="22"/>
          <w:szCs w:val="22"/>
        </w:rPr>
        <w:t>ca</w:t>
      </w:r>
      <w:proofErr w:type="spellEnd"/>
      <w:r w:rsidRPr="008B3579">
        <w:rPr>
          <w:sz w:val="22"/>
          <w:szCs w:val="22"/>
        </w:rPr>
        <w:t xml:space="preserve">) a személyi higiéné biztosítását, </w:t>
      </w:r>
    </w:p>
    <w:p w14:paraId="22F290E6" w14:textId="77777777" w:rsidR="00BA33C4" w:rsidRPr="008B3579" w:rsidRDefault="00BA33C4" w:rsidP="00FB7BD5">
      <w:pPr>
        <w:numPr>
          <w:ilvl w:val="0"/>
          <w:numId w:val="23"/>
        </w:numPr>
        <w:jc w:val="both"/>
        <w:rPr>
          <w:sz w:val="22"/>
          <w:szCs w:val="22"/>
        </w:rPr>
      </w:pPr>
      <w:proofErr w:type="spellStart"/>
      <w:r w:rsidRPr="008B3579">
        <w:rPr>
          <w:sz w:val="22"/>
          <w:szCs w:val="22"/>
        </w:rPr>
        <w:t>cb</w:t>
      </w:r>
      <w:proofErr w:type="spellEnd"/>
      <w:r w:rsidRPr="008B3579">
        <w:rPr>
          <w:sz w:val="22"/>
          <w:szCs w:val="22"/>
        </w:rPr>
        <w:t xml:space="preserve">) a </w:t>
      </w:r>
      <w:proofErr w:type="spellStart"/>
      <w:r w:rsidRPr="008B3579">
        <w:rPr>
          <w:sz w:val="22"/>
          <w:szCs w:val="22"/>
        </w:rPr>
        <w:t>gyógyszerezését</w:t>
      </w:r>
      <w:proofErr w:type="spellEnd"/>
      <w:r w:rsidRPr="008B3579">
        <w:rPr>
          <w:sz w:val="22"/>
          <w:szCs w:val="22"/>
        </w:rPr>
        <w:t xml:space="preserve">, </w:t>
      </w:r>
    </w:p>
    <w:p w14:paraId="4EAD9F38" w14:textId="6D231D68" w:rsidR="00BA33C4" w:rsidRPr="008B3579" w:rsidRDefault="00BA33C4" w:rsidP="00FB7BD5">
      <w:pPr>
        <w:numPr>
          <w:ilvl w:val="0"/>
          <w:numId w:val="23"/>
        </w:numPr>
        <w:jc w:val="both"/>
        <w:rPr>
          <w:sz w:val="22"/>
          <w:szCs w:val="22"/>
        </w:rPr>
      </w:pPr>
      <w:r w:rsidRPr="008B3579">
        <w:rPr>
          <w:sz w:val="22"/>
          <w:szCs w:val="22"/>
        </w:rPr>
        <w:t>cc) az étkezésben, a folyadékpótlásban, a hely- és helyzetváltoztatásban, valamint a</w:t>
      </w:r>
      <w:r w:rsidR="004C61BE">
        <w:rPr>
          <w:sz w:val="22"/>
          <w:szCs w:val="22"/>
        </w:rPr>
        <w:t>z</w:t>
      </w:r>
      <w:r w:rsidRPr="008B3579">
        <w:rPr>
          <w:sz w:val="22"/>
          <w:szCs w:val="22"/>
        </w:rPr>
        <w:t xml:space="preserve"> </w:t>
      </w:r>
      <w:r w:rsidR="004C61BE">
        <w:rPr>
          <w:sz w:val="22"/>
          <w:szCs w:val="22"/>
        </w:rPr>
        <w:t>in</w:t>
      </w:r>
      <w:r w:rsidRPr="008B3579">
        <w:rPr>
          <w:sz w:val="22"/>
          <w:szCs w:val="22"/>
        </w:rPr>
        <w:t xml:space="preserve">kontinenciában való segítségnyújtást, </w:t>
      </w:r>
    </w:p>
    <w:p w14:paraId="75C2151C" w14:textId="5A9D5D4F" w:rsidR="00BA33C4" w:rsidRPr="008B3579" w:rsidRDefault="00BA33C4" w:rsidP="00FB7BD5">
      <w:pPr>
        <w:numPr>
          <w:ilvl w:val="0"/>
          <w:numId w:val="23"/>
        </w:numPr>
        <w:jc w:val="both"/>
        <w:rPr>
          <w:sz w:val="22"/>
          <w:szCs w:val="22"/>
        </w:rPr>
      </w:pPr>
      <w:proofErr w:type="gramStart"/>
      <w:r w:rsidRPr="008B3579">
        <w:rPr>
          <w:sz w:val="22"/>
          <w:szCs w:val="22"/>
        </w:rPr>
        <w:t>szakorvosi</w:t>
      </w:r>
      <w:proofErr w:type="gramEnd"/>
      <w:r w:rsidRPr="008B3579">
        <w:rPr>
          <w:sz w:val="22"/>
          <w:szCs w:val="22"/>
        </w:rPr>
        <w:t xml:space="preserve"> illetve s</w:t>
      </w:r>
      <w:r w:rsidR="004C61BE">
        <w:rPr>
          <w:sz w:val="22"/>
          <w:szCs w:val="22"/>
        </w:rPr>
        <w:t>ü</w:t>
      </w:r>
      <w:r w:rsidRPr="008B3579">
        <w:rPr>
          <w:sz w:val="22"/>
          <w:szCs w:val="22"/>
        </w:rPr>
        <w:t>rg</w:t>
      </w:r>
      <w:r w:rsidR="004C61BE">
        <w:rPr>
          <w:sz w:val="22"/>
          <w:szCs w:val="22"/>
        </w:rPr>
        <w:t>ő</w:t>
      </w:r>
      <w:r w:rsidRPr="008B3579">
        <w:rPr>
          <w:sz w:val="22"/>
          <w:szCs w:val="22"/>
        </w:rPr>
        <w:t xml:space="preserve">sségi ellátásához való hozzájutását, </w:t>
      </w:r>
    </w:p>
    <w:p w14:paraId="31B0D759" w14:textId="77777777" w:rsidR="00BA33C4" w:rsidRPr="008B3579" w:rsidRDefault="00BA33C4" w:rsidP="00FB7BD5">
      <w:pPr>
        <w:numPr>
          <w:ilvl w:val="0"/>
          <w:numId w:val="23"/>
        </w:numPr>
        <w:jc w:val="both"/>
        <w:rPr>
          <w:sz w:val="22"/>
          <w:szCs w:val="22"/>
        </w:rPr>
      </w:pPr>
      <w:r w:rsidRPr="008B3579">
        <w:rPr>
          <w:sz w:val="22"/>
          <w:szCs w:val="22"/>
        </w:rPr>
        <w:t xml:space="preserve">kórházi kezeléséhez való hozzájutását, </w:t>
      </w:r>
    </w:p>
    <w:p w14:paraId="684234B1" w14:textId="252D817A" w:rsidR="00BA33C4" w:rsidRPr="008B3579" w:rsidRDefault="00BA33C4" w:rsidP="00FB7BD5">
      <w:pPr>
        <w:numPr>
          <w:ilvl w:val="0"/>
          <w:numId w:val="23"/>
        </w:numPr>
        <w:jc w:val="both"/>
        <w:rPr>
          <w:sz w:val="22"/>
          <w:szCs w:val="22"/>
        </w:rPr>
      </w:pPr>
      <w:r w:rsidRPr="008B3579">
        <w:rPr>
          <w:sz w:val="22"/>
          <w:szCs w:val="22"/>
        </w:rPr>
        <w:t>az 1/2000. (I</w:t>
      </w:r>
      <w:r w:rsidR="00082C2D">
        <w:rPr>
          <w:sz w:val="22"/>
          <w:szCs w:val="22"/>
        </w:rPr>
        <w:t xml:space="preserve">. </w:t>
      </w:r>
      <w:r w:rsidRPr="008B3579">
        <w:rPr>
          <w:sz w:val="22"/>
          <w:szCs w:val="22"/>
        </w:rPr>
        <w:t>7.) SZCSM rendeletben meghatározott gyógyszerellátását az alábbiak szerint:</w:t>
      </w:r>
    </w:p>
    <w:p w14:paraId="4EEC4F74" w14:textId="77777777" w:rsidR="00EE1F0C" w:rsidRPr="008B3579" w:rsidRDefault="00BA33C4" w:rsidP="008B3579">
      <w:pPr>
        <w:numPr>
          <w:ilvl w:val="0"/>
          <w:numId w:val="23"/>
        </w:numPr>
        <w:jc w:val="both"/>
        <w:rPr>
          <w:sz w:val="22"/>
          <w:szCs w:val="22"/>
        </w:rPr>
      </w:pPr>
      <w:r w:rsidRPr="008B3579">
        <w:rPr>
          <w:sz w:val="22"/>
          <w:szCs w:val="22"/>
        </w:rPr>
        <w:t xml:space="preserve">A bentlakásos szociális intézmény orvosa biztosítja az ellátást igénybe vevő egészségi állapotának rendszeres ellenőrzését, az orvosi tanácsadást, az egészségügyi tárgyú jogszabályokban </w:t>
      </w:r>
      <w:r w:rsidRPr="008B3579">
        <w:rPr>
          <w:sz w:val="22"/>
          <w:szCs w:val="22"/>
        </w:rPr>
        <w:lastRenderedPageBreak/>
        <w:t xml:space="preserve">meghatározott szűréseket, a gyógyszerrendelést, valamint szükség esetén az egészségügyi szakellátásba történő beutalást. </w:t>
      </w:r>
    </w:p>
    <w:p w14:paraId="5AB0F738" w14:textId="77777777" w:rsidR="00E00B57" w:rsidRPr="008B3579" w:rsidRDefault="00E00B57" w:rsidP="00350DD7">
      <w:pPr>
        <w:jc w:val="both"/>
        <w:rPr>
          <w:sz w:val="22"/>
          <w:szCs w:val="22"/>
        </w:rPr>
      </w:pPr>
      <w:r w:rsidRPr="008B3579">
        <w:rPr>
          <w:b/>
          <w:bCs/>
          <w:sz w:val="22"/>
          <w:szCs w:val="22"/>
        </w:rPr>
        <w:t xml:space="preserve">11./ </w:t>
      </w:r>
      <w:r w:rsidRPr="008B3579">
        <w:rPr>
          <w:sz w:val="22"/>
          <w:szCs w:val="22"/>
        </w:rPr>
        <w:t>Az intézményvezető szükség szerint tájékoztatja gondozottat, illetve hozzátartozóját</w:t>
      </w:r>
    </w:p>
    <w:p w14:paraId="520916A1" w14:textId="77777777" w:rsidR="00E577AA" w:rsidRPr="008B3579" w:rsidRDefault="00E00B57" w:rsidP="00FE0A61">
      <w:pPr>
        <w:numPr>
          <w:ilvl w:val="0"/>
          <w:numId w:val="16"/>
        </w:numPr>
        <w:ind w:left="360"/>
        <w:jc w:val="both"/>
        <w:rPr>
          <w:sz w:val="22"/>
          <w:szCs w:val="22"/>
        </w:rPr>
      </w:pPr>
      <w:r w:rsidRPr="008B3579">
        <w:rPr>
          <w:sz w:val="22"/>
          <w:szCs w:val="22"/>
        </w:rPr>
        <w:t>a gondozást igénybe vevő állapotáról,</w:t>
      </w:r>
    </w:p>
    <w:p w14:paraId="41B5FEEC" w14:textId="77777777" w:rsidR="00E00B57" w:rsidRPr="008B3579" w:rsidRDefault="00E00B57" w:rsidP="00FE0A61">
      <w:pPr>
        <w:numPr>
          <w:ilvl w:val="0"/>
          <w:numId w:val="15"/>
        </w:numPr>
        <w:ind w:left="360"/>
        <w:jc w:val="both"/>
        <w:rPr>
          <w:sz w:val="22"/>
          <w:szCs w:val="22"/>
        </w:rPr>
      </w:pPr>
      <w:r w:rsidRPr="008B3579">
        <w:rPr>
          <w:sz w:val="22"/>
          <w:szCs w:val="22"/>
        </w:rPr>
        <w:t>egészségügyi intézménybe való beutalásról,</w:t>
      </w:r>
    </w:p>
    <w:p w14:paraId="7E0174CE" w14:textId="77777777" w:rsidR="00E577AA" w:rsidRPr="008B3579" w:rsidRDefault="00E00B57" w:rsidP="00FE0A61">
      <w:pPr>
        <w:numPr>
          <w:ilvl w:val="0"/>
          <w:numId w:val="15"/>
        </w:numPr>
        <w:ind w:left="360"/>
        <w:jc w:val="both"/>
        <w:rPr>
          <w:sz w:val="22"/>
          <w:szCs w:val="22"/>
        </w:rPr>
      </w:pPr>
      <w:r w:rsidRPr="008B3579">
        <w:rPr>
          <w:sz w:val="22"/>
          <w:szCs w:val="22"/>
        </w:rPr>
        <w:t>a gondozás ideiglenes szüneteltetéséről,</w:t>
      </w:r>
    </w:p>
    <w:p w14:paraId="18EAF135" w14:textId="77777777" w:rsidR="00E00B57" w:rsidRPr="008B3579" w:rsidRDefault="00E00B57" w:rsidP="00FE0A61">
      <w:pPr>
        <w:numPr>
          <w:ilvl w:val="0"/>
          <w:numId w:val="15"/>
        </w:numPr>
        <w:ind w:left="360"/>
        <w:jc w:val="both"/>
        <w:rPr>
          <w:sz w:val="22"/>
          <w:szCs w:val="22"/>
        </w:rPr>
      </w:pPr>
      <w:r w:rsidRPr="008B3579">
        <w:rPr>
          <w:sz w:val="22"/>
          <w:szCs w:val="22"/>
        </w:rPr>
        <w:t>az áthelyezésről,</w:t>
      </w:r>
    </w:p>
    <w:p w14:paraId="0834472A" w14:textId="77777777" w:rsidR="00E00B57" w:rsidRDefault="00E00B57" w:rsidP="00FE0A61">
      <w:pPr>
        <w:pStyle w:val="Szvegtrzs"/>
        <w:numPr>
          <w:ilvl w:val="0"/>
          <w:numId w:val="15"/>
        </w:numPr>
        <w:ind w:left="360"/>
        <w:rPr>
          <w:sz w:val="22"/>
          <w:szCs w:val="22"/>
        </w:rPr>
      </w:pPr>
      <w:r w:rsidRPr="008B3579">
        <w:rPr>
          <w:sz w:val="22"/>
          <w:szCs w:val="22"/>
        </w:rPr>
        <w:t>a személyi térítési díjhátralék következményeiről.</w:t>
      </w:r>
    </w:p>
    <w:p w14:paraId="589ABF9E" w14:textId="77777777" w:rsidR="00071D89" w:rsidRPr="008B3579" w:rsidRDefault="00071D89" w:rsidP="00FE0A61">
      <w:pPr>
        <w:pStyle w:val="Szvegtrzs"/>
        <w:numPr>
          <w:ilvl w:val="0"/>
          <w:numId w:val="15"/>
        </w:numPr>
        <w:ind w:left="360"/>
        <w:rPr>
          <w:sz w:val="22"/>
          <w:szCs w:val="22"/>
        </w:rPr>
      </w:pPr>
    </w:p>
    <w:p w14:paraId="43B5F46E" w14:textId="77777777" w:rsidR="00E00B57" w:rsidRDefault="00E00B57" w:rsidP="00350DD7">
      <w:pPr>
        <w:jc w:val="both"/>
        <w:rPr>
          <w:sz w:val="22"/>
          <w:szCs w:val="22"/>
        </w:rPr>
      </w:pPr>
      <w:r w:rsidRPr="008B3579">
        <w:rPr>
          <w:b/>
          <w:bCs/>
          <w:sz w:val="22"/>
          <w:szCs w:val="22"/>
        </w:rPr>
        <w:t>12./</w:t>
      </w:r>
      <w:r w:rsidRPr="008B3579">
        <w:rPr>
          <w:sz w:val="22"/>
          <w:szCs w:val="22"/>
        </w:rPr>
        <w:t xml:space="preserve"> Gondozott kijelenti, hogy adataiban, valamint az ellátásra való jogosultság feltételeiben való változásról, továbbá, minden olyan körülményről, amely a személyi térítési díjfizetési kötelezettségét érinti, haladéktalanul tájékoztatja az intézményvezetőt.</w:t>
      </w:r>
    </w:p>
    <w:p w14:paraId="366EE63F" w14:textId="77777777" w:rsidR="00071D89" w:rsidRPr="008B3579" w:rsidRDefault="00071D89" w:rsidP="00350DD7">
      <w:pPr>
        <w:jc w:val="both"/>
        <w:rPr>
          <w:sz w:val="22"/>
          <w:szCs w:val="22"/>
        </w:rPr>
      </w:pPr>
    </w:p>
    <w:p w14:paraId="5783C0E6" w14:textId="77777777" w:rsidR="00E00B57" w:rsidRDefault="00E00B57" w:rsidP="00620690">
      <w:pPr>
        <w:rPr>
          <w:sz w:val="22"/>
          <w:szCs w:val="22"/>
        </w:rPr>
      </w:pPr>
      <w:r w:rsidRPr="008B3579">
        <w:rPr>
          <w:b/>
          <w:bCs/>
          <w:sz w:val="22"/>
          <w:szCs w:val="22"/>
        </w:rPr>
        <w:t>13./</w:t>
      </w:r>
      <w:r w:rsidRPr="008B3579">
        <w:rPr>
          <w:sz w:val="22"/>
          <w:szCs w:val="22"/>
        </w:rPr>
        <w:t xml:space="preserve"> Amennyiben a gondozott elhalálozik úgy </w:t>
      </w:r>
      <w:r w:rsidR="0098412D">
        <w:rPr>
          <w:sz w:val="22"/>
          <w:szCs w:val="22"/>
        </w:rPr>
        <w:t>eltemett</w:t>
      </w:r>
      <w:r w:rsidR="00451683">
        <w:rPr>
          <w:sz w:val="22"/>
          <w:szCs w:val="22"/>
        </w:rPr>
        <w:t>etés</w:t>
      </w:r>
      <w:r w:rsidR="00D37346">
        <w:rPr>
          <w:sz w:val="22"/>
          <w:szCs w:val="22"/>
        </w:rPr>
        <w:t>érő</w:t>
      </w:r>
      <w:r w:rsidR="008D022A">
        <w:rPr>
          <w:sz w:val="22"/>
          <w:szCs w:val="22"/>
        </w:rPr>
        <w:t>l………………………</w:t>
      </w:r>
      <w:r w:rsidR="00852E19">
        <w:rPr>
          <w:sz w:val="22"/>
          <w:szCs w:val="22"/>
        </w:rPr>
        <w:t xml:space="preserve"> </w:t>
      </w:r>
      <w:r w:rsidR="0098412D">
        <w:rPr>
          <w:sz w:val="22"/>
          <w:szCs w:val="22"/>
        </w:rPr>
        <w:t>g</w:t>
      </w:r>
      <w:r w:rsidR="0034723F">
        <w:rPr>
          <w:sz w:val="22"/>
          <w:szCs w:val="22"/>
        </w:rPr>
        <w:t>ondoskodi</w:t>
      </w:r>
      <w:r w:rsidR="00433433">
        <w:rPr>
          <w:sz w:val="22"/>
          <w:szCs w:val="22"/>
        </w:rPr>
        <w:t>k.</w:t>
      </w:r>
    </w:p>
    <w:p w14:paraId="748C125D" w14:textId="77777777" w:rsidR="00071D89" w:rsidRPr="008B3579" w:rsidRDefault="00071D89" w:rsidP="00620690">
      <w:pPr>
        <w:rPr>
          <w:sz w:val="22"/>
          <w:szCs w:val="22"/>
        </w:rPr>
      </w:pPr>
    </w:p>
    <w:p w14:paraId="3CA97FAF" w14:textId="77777777" w:rsidR="00621DEA" w:rsidRDefault="00E00B57" w:rsidP="00FD7513">
      <w:pPr>
        <w:jc w:val="both"/>
        <w:rPr>
          <w:sz w:val="22"/>
          <w:szCs w:val="22"/>
        </w:rPr>
      </w:pPr>
      <w:r w:rsidRPr="008B3579">
        <w:rPr>
          <w:b/>
          <w:bCs/>
          <w:sz w:val="22"/>
          <w:szCs w:val="22"/>
        </w:rPr>
        <w:t>14./</w:t>
      </w:r>
      <w:r w:rsidRPr="008B3579">
        <w:rPr>
          <w:sz w:val="22"/>
          <w:szCs w:val="22"/>
        </w:rPr>
        <w:t xml:space="preserve"> Az ellátást igénybe vevő az </w:t>
      </w:r>
      <w:proofErr w:type="gramStart"/>
      <w:r w:rsidRPr="008B3579">
        <w:rPr>
          <w:sz w:val="22"/>
          <w:szCs w:val="22"/>
        </w:rPr>
        <w:t>eltemettetésről</w:t>
      </w:r>
      <w:proofErr w:type="gramEnd"/>
      <w:r w:rsidRPr="008B3579">
        <w:rPr>
          <w:sz w:val="22"/>
          <w:szCs w:val="22"/>
        </w:rPr>
        <w:t xml:space="preserve"> illetve annak költségeiről a következőket nyila</w:t>
      </w:r>
      <w:r w:rsidR="00BC5F44">
        <w:rPr>
          <w:sz w:val="22"/>
          <w:szCs w:val="22"/>
        </w:rPr>
        <w:t>tkozz</w:t>
      </w:r>
      <w:r w:rsidR="008D022A">
        <w:rPr>
          <w:sz w:val="22"/>
          <w:szCs w:val="22"/>
        </w:rPr>
        <w:t>a: ……………………………………………………………………………………………………………</w:t>
      </w:r>
    </w:p>
    <w:p w14:paraId="4D9426D4" w14:textId="77777777" w:rsidR="00071D89" w:rsidRDefault="00071D89" w:rsidP="00FD7513">
      <w:pPr>
        <w:jc w:val="both"/>
        <w:rPr>
          <w:sz w:val="22"/>
          <w:szCs w:val="22"/>
        </w:rPr>
      </w:pPr>
    </w:p>
    <w:p w14:paraId="47A26D14" w14:textId="77777777" w:rsidR="00E00B57" w:rsidRDefault="00E00B57" w:rsidP="00FD7513">
      <w:pPr>
        <w:jc w:val="both"/>
        <w:rPr>
          <w:sz w:val="22"/>
          <w:szCs w:val="22"/>
        </w:rPr>
      </w:pPr>
      <w:r w:rsidRPr="008B3579">
        <w:rPr>
          <w:b/>
          <w:bCs/>
          <w:sz w:val="22"/>
          <w:szCs w:val="22"/>
        </w:rPr>
        <w:t>15./</w:t>
      </w:r>
      <w:r w:rsidRPr="008B3579">
        <w:rPr>
          <w:sz w:val="22"/>
          <w:szCs w:val="22"/>
        </w:rPr>
        <w:t xml:space="preserve"> A gondozást igénybe vevő kijelenti, hogy írásos végintézkedése: </w:t>
      </w:r>
      <w:r w:rsidRPr="008B3579">
        <w:rPr>
          <w:sz w:val="22"/>
          <w:szCs w:val="22"/>
        </w:rPr>
        <w:tab/>
      </w:r>
      <w:r w:rsidR="008B3579">
        <w:rPr>
          <w:sz w:val="22"/>
          <w:szCs w:val="22"/>
        </w:rPr>
        <w:tab/>
      </w:r>
      <w:r w:rsidR="00FE0A61">
        <w:rPr>
          <w:sz w:val="22"/>
          <w:szCs w:val="22"/>
        </w:rPr>
        <w:tab/>
      </w:r>
      <w:r w:rsidR="00FE0A61">
        <w:rPr>
          <w:sz w:val="22"/>
          <w:szCs w:val="22"/>
        </w:rPr>
        <w:tab/>
      </w:r>
      <w:r w:rsidRPr="008B3579">
        <w:rPr>
          <w:sz w:val="22"/>
          <w:szCs w:val="22"/>
        </w:rPr>
        <w:t>van</w:t>
      </w:r>
      <w:r w:rsidRP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8B3579">
        <w:rPr>
          <w:sz w:val="22"/>
          <w:szCs w:val="22"/>
        </w:rPr>
        <w:tab/>
      </w:r>
      <w:r w:rsidR="00235DF0" w:rsidRPr="008D022A">
        <w:rPr>
          <w:sz w:val="22"/>
          <w:szCs w:val="22"/>
        </w:rPr>
        <w:t>nincs</w:t>
      </w:r>
    </w:p>
    <w:p w14:paraId="3D3F7ED8" w14:textId="77777777" w:rsidR="00071D89" w:rsidRPr="00D50734" w:rsidRDefault="00071D89" w:rsidP="00FD7513">
      <w:pPr>
        <w:jc w:val="both"/>
        <w:rPr>
          <w:b/>
          <w:sz w:val="22"/>
          <w:szCs w:val="22"/>
          <w:u w:val="single"/>
        </w:rPr>
      </w:pPr>
    </w:p>
    <w:p w14:paraId="47F1F17F" w14:textId="77777777" w:rsidR="001A62A5" w:rsidRDefault="00E00B57" w:rsidP="00350DD7">
      <w:pPr>
        <w:jc w:val="both"/>
        <w:rPr>
          <w:sz w:val="22"/>
          <w:szCs w:val="22"/>
        </w:rPr>
      </w:pPr>
      <w:r w:rsidRPr="008B3579">
        <w:rPr>
          <w:b/>
          <w:bCs/>
          <w:sz w:val="22"/>
          <w:szCs w:val="22"/>
        </w:rPr>
        <w:t>16./</w:t>
      </w:r>
      <w:r w:rsidRPr="008B3579">
        <w:rPr>
          <w:sz w:val="22"/>
          <w:szCs w:val="22"/>
        </w:rPr>
        <w:t xml:space="preserve"> A gondozást igénybe vevő és hozzátartozója az intézményi jogviszony keletkezésével, megszűnésével, valamint megsértésével kapcsolatban panaszt terjeszthet elő az intézményvezetőhöz, az Érdek-képviseleti Fórumhoz. A panasz elbírálására jogosult tizenöt napon belül tájékoztatja a panaszt-tevőt intézkedéséről. Ha a panaszt tevő a megtett intézkedéssel nem ért egyet, vagy a panasz kivizsgálására jogosult nem intézkedik, a panasszal az intézmény fenntartójához lehet fordulni.</w:t>
      </w:r>
    </w:p>
    <w:p w14:paraId="27CA647D" w14:textId="77777777" w:rsidR="00071D89" w:rsidRPr="008B3579" w:rsidRDefault="00071D89" w:rsidP="00350DD7">
      <w:pPr>
        <w:jc w:val="both"/>
        <w:rPr>
          <w:sz w:val="22"/>
          <w:szCs w:val="22"/>
        </w:rPr>
      </w:pPr>
    </w:p>
    <w:p w14:paraId="1A7DD09A" w14:textId="77777777" w:rsidR="001A62A5" w:rsidRPr="008B3579" w:rsidRDefault="00E00B57" w:rsidP="00350DD7">
      <w:pPr>
        <w:jc w:val="both"/>
        <w:rPr>
          <w:b/>
          <w:sz w:val="22"/>
          <w:szCs w:val="22"/>
        </w:rPr>
      </w:pPr>
      <w:r w:rsidRPr="008B3579">
        <w:rPr>
          <w:b/>
          <w:sz w:val="22"/>
          <w:szCs w:val="22"/>
        </w:rPr>
        <w:t>17</w:t>
      </w:r>
      <w:r w:rsidR="00480E0C" w:rsidRPr="008B3579">
        <w:rPr>
          <w:b/>
          <w:sz w:val="22"/>
          <w:szCs w:val="22"/>
        </w:rPr>
        <w:t>.</w:t>
      </w:r>
      <w:r w:rsidRPr="008B3579">
        <w:rPr>
          <w:b/>
          <w:sz w:val="22"/>
          <w:szCs w:val="22"/>
        </w:rPr>
        <w:t xml:space="preserve">/ A megállapodást a megállapodó bármelyik fél kezdeményezésére az intézményvezető módosíthatja: </w:t>
      </w:r>
    </w:p>
    <w:p w14:paraId="67B85878" w14:textId="1932BBF7" w:rsidR="00E00B57" w:rsidRPr="008B3579" w:rsidRDefault="00E00B57" w:rsidP="00E577AA">
      <w:pPr>
        <w:pStyle w:val="Listaszerbekezds"/>
        <w:numPr>
          <w:ilvl w:val="0"/>
          <w:numId w:val="17"/>
        </w:numPr>
        <w:jc w:val="both"/>
        <w:rPr>
          <w:sz w:val="22"/>
          <w:szCs w:val="22"/>
        </w:rPr>
      </w:pPr>
      <w:r w:rsidRPr="008B3579">
        <w:rPr>
          <w:sz w:val="22"/>
          <w:szCs w:val="22"/>
        </w:rPr>
        <w:t>az igénybevétel határid</w:t>
      </w:r>
      <w:r w:rsidR="00D33940">
        <w:rPr>
          <w:sz w:val="22"/>
          <w:szCs w:val="22"/>
        </w:rPr>
        <w:t>ő</w:t>
      </w:r>
      <w:r w:rsidRPr="008B3579">
        <w:rPr>
          <w:sz w:val="22"/>
          <w:szCs w:val="22"/>
        </w:rPr>
        <w:t xml:space="preserve">jének módosítására vonatkozóan, </w:t>
      </w:r>
    </w:p>
    <w:p w14:paraId="2626DA19" w14:textId="77777777" w:rsidR="00E00B57" w:rsidRPr="008B3579" w:rsidRDefault="00E00B57" w:rsidP="00E577AA">
      <w:pPr>
        <w:pStyle w:val="Listaszerbekezds"/>
        <w:numPr>
          <w:ilvl w:val="0"/>
          <w:numId w:val="17"/>
        </w:numPr>
        <w:jc w:val="both"/>
        <w:rPr>
          <w:sz w:val="22"/>
          <w:szCs w:val="22"/>
        </w:rPr>
      </w:pPr>
      <w:r w:rsidRPr="008B3579">
        <w:rPr>
          <w:sz w:val="22"/>
          <w:szCs w:val="22"/>
        </w:rPr>
        <w:t xml:space="preserve">az igénybevétel megszüntetésére vonatkozóan, </w:t>
      </w:r>
    </w:p>
    <w:p w14:paraId="3B89B724" w14:textId="77777777" w:rsidR="00E00B57" w:rsidRPr="008B3579" w:rsidRDefault="00E00B57" w:rsidP="00E577AA">
      <w:pPr>
        <w:pStyle w:val="Listaszerbekezds"/>
        <w:numPr>
          <w:ilvl w:val="0"/>
          <w:numId w:val="17"/>
        </w:numPr>
        <w:jc w:val="both"/>
        <w:rPr>
          <w:sz w:val="22"/>
          <w:szCs w:val="22"/>
        </w:rPr>
      </w:pPr>
      <w:r w:rsidRPr="008B3579">
        <w:rPr>
          <w:sz w:val="22"/>
          <w:szCs w:val="22"/>
        </w:rPr>
        <w:t xml:space="preserve">szolgáltatás tartalmára vonatkozóan, </w:t>
      </w:r>
    </w:p>
    <w:p w14:paraId="2D43B38D" w14:textId="77777777" w:rsidR="00E929AE" w:rsidRPr="008B3579" w:rsidRDefault="00B561F3" w:rsidP="008B3579">
      <w:pPr>
        <w:pStyle w:val="Listaszerbekezds"/>
        <w:numPr>
          <w:ilvl w:val="0"/>
          <w:numId w:val="17"/>
        </w:numPr>
        <w:jc w:val="both"/>
        <w:rPr>
          <w:sz w:val="22"/>
          <w:szCs w:val="22"/>
        </w:rPr>
      </w:pPr>
      <w:r w:rsidRPr="008B3579">
        <w:rPr>
          <w:sz w:val="22"/>
          <w:szCs w:val="22"/>
        </w:rPr>
        <w:t xml:space="preserve">illetve a térítési díj </w:t>
      </w:r>
      <w:r w:rsidR="00E00B57" w:rsidRPr="008B3579">
        <w:rPr>
          <w:sz w:val="22"/>
          <w:szCs w:val="22"/>
        </w:rPr>
        <w:t>változtatására vonatkozóan.</w:t>
      </w:r>
    </w:p>
    <w:p w14:paraId="194BE90A" w14:textId="77777777" w:rsidR="00E00B57" w:rsidRPr="008B3579" w:rsidRDefault="00480E0C" w:rsidP="00FE0A61">
      <w:pPr>
        <w:jc w:val="both"/>
        <w:rPr>
          <w:sz w:val="22"/>
          <w:szCs w:val="22"/>
        </w:rPr>
      </w:pPr>
      <w:r w:rsidRPr="008B3579">
        <w:rPr>
          <w:b/>
          <w:bCs/>
          <w:sz w:val="22"/>
          <w:szCs w:val="22"/>
        </w:rPr>
        <w:t>17./1.</w:t>
      </w:r>
      <w:r w:rsidR="00E00B57" w:rsidRPr="008B3579">
        <w:rPr>
          <w:b/>
          <w:bCs/>
          <w:sz w:val="22"/>
          <w:szCs w:val="22"/>
        </w:rPr>
        <w:t xml:space="preserve"> </w:t>
      </w:r>
      <w:r w:rsidR="00E00B57" w:rsidRPr="008B3579">
        <w:rPr>
          <w:sz w:val="22"/>
          <w:szCs w:val="22"/>
        </w:rPr>
        <w:t xml:space="preserve"> Az Intézményi </w:t>
      </w:r>
      <w:r w:rsidR="00E00B57" w:rsidRPr="008B3579">
        <w:rPr>
          <w:b/>
          <w:sz w:val="22"/>
          <w:szCs w:val="22"/>
        </w:rPr>
        <w:t>jogviszony megszűnik</w:t>
      </w:r>
      <w:r w:rsidR="001A62A5" w:rsidRPr="008B3579">
        <w:rPr>
          <w:b/>
          <w:sz w:val="22"/>
          <w:szCs w:val="22"/>
        </w:rPr>
        <w:t>:</w:t>
      </w:r>
    </w:p>
    <w:p w14:paraId="1037DCAF" w14:textId="77777777" w:rsidR="00E00B57" w:rsidRPr="008B3579" w:rsidRDefault="00E00B57" w:rsidP="00E577AA">
      <w:pPr>
        <w:numPr>
          <w:ilvl w:val="0"/>
          <w:numId w:val="18"/>
        </w:numPr>
        <w:jc w:val="both"/>
        <w:rPr>
          <w:sz w:val="22"/>
          <w:szCs w:val="22"/>
        </w:rPr>
      </w:pPr>
      <w:r w:rsidRPr="008B3579">
        <w:rPr>
          <w:sz w:val="22"/>
          <w:szCs w:val="22"/>
        </w:rPr>
        <w:t>Az intézmény jogutód nélküli megszűnésével (ez esetben az intézmény fenntartóját elhelyezési kötelezettség terheli az ellátást igénybe vevővel szemben).</w:t>
      </w:r>
    </w:p>
    <w:p w14:paraId="4A19D3F4" w14:textId="77777777" w:rsidR="00E00B57" w:rsidRPr="008B3579" w:rsidRDefault="00E00B57" w:rsidP="00E577AA">
      <w:pPr>
        <w:numPr>
          <w:ilvl w:val="0"/>
          <w:numId w:val="18"/>
        </w:numPr>
        <w:jc w:val="both"/>
        <w:rPr>
          <w:sz w:val="22"/>
          <w:szCs w:val="22"/>
        </w:rPr>
      </w:pPr>
      <w:r w:rsidRPr="008B3579">
        <w:rPr>
          <w:sz w:val="22"/>
          <w:szCs w:val="22"/>
        </w:rPr>
        <w:t>Határozott idejű elhelyezés esetén a megjelölt időtartam elteltével,</w:t>
      </w:r>
    </w:p>
    <w:p w14:paraId="5BE52230" w14:textId="77777777" w:rsidR="00E00B57" w:rsidRPr="008B3579" w:rsidRDefault="00E00B57" w:rsidP="00E577AA">
      <w:pPr>
        <w:numPr>
          <w:ilvl w:val="0"/>
          <w:numId w:val="18"/>
        </w:numPr>
        <w:jc w:val="both"/>
        <w:rPr>
          <w:sz w:val="22"/>
          <w:szCs w:val="22"/>
        </w:rPr>
      </w:pPr>
      <w:r w:rsidRPr="008B3579">
        <w:rPr>
          <w:sz w:val="22"/>
          <w:szCs w:val="22"/>
        </w:rPr>
        <w:t>Ha az intézményi elhelyezés feltételei nem állnak fenn,</w:t>
      </w:r>
    </w:p>
    <w:p w14:paraId="005D7085" w14:textId="77777777" w:rsidR="00E00B57" w:rsidRPr="008B3579" w:rsidRDefault="00E00B57" w:rsidP="00E577AA">
      <w:pPr>
        <w:numPr>
          <w:ilvl w:val="0"/>
          <w:numId w:val="18"/>
        </w:numPr>
        <w:jc w:val="both"/>
        <w:rPr>
          <w:sz w:val="22"/>
          <w:szCs w:val="22"/>
        </w:rPr>
      </w:pPr>
      <w:r w:rsidRPr="008B3579">
        <w:rPr>
          <w:sz w:val="22"/>
          <w:szCs w:val="22"/>
        </w:rPr>
        <w:t>Ha az ellátást igénybe vevőt másik intézményben kell elhelyezni,</w:t>
      </w:r>
    </w:p>
    <w:p w14:paraId="1BB25312" w14:textId="77777777" w:rsidR="00E00B57" w:rsidRPr="008B3579" w:rsidRDefault="00E00B57" w:rsidP="00E577AA">
      <w:pPr>
        <w:numPr>
          <w:ilvl w:val="0"/>
          <w:numId w:val="18"/>
        </w:numPr>
        <w:jc w:val="both"/>
        <w:rPr>
          <w:sz w:val="22"/>
          <w:szCs w:val="22"/>
        </w:rPr>
      </w:pPr>
      <w:r w:rsidRPr="008B3579">
        <w:rPr>
          <w:sz w:val="22"/>
          <w:szCs w:val="22"/>
        </w:rPr>
        <w:t>Ha az intézményi elhelyezés már nem indokolt,</w:t>
      </w:r>
    </w:p>
    <w:p w14:paraId="23298839" w14:textId="77777777" w:rsidR="00E00B57" w:rsidRPr="008B3579" w:rsidRDefault="00E00B57" w:rsidP="00E577AA">
      <w:pPr>
        <w:numPr>
          <w:ilvl w:val="0"/>
          <w:numId w:val="18"/>
        </w:numPr>
        <w:jc w:val="both"/>
        <w:rPr>
          <w:sz w:val="22"/>
          <w:szCs w:val="22"/>
        </w:rPr>
      </w:pPr>
      <w:r w:rsidRPr="008B3579">
        <w:rPr>
          <w:sz w:val="22"/>
          <w:szCs w:val="22"/>
        </w:rPr>
        <w:t>Ha az ellátást igénybe vevő a házirendet súlyosan, illetve rendszeresen megsérti,</w:t>
      </w:r>
    </w:p>
    <w:p w14:paraId="0B5BBACB" w14:textId="77777777" w:rsidR="00E929AE" w:rsidRDefault="00E00B57" w:rsidP="008B3579">
      <w:pPr>
        <w:numPr>
          <w:ilvl w:val="0"/>
          <w:numId w:val="18"/>
        </w:numPr>
        <w:jc w:val="both"/>
        <w:rPr>
          <w:sz w:val="22"/>
          <w:szCs w:val="22"/>
        </w:rPr>
      </w:pPr>
      <w:r w:rsidRPr="008B3579">
        <w:rPr>
          <w:sz w:val="22"/>
          <w:szCs w:val="22"/>
        </w:rPr>
        <w:t>Ha az ellátást igénybe vevő az intézményi jogviszony megszüntetését kezdeményezi az intézményvezetőnél.</w:t>
      </w:r>
    </w:p>
    <w:p w14:paraId="5919A72E" w14:textId="77777777" w:rsidR="00071D89" w:rsidRPr="008B3579" w:rsidRDefault="00071D89" w:rsidP="008B3579">
      <w:pPr>
        <w:numPr>
          <w:ilvl w:val="0"/>
          <w:numId w:val="18"/>
        </w:numPr>
        <w:jc w:val="both"/>
        <w:rPr>
          <w:sz w:val="22"/>
          <w:szCs w:val="22"/>
        </w:rPr>
      </w:pPr>
    </w:p>
    <w:p w14:paraId="482F7AB5" w14:textId="77777777" w:rsidR="00E00B57" w:rsidRDefault="00E00B57" w:rsidP="00350DD7">
      <w:pPr>
        <w:jc w:val="both"/>
        <w:rPr>
          <w:sz w:val="22"/>
          <w:szCs w:val="22"/>
        </w:rPr>
      </w:pPr>
      <w:r w:rsidRPr="008B3579">
        <w:rPr>
          <w:b/>
          <w:bCs/>
          <w:sz w:val="22"/>
          <w:szCs w:val="22"/>
        </w:rPr>
        <w:t>18./</w:t>
      </w:r>
      <w:r w:rsidRPr="008B3579">
        <w:rPr>
          <w:sz w:val="22"/>
          <w:szCs w:val="22"/>
        </w:rPr>
        <w:t xml:space="preserve"> Az intézményi jogviszony megszűnésekor az intézményvezető egyezteti az ellátást igénybe vevővel az intézményi jogviszony megszűnéséig fizetendő térítési díj összegét, az intézmény tárgyi eszközeiben okozott kár megtérítését.</w:t>
      </w:r>
    </w:p>
    <w:p w14:paraId="60835A47" w14:textId="77777777" w:rsidR="00071D89" w:rsidRPr="008B3579" w:rsidRDefault="00071D89" w:rsidP="00350DD7">
      <w:pPr>
        <w:jc w:val="both"/>
        <w:rPr>
          <w:sz w:val="22"/>
          <w:szCs w:val="22"/>
        </w:rPr>
      </w:pPr>
    </w:p>
    <w:p w14:paraId="2A2B3E8B" w14:textId="77777777" w:rsidR="00D24CE1" w:rsidRDefault="00E00B57" w:rsidP="00441592">
      <w:pPr>
        <w:jc w:val="both"/>
        <w:rPr>
          <w:sz w:val="22"/>
          <w:szCs w:val="22"/>
        </w:rPr>
      </w:pPr>
      <w:r w:rsidRPr="008B3579">
        <w:rPr>
          <w:b/>
          <w:bCs/>
          <w:sz w:val="22"/>
          <w:szCs w:val="22"/>
        </w:rPr>
        <w:t>19./</w:t>
      </w:r>
      <w:r w:rsidRPr="008B3579">
        <w:rPr>
          <w:sz w:val="22"/>
          <w:szCs w:val="22"/>
        </w:rPr>
        <w:t xml:space="preserve"> Jelen megállapodás közös megegyezéssel való felbontása esetén a jogkövetkezmények a közös egyezség tárgyát képezik.</w:t>
      </w:r>
    </w:p>
    <w:p w14:paraId="580B31C9" w14:textId="77777777" w:rsidR="00071D89" w:rsidRPr="008B3579" w:rsidRDefault="00071D89" w:rsidP="00441592">
      <w:pPr>
        <w:jc w:val="both"/>
        <w:rPr>
          <w:sz w:val="22"/>
          <w:szCs w:val="22"/>
        </w:rPr>
      </w:pPr>
    </w:p>
    <w:p w14:paraId="4081DD50" w14:textId="77777777" w:rsidR="00E00B57" w:rsidRPr="008B3579" w:rsidRDefault="00E00B57" w:rsidP="00350DD7">
      <w:pPr>
        <w:pStyle w:val="Szvegtrzs"/>
        <w:rPr>
          <w:b/>
          <w:sz w:val="22"/>
          <w:szCs w:val="22"/>
        </w:rPr>
      </w:pPr>
      <w:r w:rsidRPr="008B3579">
        <w:rPr>
          <w:b/>
          <w:sz w:val="22"/>
          <w:szCs w:val="22"/>
        </w:rPr>
        <w:t>20./</w:t>
      </w:r>
      <w:r w:rsidRPr="008B3579">
        <w:rPr>
          <w:sz w:val="22"/>
          <w:szCs w:val="22"/>
        </w:rPr>
        <w:t xml:space="preserve"> A személyes gondoskodást nyújtó szociális </w:t>
      </w:r>
      <w:r w:rsidRPr="008B3579">
        <w:rPr>
          <w:b/>
          <w:sz w:val="22"/>
          <w:szCs w:val="22"/>
        </w:rPr>
        <w:t>intézményekben élő ellátott jogai</w:t>
      </w:r>
      <w:r w:rsidRPr="008B3579">
        <w:rPr>
          <w:sz w:val="22"/>
          <w:szCs w:val="22"/>
        </w:rPr>
        <w:t>:</w:t>
      </w:r>
      <w:r w:rsidRPr="008B3579">
        <w:rPr>
          <w:b/>
          <w:sz w:val="22"/>
          <w:szCs w:val="22"/>
        </w:rPr>
        <w:t xml:space="preserve">       </w:t>
      </w:r>
      <w:r w:rsidR="001B34AD" w:rsidRPr="008B3579">
        <w:rPr>
          <w:b/>
          <w:sz w:val="22"/>
          <w:szCs w:val="22"/>
        </w:rPr>
        <w:t xml:space="preserve"> </w:t>
      </w:r>
      <w:r w:rsidRPr="008B3579">
        <w:rPr>
          <w:b/>
          <w:sz w:val="22"/>
          <w:szCs w:val="22"/>
        </w:rPr>
        <w:t xml:space="preserve">                  </w:t>
      </w:r>
    </w:p>
    <w:p w14:paraId="5114121D" w14:textId="77777777" w:rsidR="00E00B57" w:rsidRPr="008B3579" w:rsidRDefault="00E00B57" w:rsidP="00350DD7">
      <w:pPr>
        <w:pStyle w:val="Szvegtrzs"/>
        <w:rPr>
          <w:sz w:val="22"/>
          <w:szCs w:val="22"/>
        </w:rPr>
      </w:pPr>
      <w:r w:rsidRPr="008B3579">
        <w:rPr>
          <w:sz w:val="22"/>
          <w:szCs w:val="22"/>
        </w:rPr>
        <w:t xml:space="preserve">A személyes gondoskodást nyújtó szociális intézményi ellátást igénybe vevő ellátottnak joga van szociális helyzetére, egészségi és mentális állapotára tekintettel a szociális intézmény által biztosított </w:t>
      </w:r>
      <w:r w:rsidRPr="008B3579">
        <w:rPr>
          <w:sz w:val="22"/>
          <w:szCs w:val="22"/>
        </w:rPr>
        <w:lastRenderedPageBreak/>
        <w:t>teljes körű ellátásra, valamint egyéni szükségletei, speciális helyzete vagy állapota alapján az egyéni ellátás, szolgáltatás igénybevételére.</w:t>
      </w:r>
    </w:p>
    <w:p w14:paraId="0A07CA64" w14:textId="77777777" w:rsidR="00E00B57" w:rsidRPr="008B3579" w:rsidRDefault="00E00B57" w:rsidP="00350DD7">
      <w:pPr>
        <w:pStyle w:val="Szvegtrzs"/>
        <w:rPr>
          <w:sz w:val="22"/>
          <w:szCs w:val="22"/>
        </w:rPr>
      </w:pPr>
      <w:r w:rsidRPr="008B3579">
        <w:rPr>
          <w:sz w:val="22"/>
          <w:szCs w:val="22"/>
        </w:rPr>
        <w:t>Az egyenlő bánásmód követelményét meg kell tartani. Az ellátást igénybe vevőnek joga van az intézmény működésével, gazdálkodásával kapcsolatos legfontosabb adatok megismeréséhez.</w:t>
      </w:r>
    </w:p>
    <w:p w14:paraId="67EC085C" w14:textId="77777777" w:rsidR="00E00B57" w:rsidRPr="008B3579" w:rsidRDefault="00E00B57" w:rsidP="00350DD7">
      <w:pPr>
        <w:pStyle w:val="Szvegtrzs"/>
        <w:rPr>
          <w:sz w:val="22"/>
          <w:szCs w:val="22"/>
        </w:rPr>
      </w:pPr>
      <w:r w:rsidRPr="008B3579">
        <w:rPr>
          <w:sz w:val="22"/>
          <w:szCs w:val="22"/>
        </w:rPr>
        <w:t>Az intézmény a szolgáltatás biztosítása során tekintettel van az ellátást igénybe vevők alkotmányos jogaira. Különösen az élethez, emberi méltósághoz, a testi épséghez, a testi-lelki egészséghez való jogra.</w:t>
      </w:r>
    </w:p>
    <w:p w14:paraId="6509ADCD" w14:textId="77777777" w:rsidR="00E00B57" w:rsidRPr="008B3579" w:rsidRDefault="00E00B57" w:rsidP="00350DD7">
      <w:pPr>
        <w:pStyle w:val="Szvegtrzs"/>
        <w:rPr>
          <w:sz w:val="22"/>
          <w:szCs w:val="22"/>
        </w:rPr>
      </w:pPr>
      <w:r w:rsidRPr="008B3579">
        <w:rPr>
          <w:sz w:val="22"/>
          <w:szCs w:val="22"/>
        </w:rPr>
        <w:t>Az ellátást, igénylőt megilleti személyes adatainak, ill. értéktárgyainak védelme.</w:t>
      </w:r>
    </w:p>
    <w:p w14:paraId="3F5D7F65" w14:textId="77777777" w:rsidR="00E00B57" w:rsidRDefault="00E00B57" w:rsidP="00350DD7">
      <w:pPr>
        <w:pStyle w:val="Szvegtrzs"/>
        <w:rPr>
          <w:sz w:val="22"/>
          <w:szCs w:val="22"/>
        </w:rPr>
      </w:pPr>
      <w:r w:rsidRPr="008B3579">
        <w:rPr>
          <w:sz w:val="22"/>
          <w:szCs w:val="22"/>
        </w:rPr>
        <w:t>Az ellátást igénybe vevőnek joga van az intézményen belüli és kívüli szabad mozgásra – figyelemmel a saját és társai nyugalmára, biztonságára.</w:t>
      </w:r>
    </w:p>
    <w:p w14:paraId="00ED0B14" w14:textId="77777777" w:rsidR="00071D89" w:rsidRPr="008B3579" w:rsidRDefault="00071D89" w:rsidP="00350DD7">
      <w:pPr>
        <w:pStyle w:val="Szvegtrzs"/>
        <w:rPr>
          <w:sz w:val="22"/>
          <w:szCs w:val="22"/>
        </w:rPr>
      </w:pPr>
    </w:p>
    <w:p w14:paraId="20CEB963" w14:textId="77777777" w:rsidR="00385E24" w:rsidRPr="008B3579" w:rsidRDefault="00E00B57" w:rsidP="00350DD7">
      <w:pPr>
        <w:pStyle w:val="Szvegtrzs"/>
        <w:rPr>
          <w:sz w:val="22"/>
          <w:szCs w:val="22"/>
        </w:rPr>
      </w:pPr>
      <w:r w:rsidRPr="008B3579">
        <w:rPr>
          <w:b/>
          <w:sz w:val="22"/>
          <w:szCs w:val="22"/>
        </w:rPr>
        <w:t xml:space="preserve">20. </w:t>
      </w:r>
      <w:r w:rsidR="00480E0C" w:rsidRPr="008B3579">
        <w:rPr>
          <w:b/>
          <w:sz w:val="22"/>
          <w:szCs w:val="22"/>
        </w:rPr>
        <w:t>/</w:t>
      </w:r>
      <w:r w:rsidRPr="008B3579">
        <w:rPr>
          <w:b/>
          <w:sz w:val="22"/>
          <w:szCs w:val="22"/>
        </w:rPr>
        <w:t xml:space="preserve">1 </w:t>
      </w:r>
      <w:r w:rsidRPr="008B3579">
        <w:rPr>
          <w:sz w:val="22"/>
          <w:szCs w:val="22"/>
        </w:rPr>
        <w:t>Ellátottjogi képviselő:</w:t>
      </w:r>
      <w:r w:rsidR="001B34AD" w:rsidRPr="008B3579">
        <w:rPr>
          <w:sz w:val="22"/>
          <w:szCs w:val="22"/>
        </w:rPr>
        <w:t xml:space="preserve"> </w:t>
      </w:r>
      <w:r w:rsidRPr="008B3579">
        <w:rPr>
          <w:sz w:val="22"/>
          <w:szCs w:val="22"/>
        </w:rPr>
        <w:t>Az ellátottjogi képviselő a személyes gondoskodást nyújtó alap- és szakosított ellátást biztosító intézményi elhelyezést igénybe vevő, illetve a szolgáltatásban részesülő részére nyújt segítséget jogai gyakorlásában. Működése s</w:t>
      </w:r>
      <w:r w:rsidR="00A30C76" w:rsidRPr="008B3579">
        <w:rPr>
          <w:sz w:val="22"/>
          <w:szCs w:val="22"/>
        </w:rPr>
        <w:t xml:space="preserve">orán tekintettel van az információs önrendelkezési jogról és információ szabadságról szóló 2011.évi CXII. </w:t>
      </w:r>
      <w:proofErr w:type="gramStart"/>
      <w:r w:rsidR="00A30C76" w:rsidRPr="008B3579">
        <w:rPr>
          <w:sz w:val="22"/>
          <w:szCs w:val="22"/>
        </w:rPr>
        <w:t xml:space="preserve">törvény </w:t>
      </w:r>
      <w:r w:rsidRPr="008B3579">
        <w:rPr>
          <w:sz w:val="22"/>
          <w:szCs w:val="22"/>
        </w:rPr>
        <w:t xml:space="preserve"> rendelkezéseire</w:t>
      </w:r>
      <w:proofErr w:type="gramEnd"/>
      <w:r w:rsidRPr="008B3579">
        <w:rPr>
          <w:sz w:val="22"/>
          <w:szCs w:val="22"/>
        </w:rPr>
        <w:t>:</w:t>
      </w:r>
    </w:p>
    <w:p w14:paraId="35AACA82" w14:textId="77777777" w:rsidR="00E00B57" w:rsidRPr="008B3579" w:rsidRDefault="00E00B57" w:rsidP="00350DD7">
      <w:pPr>
        <w:pStyle w:val="Szvegtrzs"/>
        <w:rPr>
          <w:sz w:val="22"/>
          <w:szCs w:val="22"/>
        </w:rPr>
      </w:pPr>
      <w:r w:rsidRPr="008B3579">
        <w:rPr>
          <w:b/>
          <w:sz w:val="22"/>
          <w:szCs w:val="22"/>
        </w:rPr>
        <w:t>20.</w:t>
      </w:r>
      <w:r w:rsidR="00480E0C" w:rsidRPr="008B3579">
        <w:rPr>
          <w:b/>
          <w:sz w:val="22"/>
          <w:szCs w:val="22"/>
        </w:rPr>
        <w:t>/</w:t>
      </w:r>
      <w:r w:rsidRPr="008B3579">
        <w:rPr>
          <w:b/>
          <w:sz w:val="22"/>
          <w:szCs w:val="22"/>
        </w:rPr>
        <w:t xml:space="preserve"> 2 </w:t>
      </w:r>
      <w:r w:rsidRPr="008B3579">
        <w:rPr>
          <w:sz w:val="22"/>
          <w:szCs w:val="22"/>
        </w:rPr>
        <w:t xml:space="preserve">Az Ellátottjogi képviselő feladatai: </w:t>
      </w:r>
    </w:p>
    <w:p w14:paraId="74279D66" w14:textId="77777777" w:rsidR="00E00B57" w:rsidRPr="008B3579" w:rsidRDefault="00E00B57" w:rsidP="00E577AA">
      <w:pPr>
        <w:pStyle w:val="Szvegtrzs"/>
        <w:numPr>
          <w:ilvl w:val="0"/>
          <w:numId w:val="19"/>
        </w:numPr>
        <w:rPr>
          <w:sz w:val="22"/>
          <w:szCs w:val="22"/>
        </w:rPr>
      </w:pPr>
      <w:r w:rsidRPr="008B3579">
        <w:rPr>
          <w:sz w:val="22"/>
          <w:szCs w:val="22"/>
        </w:rPr>
        <w:t>megkeresésre, illetve saját kezdeményezésre tájékoztatást nyújthat az ellátottakat érintő legfontosabb alapjogok tekintetében, az intézmény kötelezettségeiről és az ellátást igénybe vevőket érintő jogokról,</w:t>
      </w:r>
    </w:p>
    <w:p w14:paraId="2ECE552E" w14:textId="77777777" w:rsidR="00E00B57" w:rsidRPr="008B3579" w:rsidRDefault="00E00B57" w:rsidP="00E577AA">
      <w:pPr>
        <w:pStyle w:val="Szvegtrzs"/>
        <w:numPr>
          <w:ilvl w:val="0"/>
          <w:numId w:val="19"/>
        </w:numPr>
        <w:rPr>
          <w:sz w:val="22"/>
          <w:szCs w:val="22"/>
        </w:rPr>
      </w:pPr>
      <w:r w:rsidRPr="008B3579">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CA69AC1" w14:textId="77777777" w:rsidR="00E00B57" w:rsidRPr="008B3579" w:rsidRDefault="00E00B57" w:rsidP="00E577AA">
      <w:pPr>
        <w:pStyle w:val="Szvegtrzs"/>
        <w:numPr>
          <w:ilvl w:val="0"/>
          <w:numId w:val="19"/>
        </w:numPr>
        <w:rPr>
          <w:sz w:val="22"/>
          <w:szCs w:val="22"/>
        </w:rPr>
      </w:pPr>
      <w:r w:rsidRPr="008B3579">
        <w:rPr>
          <w:sz w:val="22"/>
          <w:szCs w:val="22"/>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E8BBE2B" w14:textId="77777777" w:rsidR="00E577AA" w:rsidRPr="008B3579" w:rsidRDefault="00E00B57" w:rsidP="00E577AA">
      <w:pPr>
        <w:pStyle w:val="Szvegtrzs"/>
        <w:numPr>
          <w:ilvl w:val="0"/>
          <w:numId w:val="19"/>
        </w:numPr>
        <w:rPr>
          <w:sz w:val="22"/>
          <w:szCs w:val="22"/>
        </w:rPr>
      </w:pPr>
      <w:r w:rsidRPr="008B3579">
        <w:rPr>
          <w:sz w:val="22"/>
          <w:szCs w:val="22"/>
        </w:rPr>
        <w:t>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w:t>
      </w:r>
    </w:p>
    <w:p w14:paraId="320B7294" w14:textId="77777777" w:rsidR="00E00B57" w:rsidRPr="008B3579" w:rsidRDefault="00E00B57" w:rsidP="00E577AA">
      <w:pPr>
        <w:pStyle w:val="Szvegtrzs"/>
        <w:numPr>
          <w:ilvl w:val="0"/>
          <w:numId w:val="19"/>
        </w:numPr>
        <w:rPr>
          <w:sz w:val="22"/>
          <w:szCs w:val="22"/>
        </w:rPr>
      </w:pPr>
      <w:r w:rsidRPr="008B3579">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C377460" w14:textId="77777777" w:rsidR="00E00B57" w:rsidRPr="008B3579" w:rsidRDefault="00E00B57" w:rsidP="00E577AA">
      <w:pPr>
        <w:pStyle w:val="Szvegtrzs"/>
        <w:numPr>
          <w:ilvl w:val="0"/>
          <w:numId w:val="19"/>
        </w:numPr>
        <w:rPr>
          <w:sz w:val="22"/>
          <w:szCs w:val="22"/>
        </w:rPr>
      </w:pPr>
      <w:r w:rsidRPr="008B3579">
        <w:rPr>
          <w:sz w:val="22"/>
          <w:szCs w:val="22"/>
        </w:rPr>
        <w:t>intézkedést kezdeményezhet a fenntartónál a jogszabálysértő gyakorlat megszüntetésére,</w:t>
      </w:r>
    </w:p>
    <w:p w14:paraId="76787431" w14:textId="77777777" w:rsidR="00E00B57" w:rsidRPr="008B3579" w:rsidRDefault="00E00B57" w:rsidP="00E577AA">
      <w:pPr>
        <w:pStyle w:val="Szvegtrzs"/>
        <w:numPr>
          <w:ilvl w:val="0"/>
          <w:numId w:val="19"/>
        </w:numPr>
        <w:rPr>
          <w:sz w:val="22"/>
          <w:szCs w:val="22"/>
        </w:rPr>
      </w:pPr>
      <w:r w:rsidRPr="008B3579">
        <w:rPr>
          <w:sz w:val="22"/>
          <w:szCs w:val="22"/>
        </w:rPr>
        <w:t>észrevételt tehet az intézményben folytatott gondozási munkára vonatkozóan az intézmény vezetőjénél,</w:t>
      </w:r>
    </w:p>
    <w:p w14:paraId="060E7C9B" w14:textId="77777777" w:rsidR="00E00B57" w:rsidRPr="008B3579" w:rsidRDefault="00E00B57" w:rsidP="00E577AA">
      <w:pPr>
        <w:pStyle w:val="Szvegtrzs"/>
        <w:numPr>
          <w:ilvl w:val="0"/>
          <w:numId w:val="19"/>
        </w:numPr>
        <w:rPr>
          <w:sz w:val="22"/>
          <w:szCs w:val="22"/>
        </w:rPr>
      </w:pPr>
      <w:r w:rsidRPr="008B3579">
        <w:rPr>
          <w:sz w:val="22"/>
          <w:szCs w:val="22"/>
        </w:rPr>
        <w:t>amennyiben az ellátottak meghatározott körét érintő jogsértés fennállását észleli, intézkedés megtételét kezdeményezheti az illetékes hatóságok felé,</w:t>
      </w:r>
    </w:p>
    <w:p w14:paraId="74CF0313" w14:textId="77777777" w:rsidR="001A62A5" w:rsidRPr="008B3579" w:rsidRDefault="00E00B57" w:rsidP="00350DD7">
      <w:pPr>
        <w:pStyle w:val="Szvegtrzs"/>
        <w:numPr>
          <w:ilvl w:val="0"/>
          <w:numId w:val="19"/>
        </w:numPr>
        <w:rPr>
          <w:sz w:val="22"/>
          <w:szCs w:val="22"/>
        </w:rPr>
      </w:pPr>
      <w:r w:rsidRPr="008B3579">
        <w:rPr>
          <w:sz w:val="22"/>
          <w:szCs w:val="22"/>
        </w:rPr>
        <w:t>korlátozó intézkedésekre, eljárásokra vonatkozó dokumentációt megvizsgálhatja.</w:t>
      </w:r>
    </w:p>
    <w:p w14:paraId="44B5D5A8" w14:textId="77777777" w:rsidR="00E00B57" w:rsidRPr="008B3579" w:rsidRDefault="00E00B57" w:rsidP="00350DD7">
      <w:pPr>
        <w:pStyle w:val="Szvegtrzs"/>
        <w:rPr>
          <w:sz w:val="22"/>
          <w:szCs w:val="22"/>
        </w:rPr>
      </w:pPr>
      <w:r w:rsidRPr="008B3579">
        <w:rPr>
          <w:sz w:val="22"/>
          <w:szCs w:val="22"/>
        </w:rPr>
        <w:t>Az ellátottjogi képviselő e célra létrehozott szervezet keretében működhet.</w:t>
      </w:r>
    </w:p>
    <w:p w14:paraId="0ED25B49" w14:textId="77777777" w:rsidR="001B34AD" w:rsidRPr="008B3579" w:rsidRDefault="00FB7BD5" w:rsidP="00350DD7">
      <w:pPr>
        <w:pStyle w:val="Szvegtrzs"/>
        <w:rPr>
          <w:sz w:val="22"/>
          <w:szCs w:val="22"/>
        </w:rPr>
      </w:pPr>
      <w:r w:rsidRPr="008B3579">
        <w:rPr>
          <w:b/>
          <w:sz w:val="22"/>
          <w:szCs w:val="22"/>
        </w:rPr>
        <w:t>20.</w:t>
      </w:r>
      <w:r w:rsidR="00480E0C" w:rsidRPr="008B3579">
        <w:rPr>
          <w:b/>
          <w:sz w:val="22"/>
          <w:szCs w:val="22"/>
        </w:rPr>
        <w:t>/</w:t>
      </w:r>
      <w:r w:rsidR="00E00B57" w:rsidRPr="008B3579">
        <w:rPr>
          <w:b/>
          <w:sz w:val="22"/>
          <w:szCs w:val="22"/>
        </w:rPr>
        <w:t xml:space="preserve">3 </w:t>
      </w:r>
      <w:r w:rsidR="00E00B57" w:rsidRPr="008B3579">
        <w:rPr>
          <w:sz w:val="22"/>
          <w:szCs w:val="22"/>
        </w:rPr>
        <w:t>Az intézményvezető tájékoztatási kötelezettsége:</w:t>
      </w:r>
      <w:r w:rsidR="001B34AD" w:rsidRPr="008B3579">
        <w:rPr>
          <w:sz w:val="22"/>
          <w:szCs w:val="22"/>
        </w:rPr>
        <w:t xml:space="preserve"> </w:t>
      </w:r>
      <w:r w:rsidR="00E00B57" w:rsidRPr="008B3579">
        <w:rPr>
          <w:sz w:val="22"/>
          <w:szCs w:val="22"/>
        </w:rPr>
        <w:t>A személyes gondoskodást nyújtó szociális intézmény vezetője az ellátottakat</w:t>
      </w:r>
      <w:r w:rsidR="001B34AD" w:rsidRPr="008B3579">
        <w:rPr>
          <w:sz w:val="22"/>
          <w:szCs w:val="22"/>
        </w:rPr>
        <w:t>:</w:t>
      </w:r>
    </w:p>
    <w:p w14:paraId="3704BD69" w14:textId="77777777" w:rsidR="00E00B57" w:rsidRPr="008B3579" w:rsidRDefault="00E00B57" w:rsidP="001B34AD">
      <w:pPr>
        <w:pStyle w:val="Szvegtrzs"/>
        <w:numPr>
          <w:ilvl w:val="0"/>
          <w:numId w:val="5"/>
        </w:numPr>
        <w:rPr>
          <w:sz w:val="22"/>
          <w:szCs w:val="22"/>
        </w:rPr>
      </w:pPr>
      <w:r w:rsidRPr="008B3579">
        <w:rPr>
          <w:sz w:val="22"/>
          <w:szCs w:val="22"/>
        </w:rPr>
        <w:t xml:space="preserve">tájékoztatja az ellátottjogi képviselő által nyújtható segítségadás lehetőségéről, az                   </w:t>
      </w:r>
    </w:p>
    <w:p w14:paraId="4BE34055" w14:textId="77777777" w:rsidR="0092066C" w:rsidRPr="00F14E55" w:rsidRDefault="00E00B57" w:rsidP="008B3579">
      <w:pPr>
        <w:pStyle w:val="Szvegtrzs"/>
        <w:numPr>
          <w:ilvl w:val="0"/>
          <w:numId w:val="5"/>
        </w:numPr>
        <w:rPr>
          <w:sz w:val="22"/>
          <w:szCs w:val="22"/>
        </w:rPr>
      </w:pPr>
      <w:r w:rsidRPr="008B3579">
        <w:rPr>
          <w:sz w:val="22"/>
          <w:szCs w:val="22"/>
        </w:rPr>
        <w:t>ellátottjogi képviselő elérhetőségéről.</w:t>
      </w:r>
    </w:p>
    <w:p w14:paraId="6827D8E4" w14:textId="1A68D076" w:rsidR="00407C97" w:rsidRDefault="00F651F6" w:rsidP="008B3579">
      <w:pPr>
        <w:jc w:val="both"/>
        <w:rPr>
          <w:b/>
          <w:sz w:val="22"/>
          <w:szCs w:val="22"/>
        </w:rPr>
      </w:pPr>
      <w:r w:rsidRPr="008B3579">
        <w:rPr>
          <w:sz w:val="22"/>
          <w:szCs w:val="22"/>
        </w:rPr>
        <w:t>Az intézményb</w:t>
      </w:r>
      <w:r w:rsidR="00082C2D">
        <w:rPr>
          <w:sz w:val="22"/>
          <w:szCs w:val="22"/>
        </w:rPr>
        <w:t>e</w:t>
      </w:r>
      <w:r w:rsidRPr="008B3579">
        <w:rPr>
          <w:sz w:val="22"/>
          <w:szCs w:val="22"/>
        </w:rPr>
        <w:t xml:space="preserve">n területileg </w:t>
      </w:r>
      <w:r w:rsidRPr="008B3579">
        <w:rPr>
          <w:b/>
          <w:sz w:val="22"/>
          <w:szCs w:val="22"/>
        </w:rPr>
        <w:t xml:space="preserve">illetékes ellátottjogi képviselő: </w:t>
      </w:r>
      <w:proofErr w:type="spellStart"/>
      <w:r w:rsidR="00B32F5E">
        <w:rPr>
          <w:b/>
          <w:sz w:val="22"/>
          <w:szCs w:val="22"/>
        </w:rPr>
        <w:t>Ladányi</w:t>
      </w:r>
      <w:proofErr w:type="spellEnd"/>
      <w:r w:rsidR="00B32F5E">
        <w:rPr>
          <w:b/>
          <w:sz w:val="22"/>
          <w:szCs w:val="22"/>
        </w:rPr>
        <w:t xml:space="preserve"> Mónika</w:t>
      </w:r>
    </w:p>
    <w:p w14:paraId="5BB87EC4" w14:textId="77777777" w:rsidR="008B3579" w:rsidRPr="008B3579" w:rsidRDefault="008B3579" w:rsidP="008B3579">
      <w:pPr>
        <w:rPr>
          <w:sz w:val="22"/>
          <w:szCs w:val="22"/>
        </w:rPr>
      </w:pPr>
      <w:r w:rsidRPr="00407C97">
        <w:rPr>
          <w:b/>
          <w:sz w:val="22"/>
          <w:szCs w:val="22"/>
        </w:rPr>
        <w:t>Elérhetősége</w:t>
      </w:r>
      <w:r w:rsidRPr="008B3579">
        <w:rPr>
          <w:sz w:val="22"/>
          <w:szCs w:val="22"/>
        </w:rPr>
        <w:t xml:space="preserve">/Fogadó óra időpontja: </w:t>
      </w:r>
      <w:r w:rsidR="00407C97">
        <w:rPr>
          <w:sz w:val="22"/>
          <w:szCs w:val="22"/>
        </w:rPr>
        <w:tab/>
      </w:r>
      <w:r w:rsidR="00407C97">
        <w:rPr>
          <w:sz w:val="22"/>
          <w:szCs w:val="22"/>
        </w:rPr>
        <w:tab/>
      </w:r>
      <w:r w:rsidR="00407C97">
        <w:rPr>
          <w:sz w:val="22"/>
          <w:szCs w:val="22"/>
        </w:rPr>
        <w:tab/>
      </w:r>
      <w:r w:rsidR="00407C97">
        <w:rPr>
          <w:sz w:val="22"/>
          <w:szCs w:val="22"/>
        </w:rPr>
        <w:tab/>
      </w:r>
      <w:r w:rsidRPr="008B3579">
        <w:rPr>
          <w:sz w:val="22"/>
          <w:szCs w:val="22"/>
        </w:rPr>
        <w:t>telefonos egyeztetés alapján</w:t>
      </w:r>
    </w:p>
    <w:p w14:paraId="4FE3FA2C" w14:textId="77777777" w:rsidR="008B3579" w:rsidRPr="008B3579" w:rsidRDefault="008B3579" w:rsidP="008B3579">
      <w:pPr>
        <w:rPr>
          <w:sz w:val="22"/>
          <w:szCs w:val="22"/>
        </w:rPr>
      </w:pPr>
      <w:proofErr w:type="gramStart"/>
      <w:r w:rsidRPr="008B3579">
        <w:rPr>
          <w:b/>
          <w:sz w:val="22"/>
          <w:szCs w:val="22"/>
        </w:rPr>
        <w:t xml:space="preserve">telefon:   </w:t>
      </w:r>
      <w:proofErr w:type="gramEnd"/>
      <w:r w:rsidRPr="008B3579">
        <w:rPr>
          <w:b/>
          <w:sz w:val="22"/>
          <w:szCs w:val="22"/>
        </w:rPr>
        <w:tab/>
      </w:r>
      <w:r w:rsidRPr="008B3579">
        <w:rPr>
          <w:b/>
          <w:sz w:val="22"/>
          <w:szCs w:val="22"/>
        </w:rPr>
        <w:tab/>
      </w:r>
      <w:r w:rsidR="00407C97">
        <w:rPr>
          <w:b/>
          <w:sz w:val="22"/>
          <w:szCs w:val="22"/>
        </w:rPr>
        <w:tab/>
      </w:r>
      <w:r w:rsidR="00407C97">
        <w:rPr>
          <w:b/>
          <w:sz w:val="22"/>
          <w:szCs w:val="22"/>
        </w:rPr>
        <w:tab/>
      </w:r>
      <w:r w:rsidR="00407C97">
        <w:rPr>
          <w:b/>
          <w:sz w:val="22"/>
          <w:szCs w:val="22"/>
        </w:rPr>
        <w:tab/>
      </w:r>
      <w:r w:rsidR="00407C97">
        <w:rPr>
          <w:b/>
          <w:sz w:val="22"/>
          <w:szCs w:val="22"/>
        </w:rPr>
        <w:tab/>
      </w:r>
      <w:r w:rsidR="00407C97">
        <w:rPr>
          <w:b/>
          <w:sz w:val="22"/>
          <w:szCs w:val="22"/>
        </w:rPr>
        <w:tab/>
      </w:r>
      <w:r w:rsidR="00B32F5E">
        <w:rPr>
          <w:sz w:val="22"/>
          <w:szCs w:val="22"/>
        </w:rPr>
        <w:t>06/20/4899605</w:t>
      </w:r>
      <w:r w:rsidRPr="008B3579">
        <w:rPr>
          <w:sz w:val="22"/>
          <w:szCs w:val="22"/>
        </w:rPr>
        <w:t xml:space="preserve"> </w:t>
      </w:r>
      <w:r w:rsidRPr="008B3579">
        <w:rPr>
          <w:sz w:val="22"/>
          <w:szCs w:val="22"/>
        </w:rPr>
        <w:tab/>
      </w:r>
      <w:r w:rsidRPr="008B3579">
        <w:rPr>
          <w:sz w:val="22"/>
          <w:szCs w:val="22"/>
        </w:rPr>
        <w:tab/>
        <w:t xml:space="preserve">  </w:t>
      </w:r>
    </w:p>
    <w:p w14:paraId="78014312" w14:textId="77777777" w:rsidR="0092066C" w:rsidRDefault="008B3579" w:rsidP="008B3579">
      <w:pPr>
        <w:rPr>
          <w:sz w:val="22"/>
          <w:szCs w:val="22"/>
        </w:rPr>
      </w:pPr>
      <w:proofErr w:type="gramStart"/>
      <w:r w:rsidRPr="008B3579">
        <w:rPr>
          <w:b/>
          <w:sz w:val="22"/>
          <w:szCs w:val="22"/>
        </w:rPr>
        <w:t>e-mail:</w:t>
      </w:r>
      <w:r w:rsidRPr="008B3579">
        <w:rPr>
          <w:sz w:val="22"/>
          <w:szCs w:val="22"/>
        </w:rPr>
        <w:t xml:space="preserve">  </w:t>
      </w:r>
      <w:r w:rsidRPr="008B3579">
        <w:rPr>
          <w:sz w:val="22"/>
          <w:szCs w:val="22"/>
        </w:rPr>
        <w:tab/>
      </w:r>
      <w:proofErr w:type="gramEnd"/>
      <w:r w:rsidRPr="008B3579">
        <w:rPr>
          <w:sz w:val="22"/>
          <w:szCs w:val="22"/>
        </w:rPr>
        <w:tab/>
      </w:r>
      <w:r w:rsidRPr="008B3579">
        <w:rPr>
          <w:sz w:val="22"/>
          <w:szCs w:val="22"/>
        </w:rPr>
        <w:tab/>
      </w:r>
      <w:r w:rsidR="00407C97">
        <w:rPr>
          <w:sz w:val="22"/>
          <w:szCs w:val="22"/>
        </w:rPr>
        <w:tab/>
      </w:r>
      <w:r w:rsidR="00407C97">
        <w:rPr>
          <w:sz w:val="22"/>
          <w:szCs w:val="22"/>
        </w:rPr>
        <w:tab/>
      </w:r>
      <w:r w:rsidR="00407C97">
        <w:rPr>
          <w:sz w:val="22"/>
          <w:szCs w:val="22"/>
        </w:rPr>
        <w:tab/>
      </w:r>
      <w:r w:rsidR="00407C97">
        <w:rPr>
          <w:sz w:val="22"/>
          <w:szCs w:val="22"/>
        </w:rPr>
        <w:tab/>
      </w:r>
      <w:hyperlink r:id="rId11" w:history="1">
        <w:r w:rsidR="00B32F5E" w:rsidRPr="00241B37">
          <w:rPr>
            <w:rStyle w:val="Hiperhivatkozs"/>
            <w:sz w:val="22"/>
            <w:szCs w:val="22"/>
          </w:rPr>
          <w:t>monika.ladanyi@ijb.emmi.gov.hu</w:t>
        </w:r>
      </w:hyperlink>
    </w:p>
    <w:p w14:paraId="6377089E" w14:textId="35F83034" w:rsidR="00B32F5E" w:rsidRPr="008B3579" w:rsidRDefault="00B32F5E" w:rsidP="008B3579">
      <w:pPr>
        <w:rPr>
          <w:sz w:val="22"/>
          <w:szCs w:val="22"/>
        </w:rPr>
      </w:pPr>
      <w:r>
        <w:rPr>
          <w:sz w:val="22"/>
          <w:szCs w:val="22"/>
        </w:rPr>
        <w:t>Levelezési cím:</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6726 Szeged</w:t>
      </w:r>
      <w:r w:rsidR="00082C2D">
        <w:rPr>
          <w:sz w:val="22"/>
          <w:szCs w:val="22"/>
        </w:rPr>
        <w:t>,</w:t>
      </w:r>
      <w:r>
        <w:rPr>
          <w:sz w:val="22"/>
          <w:szCs w:val="22"/>
        </w:rPr>
        <w:t xml:space="preserve"> Bal fasor 17-21.</w:t>
      </w:r>
      <w:r w:rsidR="00D33940">
        <w:rPr>
          <w:sz w:val="22"/>
          <w:szCs w:val="22"/>
        </w:rPr>
        <w:t xml:space="preserve"> sz.</w:t>
      </w:r>
    </w:p>
    <w:p w14:paraId="689271A2" w14:textId="77777777" w:rsidR="008B3579" w:rsidRDefault="008B3579" w:rsidP="00786245">
      <w:pPr>
        <w:pStyle w:val="Szvegtrzs"/>
        <w:rPr>
          <w:sz w:val="22"/>
          <w:szCs w:val="22"/>
        </w:rPr>
      </w:pPr>
    </w:p>
    <w:p w14:paraId="551E44B1" w14:textId="77777777" w:rsidR="00E929AE" w:rsidRDefault="00E00B57" w:rsidP="00786245">
      <w:pPr>
        <w:pStyle w:val="Szvegtrzs"/>
        <w:rPr>
          <w:sz w:val="22"/>
          <w:szCs w:val="22"/>
        </w:rPr>
      </w:pPr>
      <w:r w:rsidRPr="008B3579">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053E2946" w14:textId="77777777" w:rsidR="00071D89" w:rsidRPr="008B3579" w:rsidRDefault="00071D89" w:rsidP="00786245">
      <w:pPr>
        <w:pStyle w:val="Szvegtrzs"/>
        <w:rPr>
          <w:sz w:val="22"/>
          <w:szCs w:val="22"/>
        </w:rPr>
      </w:pPr>
    </w:p>
    <w:p w14:paraId="3CC21648" w14:textId="77777777" w:rsidR="00E929AE" w:rsidRDefault="00E00B57" w:rsidP="00350DD7">
      <w:pPr>
        <w:jc w:val="both"/>
        <w:rPr>
          <w:sz w:val="22"/>
          <w:szCs w:val="22"/>
        </w:rPr>
      </w:pPr>
      <w:r w:rsidRPr="008B3579">
        <w:rPr>
          <w:b/>
          <w:sz w:val="22"/>
          <w:szCs w:val="22"/>
        </w:rPr>
        <w:lastRenderedPageBreak/>
        <w:t>21./</w:t>
      </w:r>
      <w:r w:rsidRPr="008B3579">
        <w:rPr>
          <w:sz w:val="22"/>
          <w:szCs w:val="22"/>
        </w:rPr>
        <w:t xml:space="preserve"> Ezen megállapodás felülvizsgálatig, illetve visszavonásig érvényes. </w:t>
      </w:r>
    </w:p>
    <w:p w14:paraId="7CDD964E" w14:textId="77777777" w:rsidR="00071D89" w:rsidRPr="008B3579" w:rsidRDefault="00071D89" w:rsidP="00350DD7">
      <w:pPr>
        <w:jc w:val="both"/>
        <w:rPr>
          <w:sz w:val="22"/>
          <w:szCs w:val="22"/>
        </w:rPr>
      </w:pPr>
    </w:p>
    <w:p w14:paraId="5BDC197B" w14:textId="458DCB83" w:rsidR="00D754BD" w:rsidRDefault="00E00B57" w:rsidP="00D754BD">
      <w:pPr>
        <w:jc w:val="both"/>
        <w:rPr>
          <w:sz w:val="22"/>
          <w:szCs w:val="22"/>
        </w:rPr>
      </w:pPr>
      <w:r w:rsidRPr="008B3579">
        <w:rPr>
          <w:b/>
          <w:sz w:val="22"/>
          <w:szCs w:val="22"/>
        </w:rPr>
        <w:t>22./</w:t>
      </w:r>
      <w:r w:rsidRPr="008B3579">
        <w:rPr>
          <w:sz w:val="22"/>
          <w:szCs w:val="22"/>
        </w:rPr>
        <w:t xml:space="preserve"> A megállapodás aláírói ki</w:t>
      </w:r>
      <w:r w:rsidR="00D754BD">
        <w:rPr>
          <w:sz w:val="22"/>
          <w:szCs w:val="22"/>
        </w:rPr>
        <w:t>jelentik, hogy vitás kérdéseikkel</w:t>
      </w:r>
      <w:r w:rsidRPr="008B3579">
        <w:rPr>
          <w:sz w:val="22"/>
          <w:szCs w:val="22"/>
        </w:rPr>
        <w:t xml:space="preserve"> elsődlegesen </w:t>
      </w:r>
      <w:r w:rsidR="00D754BD" w:rsidRPr="0016515B">
        <w:rPr>
          <w:sz w:val="22"/>
          <w:szCs w:val="22"/>
        </w:rPr>
        <w:t>az intézményt fenntartó az Alsó-Tisza-menti Önkormányzati Társulás, 6647 Csanytelek</w:t>
      </w:r>
      <w:r w:rsidR="00082C2D">
        <w:rPr>
          <w:sz w:val="22"/>
          <w:szCs w:val="22"/>
        </w:rPr>
        <w:t>,</w:t>
      </w:r>
      <w:r w:rsidR="00D754BD" w:rsidRPr="0016515B">
        <w:rPr>
          <w:sz w:val="22"/>
          <w:szCs w:val="22"/>
        </w:rPr>
        <w:t xml:space="preserve"> </w:t>
      </w:r>
      <w:proofErr w:type="spellStart"/>
      <w:r w:rsidR="00D754BD" w:rsidRPr="0016515B">
        <w:rPr>
          <w:sz w:val="22"/>
          <w:szCs w:val="22"/>
        </w:rPr>
        <w:t>Volentér</w:t>
      </w:r>
      <w:proofErr w:type="spellEnd"/>
      <w:r w:rsidR="00D754BD" w:rsidRPr="0016515B">
        <w:rPr>
          <w:sz w:val="22"/>
          <w:szCs w:val="22"/>
        </w:rPr>
        <w:t xml:space="preserve"> János tér 2. szám alá fordulhat jogorvoslatért.</w:t>
      </w:r>
    </w:p>
    <w:p w14:paraId="25CA7A4C" w14:textId="77777777" w:rsidR="00071D89" w:rsidRPr="0016515B" w:rsidRDefault="00071D89" w:rsidP="00D754BD">
      <w:pPr>
        <w:jc w:val="both"/>
        <w:rPr>
          <w:sz w:val="22"/>
          <w:szCs w:val="22"/>
        </w:rPr>
      </w:pPr>
    </w:p>
    <w:p w14:paraId="63C27DB0" w14:textId="77777777" w:rsidR="00E00B57" w:rsidRDefault="00E00B57" w:rsidP="00350DD7">
      <w:pPr>
        <w:jc w:val="both"/>
        <w:rPr>
          <w:sz w:val="22"/>
          <w:szCs w:val="22"/>
        </w:rPr>
      </w:pPr>
      <w:r w:rsidRPr="008B3579">
        <w:rPr>
          <w:b/>
          <w:sz w:val="22"/>
          <w:szCs w:val="22"/>
        </w:rPr>
        <w:t>23./</w:t>
      </w:r>
      <w:r w:rsidRPr="008B3579">
        <w:rPr>
          <w:sz w:val="22"/>
          <w:szCs w:val="22"/>
        </w:rPr>
        <w:t xml:space="preserve"> A felek kijelentik, hogy a jelen Megállapodásban feltüntetett valamennyi adat a valóságnak megfelel.</w:t>
      </w:r>
    </w:p>
    <w:p w14:paraId="375CBF1A" w14:textId="77777777" w:rsidR="00071D89" w:rsidRPr="008B3579" w:rsidRDefault="00071D89" w:rsidP="00350DD7">
      <w:pPr>
        <w:jc w:val="both"/>
        <w:rPr>
          <w:sz w:val="22"/>
          <w:szCs w:val="22"/>
        </w:rPr>
      </w:pPr>
    </w:p>
    <w:p w14:paraId="7C1C0D14" w14:textId="77777777" w:rsidR="00071D89" w:rsidRDefault="00E00B57" w:rsidP="00350DD7">
      <w:pPr>
        <w:jc w:val="both"/>
        <w:rPr>
          <w:sz w:val="22"/>
          <w:szCs w:val="22"/>
        </w:rPr>
      </w:pPr>
      <w:r w:rsidRPr="008B3579">
        <w:rPr>
          <w:b/>
          <w:sz w:val="22"/>
          <w:szCs w:val="22"/>
        </w:rPr>
        <w:t>24./</w:t>
      </w:r>
      <w:r w:rsidRPr="008B3579">
        <w:rPr>
          <w:sz w:val="22"/>
          <w:szCs w:val="22"/>
        </w:rPr>
        <w:t xml:space="preserve"> Jelen Megállapodásban nem szabályozott kérdésekben a Polgári Törvénykönyv, továbbá a szociális ellátásra vonatkozó, mindenkori hatályos jogszabályok rendelkezései az irányadóak.</w:t>
      </w:r>
    </w:p>
    <w:p w14:paraId="5B2EA0CA" w14:textId="77777777" w:rsidR="00071D89" w:rsidRDefault="00071D89" w:rsidP="00350DD7">
      <w:pPr>
        <w:jc w:val="both"/>
        <w:rPr>
          <w:sz w:val="22"/>
          <w:szCs w:val="22"/>
        </w:rPr>
      </w:pPr>
    </w:p>
    <w:p w14:paraId="26DB4E36" w14:textId="77777777" w:rsidR="00E929AE" w:rsidRDefault="00E00B57" w:rsidP="00350DD7">
      <w:pPr>
        <w:jc w:val="both"/>
        <w:rPr>
          <w:sz w:val="22"/>
          <w:szCs w:val="22"/>
        </w:rPr>
      </w:pPr>
      <w:r w:rsidRPr="008B3579">
        <w:rPr>
          <w:b/>
          <w:sz w:val="22"/>
          <w:szCs w:val="22"/>
        </w:rPr>
        <w:t>25./</w:t>
      </w:r>
      <w:r w:rsidRPr="008B3579">
        <w:rPr>
          <w:sz w:val="22"/>
          <w:szCs w:val="22"/>
        </w:rPr>
        <w:t xml:space="preserve"> Jelen Megállapodás </w:t>
      </w:r>
      <w:r w:rsidR="008B3579">
        <w:rPr>
          <w:sz w:val="22"/>
          <w:szCs w:val="22"/>
        </w:rPr>
        <w:t>8</w:t>
      </w:r>
      <w:r w:rsidR="00EE1F0C" w:rsidRPr="008B3579">
        <w:rPr>
          <w:sz w:val="22"/>
          <w:szCs w:val="22"/>
        </w:rPr>
        <w:t xml:space="preserve"> </w:t>
      </w:r>
      <w:r w:rsidRPr="008B3579">
        <w:rPr>
          <w:sz w:val="22"/>
          <w:szCs w:val="22"/>
        </w:rPr>
        <w:t>számozott oldalból áll.</w:t>
      </w:r>
    </w:p>
    <w:p w14:paraId="46542583" w14:textId="77777777" w:rsidR="00071D89" w:rsidRPr="008B3579" w:rsidRDefault="00071D89" w:rsidP="00350DD7">
      <w:pPr>
        <w:jc w:val="both"/>
        <w:rPr>
          <w:sz w:val="22"/>
          <w:szCs w:val="22"/>
        </w:rPr>
      </w:pPr>
    </w:p>
    <w:p w14:paraId="252FFFC3" w14:textId="77777777" w:rsidR="00E577AA" w:rsidRPr="008B3579" w:rsidRDefault="00E00B57" w:rsidP="00350DD7">
      <w:pPr>
        <w:jc w:val="both"/>
        <w:rPr>
          <w:sz w:val="22"/>
          <w:szCs w:val="22"/>
        </w:rPr>
      </w:pPr>
      <w:r w:rsidRPr="008B3579">
        <w:rPr>
          <w:b/>
          <w:sz w:val="22"/>
          <w:szCs w:val="22"/>
        </w:rPr>
        <w:t>26</w:t>
      </w:r>
      <w:r w:rsidR="00480E0C" w:rsidRPr="008B3579">
        <w:rPr>
          <w:b/>
          <w:sz w:val="22"/>
          <w:szCs w:val="22"/>
        </w:rPr>
        <w:t>.</w:t>
      </w:r>
      <w:r w:rsidRPr="008B3579">
        <w:rPr>
          <w:b/>
          <w:sz w:val="22"/>
          <w:szCs w:val="22"/>
        </w:rPr>
        <w:t>/</w:t>
      </w:r>
      <w:r w:rsidR="005F51CE" w:rsidRPr="008B3579">
        <w:rPr>
          <w:sz w:val="22"/>
          <w:szCs w:val="22"/>
        </w:rPr>
        <w:t xml:space="preserve"> Jelen Megállapodás 3</w:t>
      </w:r>
      <w:r w:rsidRPr="008B3579">
        <w:rPr>
          <w:sz w:val="22"/>
          <w:szCs w:val="22"/>
        </w:rPr>
        <w:t xml:space="preserve"> db, egymással szó szerint megegyező példányban készült. </w:t>
      </w:r>
    </w:p>
    <w:p w14:paraId="3D73A844" w14:textId="77777777" w:rsidR="00E00B57" w:rsidRPr="008B3579" w:rsidRDefault="00E00B57" w:rsidP="00350DD7">
      <w:pPr>
        <w:jc w:val="both"/>
        <w:rPr>
          <w:sz w:val="22"/>
          <w:szCs w:val="22"/>
        </w:rPr>
      </w:pPr>
      <w:r w:rsidRPr="008B3579">
        <w:rPr>
          <w:sz w:val="22"/>
          <w:szCs w:val="22"/>
        </w:rPr>
        <w:t xml:space="preserve">Kapják: </w:t>
      </w:r>
    </w:p>
    <w:p w14:paraId="190B1D09" w14:textId="77777777" w:rsidR="00E00B57" w:rsidRPr="008B3579" w:rsidRDefault="00E00B57" w:rsidP="00E577AA">
      <w:pPr>
        <w:pStyle w:val="Listaszerbekezds"/>
        <w:numPr>
          <w:ilvl w:val="0"/>
          <w:numId w:val="20"/>
        </w:numPr>
        <w:jc w:val="both"/>
        <w:rPr>
          <w:sz w:val="22"/>
          <w:szCs w:val="22"/>
        </w:rPr>
      </w:pPr>
      <w:r w:rsidRPr="008B3579">
        <w:rPr>
          <w:sz w:val="22"/>
          <w:szCs w:val="22"/>
        </w:rPr>
        <w:t>1 példány ellátott,</w:t>
      </w:r>
    </w:p>
    <w:p w14:paraId="5A659E10" w14:textId="77777777" w:rsidR="00E00B57" w:rsidRPr="008B3579" w:rsidRDefault="00E00B57" w:rsidP="00E577AA">
      <w:pPr>
        <w:pStyle w:val="Listaszerbekezds"/>
        <w:numPr>
          <w:ilvl w:val="0"/>
          <w:numId w:val="20"/>
        </w:numPr>
        <w:jc w:val="both"/>
        <w:rPr>
          <w:sz w:val="22"/>
          <w:szCs w:val="22"/>
        </w:rPr>
      </w:pPr>
      <w:r w:rsidRPr="008B3579">
        <w:rPr>
          <w:sz w:val="22"/>
          <w:szCs w:val="22"/>
        </w:rPr>
        <w:t>1 példány irattár</w:t>
      </w:r>
      <w:r w:rsidR="003D4604" w:rsidRPr="008B3579">
        <w:rPr>
          <w:sz w:val="22"/>
          <w:szCs w:val="22"/>
        </w:rPr>
        <w:t>,</w:t>
      </w:r>
    </w:p>
    <w:p w14:paraId="076DA3B5" w14:textId="77777777" w:rsidR="00E00B57" w:rsidRDefault="00E00B57" w:rsidP="00CE7769">
      <w:pPr>
        <w:pStyle w:val="Listaszerbekezds"/>
        <w:numPr>
          <w:ilvl w:val="0"/>
          <w:numId w:val="20"/>
        </w:numPr>
        <w:jc w:val="both"/>
        <w:rPr>
          <w:sz w:val="22"/>
          <w:szCs w:val="22"/>
        </w:rPr>
      </w:pPr>
      <w:r w:rsidRPr="008B3579">
        <w:rPr>
          <w:sz w:val="22"/>
          <w:szCs w:val="22"/>
        </w:rPr>
        <w:t>1 példány pénztár</w:t>
      </w:r>
      <w:r w:rsidR="003D4604" w:rsidRPr="008B3579">
        <w:rPr>
          <w:sz w:val="22"/>
          <w:szCs w:val="22"/>
        </w:rPr>
        <w:t>,</w:t>
      </w:r>
    </w:p>
    <w:p w14:paraId="142E0CB5" w14:textId="77777777" w:rsidR="00071D89" w:rsidRPr="00CE7769" w:rsidRDefault="00071D89" w:rsidP="00071D89">
      <w:pPr>
        <w:pStyle w:val="Listaszerbekezds"/>
        <w:jc w:val="both"/>
        <w:rPr>
          <w:sz w:val="22"/>
          <w:szCs w:val="22"/>
        </w:rPr>
      </w:pPr>
    </w:p>
    <w:p w14:paraId="45AA26D6" w14:textId="77777777" w:rsidR="00E929AE" w:rsidRDefault="00E00B57" w:rsidP="00350DD7">
      <w:pPr>
        <w:jc w:val="both"/>
        <w:rPr>
          <w:sz w:val="22"/>
          <w:szCs w:val="22"/>
        </w:rPr>
      </w:pPr>
      <w:r w:rsidRPr="008B3579">
        <w:rPr>
          <w:b/>
          <w:bCs/>
          <w:sz w:val="22"/>
          <w:szCs w:val="22"/>
        </w:rPr>
        <w:t>27./</w:t>
      </w:r>
      <w:r w:rsidRPr="008B3579">
        <w:rPr>
          <w:sz w:val="22"/>
          <w:szCs w:val="22"/>
        </w:rPr>
        <w:t xml:space="preserve"> Megállapodó gondozott kijelenti, hogy jelen megállapodást, hangos felolvasás és értelmezés után szabad akaratából, minden kényszer és befolyástól mentesen, mint teljesen cselekvőképes magyar állampolgár kötötte meg és írta alá.</w:t>
      </w:r>
    </w:p>
    <w:p w14:paraId="2BA0CA97" w14:textId="77777777" w:rsidR="00071D89" w:rsidRPr="008B3579" w:rsidRDefault="00071D89" w:rsidP="00350DD7">
      <w:pPr>
        <w:jc w:val="both"/>
        <w:rPr>
          <w:sz w:val="22"/>
          <w:szCs w:val="22"/>
        </w:rPr>
      </w:pPr>
    </w:p>
    <w:p w14:paraId="5288DD71" w14:textId="77777777" w:rsidR="00E929AE" w:rsidRDefault="00E00B57" w:rsidP="00350DD7">
      <w:pPr>
        <w:jc w:val="both"/>
        <w:rPr>
          <w:sz w:val="22"/>
          <w:szCs w:val="22"/>
        </w:rPr>
      </w:pPr>
      <w:r w:rsidRPr="008B3579">
        <w:rPr>
          <w:b/>
          <w:bCs/>
          <w:sz w:val="22"/>
          <w:szCs w:val="22"/>
        </w:rPr>
        <w:t>28./</w:t>
      </w:r>
      <w:r w:rsidRPr="008B3579">
        <w:rPr>
          <w:sz w:val="22"/>
          <w:szCs w:val="22"/>
        </w:rPr>
        <w:t xml:space="preserve"> Az intézményvezető és az ellátást igénybe vevő kijeleni, hogy vitás kérdéseiket elsősorban tárgyalás útján rendezik. </w:t>
      </w:r>
    </w:p>
    <w:p w14:paraId="67A4290A" w14:textId="77777777" w:rsidR="00071D89" w:rsidRPr="008B3579" w:rsidRDefault="00071D89" w:rsidP="00350DD7">
      <w:pPr>
        <w:jc w:val="both"/>
        <w:rPr>
          <w:sz w:val="22"/>
          <w:szCs w:val="22"/>
        </w:rPr>
      </w:pPr>
    </w:p>
    <w:p w14:paraId="1FC7618A" w14:textId="77777777" w:rsidR="00E00B57" w:rsidRPr="008B3579" w:rsidRDefault="00E00B57" w:rsidP="00350DD7">
      <w:pPr>
        <w:jc w:val="both"/>
        <w:rPr>
          <w:sz w:val="22"/>
          <w:szCs w:val="22"/>
        </w:rPr>
      </w:pPr>
      <w:r w:rsidRPr="008B3579">
        <w:rPr>
          <w:b/>
          <w:sz w:val="22"/>
          <w:szCs w:val="22"/>
        </w:rPr>
        <w:t>29./</w:t>
      </w:r>
      <w:r w:rsidRPr="008B3579">
        <w:rPr>
          <w:sz w:val="22"/>
          <w:szCs w:val="22"/>
        </w:rPr>
        <w:t xml:space="preserve"> Jelen Megállapodást a felek elolvasás és közös értelmezést követően, mint akaratukban mindenben megegyezőt, helybenhagyóan írták alá.</w:t>
      </w:r>
    </w:p>
    <w:p w14:paraId="3EF5BD1B" w14:textId="77777777" w:rsidR="001B34AD" w:rsidRPr="008B3579" w:rsidRDefault="001B34AD" w:rsidP="00350DD7">
      <w:pPr>
        <w:jc w:val="both"/>
        <w:rPr>
          <w:sz w:val="22"/>
          <w:szCs w:val="22"/>
        </w:rPr>
      </w:pPr>
    </w:p>
    <w:p w14:paraId="746483B5" w14:textId="77777777" w:rsidR="00071D89" w:rsidRDefault="00071D89" w:rsidP="00350DD7">
      <w:pPr>
        <w:jc w:val="both"/>
        <w:rPr>
          <w:sz w:val="22"/>
          <w:szCs w:val="22"/>
        </w:rPr>
      </w:pPr>
    </w:p>
    <w:p w14:paraId="4F1D9ADC" w14:textId="77777777" w:rsidR="00071D89" w:rsidRDefault="00071D89" w:rsidP="00350DD7">
      <w:pPr>
        <w:jc w:val="both"/>
        <w:rPr>
          <w:sz w:val="22"/>
          <w:szCs w:val="22"/>
        </w:rPr>
      </w:pPr>
    </w:p>
    <w:p w14:paraId="3DCAB72C" w14:textId="77777777" w:rsidR="00071D89" w:rsidRDefault="00D24CE1" w:rsidP="00350DD7">
      <w:pPr>
        <w:jc w:val="both"/>
        <w:rPr>
          <w:sz w:val="22"/>
          <w:szCs w:val="22"/>
        </w:rPr>
      </w:pPr>
      <w:r w:rsidRPr="008B3579">
        <w:rPr>
          <w:sz w:val="22"/>
          <w:szCs w:val="22"/>
        </w:rPr>
        <w:t>Kelt: Töm</w:t>
      </w:r>
      <w:r w:rsidR="00105A42" w:rsidRPr="008B3579">
        <w:rPr>
          <w:sz w:val="22"/>
          <w:szCs w:val="22"/>
        </w:rPr>
        <w:t xml:space="preserve">örkény, </w:t>
      </w:r>
      <w:r w:rsidR="00CE7769">
        <w:rPr>
          <w:sz w:val="22"/>
          <w:szCs w:val="22"/>
        </w:rPr>
        <w:t>20</w:t>
      </w:r>
      <w:r w:rsidR="005E70CD">
        <w:rPr>
          <w:sz w:val="22"/>
          <w:szCs w:val="22"/>
        </w:rPr>
        <w:t>2</w:t>
      </w:r>
      <w:r w:rsidR="00F42566">
        <w:rPr>
          <w:sz w:val="22"/>
          <w:szCs w:val="22"/>
        </w:rPr>
        <w:t>1………………</w:t>
      </w:r>
      <w:proofErr w:type="gramStart"/>
      <w:r w:rsidR="00F42566">
        <w:rPr>
          <w:sz w:val="22"/>
          <w:szCs w:val="22"/>
        </w:rPr>
        <w:t>…….</w:t>
      </w:r>
      <w:proofErr w:type="gramEnd"/>
      <w:r w:rsidR="005E70CD">
        <w:rPr>
          <w:sz w:val="22"/>
          <w:szCs w:val="22"/>
        </w:rPr>
        <w:t>……</w:t>
      </w:r>
    </w:p>
    <w:p w14:paraId="24E1F73E" w14:textId="77777777" w:rsidR="00CF00D3" w:rsidRDefault="00CF00D3" w:rsidP="00350DD7">
      <w:pPr>
        <w:jc w:val="both"/>
        <w:rPr>
          <w:sz w:val="22"/>
          <w:szCs w:val="22"/>
        </w:rPr>
      </w:pPr>
    </w:p>
    <w:p w14:paraId="0BD6BA5A" w14:textId="77777777" w:rsidR="00CF00D3" w:rsidRDefault="00CF00D3" w:rsidP="00350DD7">
      <w:pPr>
        <w:jc w:val="both"/>
        <w:rPr>
          <w:sz w:val="22"/>
          <w:szCs w:val="22"/>
        </w:rPr>
      </w:pPr>
    </w:p>
    <w:p w14:paraId="47B7C458" w14:textId="77777777" w:rsidR="00CF00D3" w:rsidRDefault="00CF00D3" w:rsidP="00350DD7">
      <w:pPr>
        <w:jc w:val="both"/>
        <w:rPr>
          <w:sz w:val="22"/>
          <w:szCs w:val="22"/>
        </w:rPr>
      </w:pPr>
    </w:p>
    <w:p w14:paraId="6FF43FE7" w14:textId="77777777" w:rsidR="00480E0C" w:rsidRPr="008B3579" w:rsidRDefault="001F0720" w:rsidP="00350DD7">
      <w:pPr>
        <w:jc w:val="both"/>
        <w:rPr>
          <w:sz w:val="22"/>
          <w:szCs w:val="22"/>
        </w:rPr>
      </w:pPr>
      <w:r w:rsidRPr="008B3579">
        <w:rPr>
          <w:sz w:val="22"/>
          <w:szCs w:val="22"/>
        </w:rPr>
        <w:t xml:space="preserve">                                                                               </w:t>
      </w:r>
    </w:p>
    <w:p w14:paraId="08447C41" w14:textId="77777777" w:rsidR="00E00B57" w:rsidRPr="008B3579" w:rsidRDefault="00E00B57" w:rsidP="00350DD7">
      <w:pPr>
        <w:jc w:val="both"/>
        <w:rPr>
          <w:sz w:val="22"/>
          <w:szCs w:val="22"/>
        </w:rPr>
      </w:pPr>
      <w:r w:rsidRPr="008B3579">
        <w:rPr>
          <w:sz w:val="22"/>
          <w:szCs w:val="22"/>
        </w:rPr>
        <w:t>……………………</w:t>
      </w:r>
      <w:r w:rsidR="001F0720" w:rsidRPr="008B3579">
        <w:rPr>
          <w:sz w:val="22"/>
          <w:szCs w:val="22"/>
        </w:rPr>
        <w:t>……</w:t>
      </w:r>
      <w:r w:rsidR="00480E0C" w:rsidRPr="008B3579">
        <w:rPr>
          <w:sz w:val="22"/>
          <w:szCs w:val="22"/>
        </w:rPr>
        <w:t>…..</w:t>
      </w:r>
      <w:r w:rsidR="001F0720" w:rsidRPr="008B3579">
        <w:rPr>
          <w:sz w:val="22"/>
          <w:szCs w:val="22"/>
        </w:rPr>
        <w:t xml:space="preserve">                        </w:t>
      </w:r>
      <w:r w:rsidR="00105A42" w:rsidRPr="008B3579">
        <w:rPr>
          <w:sz w:val="22"/>
          <w:szCs w:val="22"/>
        </w:rPr>
        <w:tab/>
      </w:r>
      <w:r w:rsidR="00105A42" w:rsidRPr="008B3579">
        <w:rPr>
          <w:sz w:val="22"/>
          <w:szCs w:val="22"/>
        </w:rPr>
        <w:tab/>
        <w:t xml:space="preserve">  </w:t>
      </w:r>
      <w:r w:rsidR="00480E0C" w:rsidRPr="008B3579">
        <w:rPr>
          <w:sz w:val="22"/>
          <w:szCs w:val="22"/>
        </w:rPr>
        <w:t xml:space="preserve">  </w:t>
      </w:r>
      <w:r w:rsidR="001F0720" w:rsidRPr="008B3579">
        <w:rPr>
          <w:sz w:val="22"/>
          <w:szCs w:val="22"/>
        </w:rPr>
        <w:t xml:space="preserve"> </w:t>
      </w:r>
      <w:r w:rsidRPr="008B3579">
        <w:rPr>
          <w:sz w:val="22"/>
          <w:szCs w:val="22"/>
        </w:rPr>
        <w:t>………………………………</w:t>
      </w:r>
    </w:p>
    <w:p w14:paraId="465F7C7D" w14:textId="77777777" w:rsidR="00E00B57" w:rsidRPr="008B3579" w:rsidRDefault="00EE1F0C" w:rsidP="00350DD7">
      <w:pPr>
        <w:jc w:val="both"/>
        <w:rPr>
          <w:sz w:val="22"/>
          <w:szCs w:val="22"/>
        </w:rPr>
      </w:pPr>
      <w:r w:rsidRPr="008B3579">
        <w:rPr>
          <w:sz w:val="22"/>
          <w:szCs w:val="22"/>
        </w:rPr>
        <w:t xml:space="preserve">    </w:t>
      </w:r>
      <w:r w:rsidR="00E00B57" w:rsidRPr="008B3579">
        <w:rPr>
          <w:sz w:val="22"/>
          <w:szCs w:val="22"/>
        </w:rPr>
        <w:t xml:space="preserve"> </w:t>
      </w:r>
      <w:r w:rsidR="008F264F" w:rsidRPr="008B3579">
        <w:rPr>
          <w:sz w:val="22"/>
          <w:szCs w:val="22"/>
        </w:rPr>
        <w:t>Ellátást</w:t>
      </w:r>
      <w:r w:rsidR="00105A42" w:rsidRPr="008B3579">
        <w:rPr>
          <w:sz w:val="22"/>
          <w:szCs w:val="22"/>
        </w:rPr>
        <w:t xml:space="preserve"> igénybe vevő</w:t>
      </w:r>
      <w:r w:rsidR="00105A42" w:rsidRPr="008B3579">
        <w:rPr>
          <w:sz w:val="22"/>
          <w:szCs w:val="22"/>
        </w:rPr>
        <w:tab/>
      </w:r>
      <w:r w:rsidR="00105A42" w:rsidRPr="008B3579">
        <w:rPr>
          <w:sz w:val="22"/>
          <w:szCs w:val="22"/>
        </w:rPr>
        <w:tab/>
      </w:r>
      <w:r w:rsidR="00105A42" w:rsidRPr="008B3579">
        <w:rPr>
          <w:sz w:val="22"/>
          <w:szCs w:val="22"/>
        </w:rPr>
        <w:tab/>
      </w:r>
      <w:r w:rsidR="00105A42" w:rsidRPr="008B3579">
        <w:rPr>
          <w:sz w:val="22"/>
          <w:szCs w:val="22"/>
        </w:rPr>
        <w:tab/>
        <w:t xml:space="preserve">      </w:t>
      </w:r>
      <w:r w:rsidR="00E00B57" w:rsidRPr="008B3579">
        <w:rPr>
          <w:sz w:val="22"/>
          <w:szCs w:val="22"/>
        </w:rPr>
        <w:t xml:space="preserve"> </w:t>
      </w:r>
      <w:r w:rsidR="008F264F" w:rsidRPr="008B3579">
        <w:rPr>
          <w:sz w:val="22"/>
          <w:szCs w:val="22"/>
        </w:rPr>
        <w:t>I</w:t>
      </w:r>
      <w:r w:rsidR="00E00B57" w:rsidRPr="008B3579">
        <w:rPr>
          <w:sz w:val="22"/>
          <w:szCs w:val="22"/>
        </w:rPr>
        <w:t>ntézmény képviseletében</w:t>
      </w:r>
    </w:p>
    <w:p w14:paraId="5837AE10" w14:textId="77777777" w:rsidR="00E00B57" w:rsidRPr="008B3579" w:rsidRDefault="00105A42" w:rsidP="00350DD7">
      <w:pPr>
        <w:jc w:val="both"/>
        <w:rPr>
          <w:sz w:val="22"/>
          <w:szCs w:val="22"/>
        </w:rPr>
      </w:pPr>
      <w:r w:rsidRPr="008B3579">
        <w:rPr>
          <w:sz w:val="22"/>
          <w:szCs w:val="22"/>
        </w:rPr>
        <w:tab/>
      </w:r>
      <w:r w:rsidRPr="008B3579">
        <w:rPr>
          <w:sz w:val="22"/>
          <w:szCs w:val="22"/>
        </w:rPr>
        <w:tab/>
      </w:r>
      <w:r w:rsidRPr="008B3579">
        <w:rPr>
          <w:sz w:val="22"/>
          <w:szCs w:val="22"/>
        </w:rPr>
        <w:tab/>
      </w:r>
      <w:r w:rsidRPr="008B3579">
        <w:rPr>
          <w:sz w:val="22"/>
          <w:szCs w:val="22"/>
        </w:rPr>
        <w:tab/>
      </w:r>
      <w:r w:rsidRPr="008B3579">
        <w:rPr>
          <w:sz w:val="22"/>
          <w:szCs w:val="22"/>
        </w:rPr>
        <w:tab/>
        <w:t xml:space="preserve">        </w:t>
      </w:r>
      <w:r w:rsidR="008B3579">
        <w:rPr>
          <w:sz w:val="22"/>
          <w:szCs w:val="22"/>
        </w:rPr>
        <w:t xml:space="preserve">          Magonyné Körmendi Judit</w:t>
      </w:r>
      <w:r w:rsidR="00CE7769">
        <w:rPr>
          <w:sz w:val="22"/>
          <w:szCs w:val="22"/>
        </w:rPr>
        <w:t xml:space="preserve"> I</w:t>
      </w:r>
      <w:r w:rsidR="00E00B57" w:rsidRPr="008B3579">
        <w:rPr>
          <w:sz w:val="22"/>
          <w:szCs w:val="22"/>
        </w:rPr>
        <w:t>ntézményvezető</w:t>
      </w:r>
    </w:p>
    <w:p w14:paraId="6B1D6FCE" w14:textId="77777777" w:rsidR="00657327" w:rsidRPr="008B3579" w:rsidRDefault="001F0720" w:rsidP="00350DD7">
      <w:pPr>
        <w:jc w:val="both"/>
        <w:rPr>
          <w:sz w:val="22"/>
          <w:szCs w:val="22"/>
        </w:rPr>
      </w:pPr>
      <w:r w:rsidRPr="008B3579">
        <w:rPr>
          <w:sz w:val="22"/>
          <w:szCs w:val="22"/>
        </w:rPr>
        <w:t xml:space="preserve">    </w:t>
      </w:r>
    </w:p>
    <w:p w14:paraId="6357236D" w14:textId="77777777" w:rsidR="005F51CE" w:rsidRPr="008B3579" w:rsidRDefault="005F51CE" w:rsidP="00350DD7">
      <w:pPr>
        <w:jc w:val="both"/>
        <w:rPr>
          <w:sz w:val="22"/>
          <w:szCs w:val="22"/>
        </w:rPr>
      </w:pPr>
    </w:p>
    <w:p w14:paraId="20F6F487" w14:textId="77777777" w:rsidR="001F0720" w:rsidRPr="008B3579" w:rsidRDefault="001F0720" w:rsidP="00480E0C">
      <w:pPr>
        <w:jc w:val="center"/>
        <w:rPr>
          <w:sz w:val="22"/>
          <w:szCs w:val="22"/>
        </w:rPr>
      </w:pPr>
      <w:r w:rsidRPr="008B3579">
        <w:rPr>
          <w:sz w:val="22"/>
          <w:szCs w:val="22"/>
        </w:rPr>
        <w:t>……………. .</w:t>
      </w:r>
      <w:r w:rsidR="00E00B57" w:rsidRPr="008B3579">
        <w:rPr>
          <w:sz w:val="22"/>
          <w:szCs w:val="22"/>
        </w:rPr>
        <w:t>……………………</w:t>
      </w:r>
      <w:r w:rsidRPr="008B3579">
        <w:rPr>
          <w:sz w:val="22"/>
          <w:szCs w:val="22"/>
        </w:rPr>
        <w:t>…………</w:t>
      </w:r>
    </w:p>
    <w:p w14:paraId="3D0F900C" w14:textId="77777777" w:rsidR="00E00B57" w:rsidRPr="008B3579" w:rsidRDefault="008F264F" w:rsidP="00480E0C">
      <w:pPr>
        <w:jc w:val="center"/>
        <w:rPr>
          <w:sz w:val="22"/>
          <w:szCs w:val="22"/>
        </w:rPr>
      </w:pPr>
      <w:r w:rsidRPr="008B3579">
        <w:rPr>
          <w:sz w:val="22"/>
          <w:szCs w:val="22"/>
        </w:rPr>
        <w:t>Hozzátartozó</w:t>
      </w:r>
      <w:r w:rsidR="001F0720" w:rsidRPr="008B3579">
        <w:rPr>
          <w:sz w:val="22"/>
          <w:szCs w:val="22"/>
        </w:rPr>
        <w:t>/törvényes képviselő/ gondnok/</w:t>
      </w:r>
    </w:p>
    <w:p w14:paraId="1915EE42" w14:textId="77777777" w:rsidR="001F0720" w:rsidRPr="008B3579" w:rsidRDefault="001F0720" w:rsidP="00480E0C">
      <w:pPr>
        <w:jc w:val="center"/>
        <w:rPr>
          <w:sz w:val="22"/>
          <w:szCs w:val="22"/>
        </w:rPr>
      </w:pPr>
      <w:r w:rsidRPr="008B3579">
        <w:rPr>
          <w:sz w:val="22"/>
          <w:szCs w:val="22"/>
        </w:rPr>
        <w:t>Térítési díj megfizetésére kötelezettséget vállaló személy</w:t>
      </w:r>
    </w:p>
    <w:p w14:paraId="796221E8" w14:textId="77777777" w:rsidR="00F42566" w:rsidRDefault="00F42566" w:rsidP="00350DD7">
      <w:pPr>
        <w:jc w:val="both"/>
        <w:rPr>
          <w:sz w:val="20"/>
          <w:szCs w:val="20"/>
        </w:rPr>
      </w:pPr>
    </w:p>
    <w:p w14:paraId="44BBA982" w14:textId="77777777" w:rsidR="00E00B57" w:rsidRPr="00CE7769" w:rsidRDefault="00E00B57" w:rsidP="00350DD7">
      <w:pPr>
        <w:jc w:val="both"/>
        <w:rPr>
          <w:sz w:val="20"/>
          <w:szCs w:val="20"/>
        </w:rPr>
      </w:pPr>
      <w:r w:rsidRPr="00CE7769">
        <w:rPr>
          <w:sz w:val="20"/>
          <w:szCs w:val="20"/>
        </w:rPr>
        <w:t>Előttünk, mint tanúk előtt:</w:t>
      </w:r>
    </w:p>
    <w:p w14:paraId="6E62AD2D" w14:textId="77777777" w:rsidR="00657327" w:rsidRPr="00CE7769" w:rsidRDefault="00657327" w:rsidP="00350DD7">
      <w:pPr>
        <w:jc w:val="both"/>
        <w:rPr>
          <w:sz w:val="20"/>
          <w:szCs w:val="20"/>
        </w:rPr>
      </w:pPr>
    </w:p>
    <w:p w14:paraId="5A9A8617" w14:textId="77777777" w:rsidR="00E00B57" w:rsidRPr="00CE7769" w:rsidRDefault="00E00B57" w:rsidP="00350DD7">
      <w:pPr>
        <w:jc w:val="both"/>
        <w:rPr>
          <w:sz w:val="20"/>
          <w:szCs w:val="20"/>
        </w:rPr>
      </w:pPr>
      <w:r w:rsidRPr="00CE7769">
        <w:rPr>
          <w:sz w:val="20"/>
          <w:szCs w:val="20"/>
        </w:rPr>
        <w:t>1./…………………………………………………………………………</w:t>
      </w:r>
      <w:proofErr w:type="gramStart"/>
      <w:r w:rsidRPr="00CE7769">
        <w:rPr>
          <w:sz w:val="20"/>
          <w:szCs w:val="20"/>
        </w:rPr>
        <w:t>…….</w:t>
      </w:r>
      <w:proofErr w:type="gramEnd"/>
      <w:r w:rsidRPr="00CE7769">
        <w:rPr>
          <w:sz w:val="20"/>
          <w:szCs w:val="20"/>
        </w:rPr>
        <w:t>.</w:t>
      </w:r>
    </w:p>
    <w:p w14:paraId="75170C2D" w14:textId="77777777" w:rsidR="00E00B57" w:rsidRPr="00CE7769" w:rsidRDefault="00E00B57" w:rsidP="00350DD7">
      <w:pPr>
        <w:jc w:val="both"/>
        <w:rPr>
          <w:sz w:val="20"/>
          <w:szCs w:val="20"/>
        </w:rPr>
      </w:pPr>
    </w:p>
    <w:p w14:paraId="103B02CD" w14:textId="77777777" w:rsidR="00441592" w:rsidRPr="00CE7769" w:rsidRDefault="00E00B57" w:rsidP="00441592">
      <w:pPr>
        <w:jc w:val="both"/>
        <w:rPr>
          <w:sz w:val="20"/>
          <w:szCs w:val="20"/>
        </w:rPr>
      </w:pPr>
      <w:r w:rsidRPr="00CE7769">
        <w:rPr>
          <w:sz w:val="20"/>
          <w:szCs w:val="20"/>
        </w:rPr>
        <w:t>2./……………………………………………………………………………….</w:t>
      </w:r>
    </w:p>
    <w:p w14:paraId="42E72E0A" w14:textId="77777777" w:rsidR="007F3981" w:rsidRDefault="007F3981" w:rsidP="00441592">
      <w:pPr>
        <w:jc w:val="both"/>
        <w:rPr>
          <w:sz w:val="16"/>
          <w:szCs w:val="16"/>
        </w:rPr>
      </w:pPr>
    </w:p>
    <w:p w14:paraId="39DE1EFC" w14:textId="77777777" w:rsidR="00441592" w:rsidRDefault="00441592" w:rsidP="00441592">
      <w:pPr>
        <w:jc w:val="both"/>
        <w:rPr>
          <w:sz w:val="20"/>
          <w:szCs w:val="20"/>
        </w:rPr>
      </w:pPr>
    </w:p>
    <w:p w14:paraId="19576BDC" w14:textId="77777777" w:rsidR="002E2607" w:rsidRDefault="002E2607" w:rsidP="00441592">
      <w:pPr>
        <w:jc w:val="both"/>
        <w:rPr>
          <w:sz w:val="20"/>
          <w:szCs w:val="20"/>
        </w:rPr>
      </w:pPr>
    </w:p>
    <w:p w14:paraId="49D1A73F" w14:textId="77777777" w:rsidR="002E2607" w:rsidRDefault="002E2607" w:rsidP="00441592">
      <w:pPr>
        <w:jc w:val="both"/>
        <w:rPr>
          <w:sz w:val="20"/>
          <w:szCs w:val="20"/>
        </w:rPr>
      </w:pPr>
    </w:p>
    <w:p w14:paraId="0B09EAF1" w14:textId="77777777" w:rsidR="002E2607" w:rsidRPr="00CE7769" w:rsidRDefault="002E2607" w:rsidP="00441592">
      <w:pPr>
        <w:jc w:val="both"/>
        <w:rPr>
          <w:sz w:val="20"/>
          <w:szCs w:val="20"/>
        </w:rPr>
      </w:pPr>
      <w:r>
        <w:rPr>
          <w:sz w:val="20"/>
          <w:szCs w:val="20"/>
        </w:rPr>
        <w:t>1 pl. átvettem: …………………………………………………….</w:t>
      </w:r>
    </w:p>
    <w:sectPr w:rsidR="002E2607" w:rsidRPr="00CE7769" w:rsidSect="00F66E1F">
      <w:footerReference w:type="default" r:id="rId12"/>
      <w:head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F67AC" w14:textId="77777777" w:rsidR="00F16C21" w:rsidRDefault="00F16C21" w:rsidP="001A62A5">
      <w:r>
        <w:separator/>
      </w:r>
    </w:p>
  </w:endnote>
  <w:endnote w:type="continuationSeparator" w:id="0">
    <w:p w14:paraId="42CA368E" w14:textId="77777777" w:rsidR="00F16C21" w:rsidRDefault="00F16C21" w:rsidP="001A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Forte">
    <w:altName w:val="Forte"/>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A635" w14:textId="77777777" w:rsidR="00FB7BD5" w:rsidRPr="00F66E1F" w:rsidRDefault="0080512B" w:rsidP="00B864A3">
    <w:pPr>
      <w:pStyle w:val="llb"/>
      <w:pBdr>
        <w:top w:val="thinThickSmallGap" w:sz="24" w:space="1" w:color="622423"/>
      </w:pBdr>
      <w:rPr>
        <w:rFonts w:ascii="Cambria" w:hAnsi="Cambria"/>
        <w:i/>
        <w:sz w:val="16"/>
        <w:szCs w:val="16"/>
      </w:rPr>
    </w:pPr>
    <w:r>
      <w:rPr>
        <w:rFonts w:ascii="Cambria" w:hAnsi="Cambria"/>
        <w:i/>
        <w:sz w:val="16"/>
        <w:szCs w:val="16"/>
      </w:rPr>
      <w:t xml:space="preserve">                                               </w:t>
    </w:r>
    <w:r w:rsidR="00F66E1F">
      <w:rPr>
        <w:rFonts w:ascii="Cambria" w:hAnsi="Cambria"/>
        <w:i/>
        <w:sz w:val="16"/>
        <w:szCs w:val="16"/>
      </w:rPr>
      <w:t xml:space="preserve"> </w:t>
    </w:r>
    <w:r w:rsidR="00F66E1F" w:rsidRPr="00F66E1F">
      <w:rPr>
        <w:rFonts w:ascii="Cambria" w:hAnsi="Cambria"/>
        <w:i/>
        <w:sz w:val="16"/>
        <w:szCs w:val="16"/>
      </w:rPr>
      <w:t>Gondozási Közp</w:t>
    </w:r>
    <w:r>
      <w:rPr>
        <w:rFonts w:ascii="Cambria" w:hAnsi="Cambria"/>
        <w:i/>
        <w:sz w:val="16"/>
        <w:szCs w:val="16"/>
      </w:rPr>
      <w:t>ont Rózsafüzér Szociális Otthon -</w:t>
    </w:r>
    <w:r w:rsidR="009D3BE0">
      <w:rPr>
        <w:rFonts w:ascii="Cambria" w:hAnsi="Cambria"/>
        <w:i/>
        <w:sz w:val="16"/>
        <w:szCs w:val="16"/>
      </w:rPr>
      <w:t xml:space="preserve"> </w:t>
    </w:r>
    <w:r w:rsidR="00F66E1F" w:rsidRPr="00F66E1F">
      <w:rPr>
        <w:rFonts w:ascii="Cambria" w:hAnsi="Cambria"/>
        <w:i/>
        <w:sz w:val="16"/>
        <w:szCs w:val="16"/>
      </w:rPr>
      <w:t xml:space="preserve">Megállapodás – </w:t>
    </w:r>
    <w:r w:rsidR="009D3BE0">
      <w:rPr>
        <w:rFonts w:ascii="Cambria" w:hAnsi="Cambria"/>
        <w:i/>
        <w:sz w:val="16"/>
        <w:szCs w:val="16"/>
      </w:rPr>
      <w:t>A</w:t>
    </w:r>
    <w:r w:rsidR="00F66E1F" w:rsidRPr="00F66E1F">
      <w:rPr>
        <w:rFonts w:ascii="Cambria" w:hAnsi="Cambria"/>
        <w:i/>
        <w:sz w:val="16"/>
        <w:szCs w:val="16"/>
      </w:rPr>
      <w:t xml:space="preserve">lapszintű </w:t>
    </w:r>
    <w:r w:rsidR="009D3BE0">
      <w:rPr>
        <w:rFonts w:ascii="Cambria" w:hAnsi="Cambria"/>
        <w:i/>
        <w:sz w:val="16"/>
        <w:szCs w:val="16"/>
      </w:rPr>
      <w:t xml:space="preserve">  ellátás         </w:t>
    </w:r>
    <w:r>
      <w:rPr>
        <w:rFonts w:ascii="Cambria" w:hAnsi="Cambria"/>
        <w:i/>
        <w:sz w:val="16"/>
        <w:szCs w:val="16"/>
      </w:rPr>
      <w:t xml:space="preserve">                             </w:t>
    </w:r>
    <w:r w:rsidR="009D3BE0">
      <w:rPr>
        <w:rFonts w:ascii="Cambria" w:hAnsi="Cambria"/>
        <w:i/>
        <w:sz w:val="16"/>
        <w:szCs w:val="16"/>
      </w:rPr>
      <w:t xml:space="preserve">       </w:t>
    </w:r>
    <w:r w:rsidR="00B864A3">
      <w:rPr>
        <w:rFonts w:ascii="Cambria" w:hAnsi="Cambria"/>
        <w:i/>
        <w:sz w:val="16"/>
        <w:szCs w:val="16"/>
      </w:rPr>
      <w:t xml:space="preserve"> </w:t>
    </w:r>
    <w:r w:rsidR="00146268" w:rsidRPr="00F66E1F">
      <w:rPr>
        <w:i/>
        <w:sz w:val="16"/>
        <w:szCs w:val="16"/>
      </w:rPr>
      <w:fldChar w:fldCharType="begin"/>
    </w:r>
    <w:r w:rsidR="00FB7BD5" w:rsidRPr="00F66E1F">
      <w:rPr>
        <w:i/>
        <w:sz w:val="16"/>
        <w:szCs w:val="16"/>
      </w:rPr>
      <w:instrText xml:space="preserve"> PAGE   \* MERGEFORMAT </w:instrText>
    </w:r>
    <w:r w:rsidR="00146268" w:rsidRPr="00F66E1F">
      <w:rPr>
        <w:i/>
        <w:sz w:val="16"/>
        <w:szCs w:val="16"/>
      </w:rPr>
      <w:fldChar w:fldCharType="separate"/>
    </w:r>
    <w:r w:rsidR="00D33F3F" w:rsidRPr="00D33F3F">
      <w:rPr>
        <w:rFonts w:ascii="Cambria" w:hAnsi="Cambria"/>
        <w:i/>
        <w:noProof/>
        <w:sz w:val="16"/>
        <w:szCs w:val="16"/>
      </w:rPr>
      <w:t>3</w:t>
    </w:r>
    <w:r w:rsidR="00146268" w:rsidRPr="00F66E1F">
      <w:rPr>
        <w:i/>
        <w:sz w:val="16"/>
        <w:szCs w:val="16"/>
      </w:rPr>
      <w:fldChar w:fldCharType="end"/>
    </w:r>
  </w:p>
  <w:p w14:paraId="265AFA13" w14:textId="77777777" w:rsidR="001A62A5" w:rsidRDefault="001A62A5" w:rsidP="00FB7BD5">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C4DE" w14:textId="77777777" w:rsidR="00F16C21" w:rsidRDefault="00F16C21" w:rsidP="001A62A5">
      <w:r>
        <w:separator/>
      </w:r>
    </w:p>
  </w:footnote>
  <w:footnote w:type="continuationSeparator" w:id="0">
    <w:p w14:paraId="3AB93B09" w14:textId="77777777" w:rsidR="00F16C21" w:rsidRDefault="00F16C21" w:rsidP="001A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AB9FC" w14:textId="77777777" w:rsidR="009D3BE0" w:rsidRPr="008B3579" w:rsidRDefault="009D3BE0" w:rsidP="008B3579">
    <w:pPr>
      <w:pStyle w:val="lfej"/>
      <w:jc w:val="center"/>
      <w:rPr>
        <w:rFonts w:ascii="Forte" w:hAnsi="Forte"/>
        <w:color w:val="003300"/>
        <w:sz w:val="20"/>
        <w:szCs w:val="20"/>
      </w:rPr>
    </w:pPr>
    <w:r w:rsidRPr="008B3579">
      <w:rPr>
        <w:sz w:val="20"/>
        <w:szCs w:val="20"/>
      </w:rPr>
      <w:t>Gondozási Központ Rózsafüzér Szociális Otthon</w:t>
    </w:r>
  </w:p>
  <w:p w14:paraId="3AEDC520" w14:textId="77777777" w:rsidR="009D3BE0" w:rsidRPr="008B3579" w:rsidRDefault="00855856" w:rsidP="008B3579">
    <w:pPr>
      <w:pStyle w:val="lfej"/>
      <w:jc w:val="center"/>
      <w:rPr>
        <w:sz w:val="20"/>
        <w:szCs w:val="20"/>
      </w:rPr>
    </w:pPr>
    <w:r w:rsidRPr="008B3579">
      <w:rPr>
        <w:sz w:val="20"/>
        <w:szCs w:val="20"/>
      </w:rPr>
      <w:t>6646</w:t>
    </w:r>
    <w:r w:rsidR="009D3BE0" w:rsidRPr="008B3579">
      <w:rPr>
        <w:sz w:val="20"/>
        <w:szCs w:val="20"/>
      </w:rPr>
      <w:t>Tömörkény, Ifjúság u.8.</w:t>
    </w:r>
  </w:p>
  <w:p w14:paraId="4EB02887" w14:textId="77777777" w:rsidR="00F66E1F" w:rsidRPr="008B3579" w:rsidRDefault="009D3BE0" w:rsidP="002A58DD">
    <w:pPr>
      <w:pStyle w:val="lfej"/>
      <w:jc w:val="center"/>
      <w:rPr>
        <w:color w:val="3366FF"/>
        <w:sz w:val="20"/>
        <w:szCs w:val="20"/>
        <w:u w:val="single"/>
      </w:rPr>
    </w:pPr>
    <w:r w:rsidRPr="002A58DD">
      <w:rPr>
        <w:sz w:val="20"/>
        <w:szCs w:val="20"/>
        <w:u w:val="single"/>
      </w:rPr>
      <w:t xml:space="preserve">Tel.:63/477-152    Fax.:63/577-020     </w:t>
    </w:r>
    <w:r w:rsidR="00653E01" w:rsidRPr="002A58DD">
      <w:rPr>
        <w:noProof/>
        <w:sz w:val="20"/>
        <w:szCs w:val="20"/>
        <w:u w:val="single"/>
      </w:rPr>
      <w:drawing>
        <wp:inline distT="0" distB="0" distL="0" distR="0" wp14:anchorId="1CCDFE36" wp14:editId="259E2C38">
          <wp:extent cx="1144905" cy="5727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2A58DD">
      <w:rPr>
        <w:sz w:val="20"/>
        <w:szCs w:val="20"/>
        <w:u w:val="single"/>
      </w:rPr>
      <w:t xml:space="preserve">     </w:t>
    </w:r>
    <w:r w:rsidR="00F86D48" w:rsidRPr="002A58DD">
      <w:rPr>
        <w:sz w:val="20"/>
        <w:szCs w:val="20"/>
        <w:u w:val="single"/>
      </w:rPr>
      <w:t>E-mail.gondozasi.kozpont@tomorkeny.hu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27619AB"/>
    <w:multiLevelType w:val="hybridMultilevel"/>
    <w:tmpl w:val="F54A998C"/>
    <w:lvl w:ilvl="0" w:tplc="040E0001">
      <w:start w:val="1"/>
      <w:numFmt w:val="bullet"/>
      <w:lvlText w:val=""/>
      <w:lvlJc w:val="left"/>
      <w:pPr>
        <w:ind w:left="1485" w:hanging="360"/>
      </w:pPr>
      <w:rPr>
        <w:rFonts w:ascii="Symbol" w:hAnsi="Symbol"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2" w15:restartNumberingAfterBreak="0">
    <w:nsid w:val="05245408"/>
    <w:multiLevelType w:val="hybridMultilevel"/>
    <w:tmpl w:val="E602775A"/>
    <w:lvl w:ilvl="0" w:tplc="040E000F">
      <w:start w:val="1"/>
      <w:numFmt w:val="decimal"/>
      <w:lvlText w:val="%1."/>
      <w:lvlJc w:val="left"/>
      <w:pPr>
        <w:ind w:left="1485" w:hanging="360"/>
      </w:pPr>
    </w:lvl>
    <w:lvl w:ilvl="1" w:tplc="040E0019" w:tentative="1">
      <w:start w:val="1"/>
      <w:numFmt w:val="lowerLetter"/>
      <w:lvlText w:val="%2."/>
      <w:lvlJc w:val="left"/>
      <w:pPr>
        <w:ind w:left="2205" w:hanging="360"/>
      </w:pPr>
    </w:lvl>
    <w:lvl w:ilvl="2" w:tplc="040E001B" w:tentative="1">
      <w:start w:val="1"/>
      <w:numFmt w:val="lowerRoman"/>
      <w:lvlText w:val="%3."/>
      <w:lvlJc w:val="right"/>
      <w:pPr>
        <w:ind w:left="2925" w:hanging="180"/>
      </w:pPr>
    </w:lvl>
    <w:lvl w:ilvl="3" w:tplc="040E000F" w:tentative="1">
      <w:start w:val="1"/>
      <w:numFmt w:val="decimal"/>
      <w:lvlText w:val="%4."/>
      <w:lvlJc w:val="left"/>
      <w:pPr>
        <w:ind w:left="3645" w:hanging="360"/>
      </w:pPr>
    </w:lvl>
    <w:lvl w:ilvl="4" w:tplc="040E0019" w:tentative="1">
      <w:start w:val="1"/>
      <w:numFmt w:val="lowerLetter"/>
      <w:lvlText w:val="%5."/>
      <w:lvlJc w:val="left"/>
      <w:pPr>
        <w:ind w:left="4365" w:hanging="360"/>
      </w:pPr>
    </w:lvl>
    <w:lvl w:ilvl="5" w:tplc="040E001B" w:tentative="1">
      <w:start w:val="1"/>
      <w:numFmt w:val="lowerRoman"/>
      <w:lvlText w:val="%6."/>
      <w:lvlJc w:val="right"/>
      <w:pPr>
        <w:ind w:left="5085" w:hanging="180"/>
      </w:pPr>
    </w:lvl>
    <w:lvl w:ilvl="6" w:tplc="040E000F" w:tentative="1">
      <w:start w:val="1"/>
      <w:numFmt w:val="decimal"/>
      <w:lvlText w:val="%7."/>
      <w:lvlJc w:val="left"/>
      <w:pPr>
        <w:ind w:left="5805" w:hanging="360"/>
      </w:pPr>
    </w:lvl>
    <w:lvl w:ilvl="7" w:tplc="040E0019" w:tentative="1">
      <w:start w:val="1"/>
      <w:numFmt w:val="lowerLetter"/>
      <w:lvlText w:val="%8."/>
      <w:lvlJc w:val="left"/>
      <w:pPr>
        <w:ind w:left="6525" w:hanging="360"/>
      </w:pPr>
    </w:lvl>
    <w:lvl w:ilvl="8" w:tplc="040E001B" w:tentative="1">
      <w:start w:val="1"/>
      <w:numFmt w:val="lowerRoman"/>
      <w:lvlText w:val="%9."/>
      <w:lvlJc w:val="right"/>
      <w:pPr>
        <w:ind w:left="7245" w:hanging="180"/>
      </w:pPr>
    </w:lvl>
  </w:abstractNum>
  <w:abstractNum w:abstractNumId="3" w15:restartNumberingAfterBreak="0">
    <w:nsid w:val="074512CB"/>
    <w:multiLevelType w:val="hybridMultilevel"/>
    <w:tmpl w:val="426ECEAA"/>
    <w:lvl w:ilvl="0" w:tplc="040E000F">
      <w:start w:val="1"/>
      <w:numFmt w:val="decimal"/>
      <w:lvlText w:val="%1."/>
      <w:lvlJc w:val="left"/>
      <w:pPr>
        <w:ind w:left="1485" w:hanging="360"/>
      </w:pPr>
    </w:lvl>
    <w:lvl w:ilvl="1" w:tplc="040E0019" w:tentative="1">
      <w:start w:val="1"/>
      <w:numFmt w:val="lowerLetter"/>
      <w:lvlText w:val="%2."/>
      <w:lvlJc w:val="left"/>
      <w:pPr>
        <w:ind w:left="2205" w:hanging="360"/>
      </w:pPr>
    </w:lvl>
    <w:lvl w:ilvl="2" w:tplc="040E001B" w:tentative="1">
      <w:start w:val="1"/>
      <w:numFmt w:val="lowerRoman"/>
      <w:lvlText w:val="%3."/>
      <w:lvlJc w:val="right"/>
      <w:pPr>
        <w:ind w:left="2925" w:hanging="180"/>
      </w:pPr>
    </w:lvl>
    <w:lvl w:ilvl="3" w:tplc="040E000F" w:tentative="1">
      <w:start w:val="1"/>
      <w:numFmt w:val="decimal"/>
      <w:lvlText w:val="%4."/>
      <w:lvlJc w:val="left"/>
      <w:pPr>
        <w:ind w:left="3645" w:hanging="360"/>
      </w:pPr>
    </w:lvl>
    <w:lvl w:ilvl="4" w:tplc="040E0019" w:tentative="1">
      <w:start w:val="1"/>
      <w:numFmt w:val="lowerLetter"/>
      <w:lvlText w:val="%5."/>
      <w:lvlJc w:val="left"/>
      <w:pPr>
        <w:ind w:left="4365" w:hanging="360"/>
      </w:pPr>
    </w:lvl>
    <w:lvl w:ilvl="5" w:tplc="040E001B" w:tentative="1">
      <w:start w:val="1"/>
      <w:numFmt w:val="lowerRoman"/>
      <w:lvlText w:val="%6."/>
      <w:lvlJc w:val="right"/>
      <w:pPr>
        <w:ind w:left="5085" w:hanging="180"/>
      </w:pPr>
    </w:lvl>
    <w:lvl w:ilvl="6" w:tplc="040E000F" w:tentative="1">
      <w:start w:val="1"/>
      <w:numFmt w:val="decimal"/>
      <w:lvlText w:val="%7."/>
      <w:lvlJc w:val="left"/>
      <w:pPr>
        <w:ind w:left="5805" w:hanging="360"/>
      </w:pPr>
    </w:lvl>
    <w:lvl w:ilvl="7" w:tplc="040E0019" w:tentative="1">
      <w:start w:val="1"/>
      <w:numFmt w:val="lowerLetter"/>
      <w:lvlText w:val="%8."/>
      <w:lvlJc w:val="left"/>
      <w:pPr>
        <w:ind w:left="6525" w:hanging="360"/>
      </w:pPr>
    </w:lvl>
    <w:lvl w:ilvl="8" w:tplc="040E001B" w:tentative="1">
      <w:start w:val="1"/>
      <w:numFmt w:val="lowerRoman"/>
      <w:lvlText w:val="%9."/>
      <w:lvlJc w:val="right"/>
      <w:pPr>
        <w:ind w:left="7245" w:hanging="180"/>
      </w:pPr>
    </w:lvl>
  </w:abstractNum>
  <w:abstractNum w:abstractNumId="4" w15:restartNumberingAfterBreak="0">
    <w:nsid w:val="098F764D"/>
    <w:multiLevelType w:val="hybridMultilevel"/>
    <w:tmpl w:val="6F2203AA"/>
    <w:lvl w:ilvl="0" w:tplc="040E0001">
      <w:start w:val="1"/>
      <w:numFmt w:val="bullet"/>
      <w:lvlText w:val=""/>
      <w:lvlJc w:val="left"/>
      <w:pPr>
        <w:ind w:left="1485" w:hanging="360"/>
      </w:pPr>
      <w:rPr>
        <w:rFonts w:ascii="Symbol" w:hAnsi="Symbol"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5" w15:restartNumberingAfterBreak="0">
    <w:nsid w:val="09D02234"/>
    <w:multiLevelType w:val="hybridMultilevel"/>
    <w:tmpl w:val="A1327064"/>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6F589D"/>
    <w:multiLevelType w:val="hybridMultilevel"/>
    <w:tmpl w:val="EEA4AB64"/>
    <w:lvl w:ilvl="0" w:tplc="34424156">
      <w:start w:val="1"/>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14AC47C2"/>
    <w:multiLevelType w:val="hybridMultilevel"/>
    <w:tmpl w:val="56322D28"/>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88486C"/>
    <w:multiLevelType w:val="hybridMultilevel"/>
    <w:tmpl w:val="46545F2E"/>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7A5BB2"/>
    <w:multiLevelType w:val="hybridMultilevel"/>
    <w:tmpl w:val="885E004A"/>
    <w:lvl w:ilvl="0" w:tplc="040E000F">
      <w:start w:val="1"/>
      <w:numFmt w:val="decimal"/>
      <w:lvlText w:val="%1."/>
      <w:lvlJc w:val="left"/>
      <w:pPr>
        <w:ind w:left="1485" w:hanging="360"/>
      </w:pPr>
    </w:lvl>
    <w:lvl w:ilvl="1" w:tplc="040E0019" w:tentative="1">
      <w:start w:val="1"/>
      <w:numFmt w:val="lowerLetter"/>
      <w:lvlText w:val="%2."/>
      <w:lvlJc w:val="left"/>
      <w:pPr>
        <w:ind w:left="2205" w:hanging="360"/>
      </w:pPr>
    </w:lvl>
    <w:lvl w:ilvl="2" w:tplc="040E001B" w:tentative="1">
      <w:start w:val="1"/>
      <w:numFmt w:val="lowerRoman"/>
      <w:lvlText w:val="%3."/>
      <w:lvlJc w:val="right"/>
      <w:pPr>
        <w:ind w:left="2925" w:hanging="180"/>
      </w:pPr>
    </w:lvl>
    <w:lvl w:ilvl="3" w:tplc="040E000F" w:tentative="1">
      <w:start w:val="1"/>
      <w:numFmt w:val="decimal"/>
      <w:lvlText w:val="%4."/>
      <w:lvlJc w:val="left"/>
      <w:pPr>
        <w:ind w:left="3645" w:hanging="360"/>
      </w:pPr>
    </w:lvl>
    <w:lvl w:ilvl="4" w:tplc="040E0019" w:tentative="1">
      <w:start w:val="1"/>
      <w:numFmt w:val="lowerLetter"/>
      <w:lvlText w:val="%5."/>
      <w:lvlJc w:val="left"/>
      <w:pPr>
        <w:ind w:left="4365" w:hanging="360"/>
      </w:pPr>
    </w:lvl>
    <w:lvl w:ilvl="5" w:tplc="040E001B" w:tentative="1">
      <w:start w:val="1"/>
      <w:numFmt w:val="lowerRoman"/>
      <w:lvlText w:val="%6."/>
      <w:lvlJc w:val="right"/>
      <w:pPr>
        <w:ind w:left="5085" w:hanging="180"/>
      </w:pPr>
    </w:lvl>
    <w:lvl w:ilvl="6" w:tplc="040E000F" w:tentative="1">
      <w:start w:val="1"/>
      <w:numFmt w:val="decimal"/>
      <w:lvlText w:val="%7."/>
      <w:lvlJc w:val="left"/>
      <w:pPr>
        <w:ind w:left="5805" w:hanging="360"/>
      </w:pPr>
    </w:lvl>
    <w:lvl w:ilvl="7" w:tplc="040E0019" w:tentative="1">
      <w:start w:val="1"/>
      <w:numFmt w:val="lowerLetter"/>
      <w:lvlText w:val="%8."/>
      <w:lvlJc w:val="left"/>
      <w:pPr>
        <w:ind w:left="6525" w:hanging="360"/>
      </w:pPr>
    </w:lvl>
    <w:lvl w:ilvl="8" w:tplc="040E001B" w:tentative="1">
      <w:start w:val="1"/>
      <w:numFmt w:val="lowerRoman"/>
      <w:lvlText w:val="%9."/>
      <w:lvlJc w:val="right"/>
      <w:pPr>
        <w:ind w:left="7245" w:hanging="180"/>
      </w:pPr>
    </w:lvl>
  </w:abstractNum>
  <w:abstractNum w:abstractNumId="10"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D70AE8"/>
    <w:multiLevelType w:val="hybridMultilevel"/>
    <w:tmpl w:val="C71ACB94"/>
    <w:lvl w:ilvl="0" w:tplc="D04467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29F671F5"/>
    <w:multiLevelType w:val="hybridMultilevel"/>
    <w:tmpl w:val="4AE258FC"/>
    <w:lvl w:ilvl="0" w:tplc="987C3B28">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2CB3777D"/>
    <w:multiLevelType w:val="hybridMultilevel"/>
    <w:tmpl w:val="ECC4C67A"/>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CB6744"/>
    <w:multiLevelType w:val="hybridMultilevel"/>
    <w:tmpl w:val="D4BA717E"/>
    <w:lvl w:ilvl="0" w:tplc="987C3B2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318A25A5"/>
    <w:multiLevelType w:val="hybridMultilevel"/>
    <w:tmpl w:val="A50C5ED0"/>
    <w:lvl w:ilvl="0" w:tplc="987C3B28">
      <w:start w:val="1"/>
      <w:numFmt w:val="bullet"/>
      <w:lvlText w:val=""/>
      <w:lvlJc w:val="left"/>
      <w:pPr>
        <w:tabs>
          <w:tab w:val="num" w:pos="928"/>
        </w:tabs>
        <w:ind w:left="92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34EB5447"/>
    <w:multiLevelType w:val="hybridMultilevel"/>
    <w:tmpl w:val="E0244B68"/>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3E881934"/>
    <w:multiLevelType w:val="hybridMultilevel"/>
    <w:tmpl w:val="1C1E1CFE"/>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2F7398D"/>
    <w:multiLevelType w:val="hybridMultilevel"/>
    <w:tmpl w:val="1E9A4DC0"/>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E7A61C9"/>
    <w:multiLevelType w:val="hybridMultilevel"/>
    <w:tmpl w:val="72769138"/>
    <w:lvl w:ilvl="0" w:tplc="987C3B2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50267898"/>
    <w:multiLevelType w:val="hybridMultilevel"/>
    <w:tmpl w:val="6DE2DA7E"/>
    <w:lvl w:ilvl="0" w:tplc="987C3B28">
      <w:start w:val="1"/>
      <w:numFmt w:val="bullet"/>
      <w:lvlText w:val=""/>
      <w:lvlJc w:val="left"/>
      <w:pPr>
        <w:tabs>
          <w:tab w:val="num" w:pos="928"/>
        </w:tabs>
        <w:ind w:left="92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4" w15:restartNumberingAfterBreak="0">
    <w:nsid w:val="52183AF2"/>
    <w:multiLevelType w:val="hybridMultilevel"/>
    <w:tmpl w:val="2988B166"/>
    <w:lvl w:ilvl="0" w:tplc="987C3B28">
      <w:start w:val="1"/>
      <w:numFmt w:val="bullet"/>
      <w:lvlText w:val=""/>
      <w:lvlJc w:val="left"/>
      <w:pPr>
        <w:tabs>
          <w:tab w:val="num" w:pos="360"/>
        </w:tabs>
        <w:ind w:left="360" w:hanging="360"/>
      </w:pPr>
      <w:rPr>
        <w:rFonts w:ascii="Symbol" w:hAnsi="Symbol" w:hint="default"/>
      </w:rPr>
    </w:lvl>
    <w:lvl w:ilvl="1" w:tplc="F86AC4A8">
      <w:start w:val="4"/>
      <w:numFmt w:val="bullet"/>
      <w:lvlText w:val="-"/>
      <w:lvlJc w:val="left"/>
      <w:pPr>
        <w:tabs>
          <w:tab w:val="num" w:pos="1080"/>
        </w:tabs>
        <w:ind w:left="1080" w:hanging="360"/>
      </w:pPr>
      <w:rPr>
        <w:rFonts w:ascii="Times New Roman" w:eastAsia="Times New Roman" w:hAnsi="Times New Roman" w:cs="Times New Roman"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053481"/>
    <w:multiLevelType w:val="hybridMultilevel"/>
    <w:tmpl w:val="06EAB1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A31D9C"/>
    <w:multiLevelType w:val="hybridMultilevel"/>
    <w:tmpl w:val="697659E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CDA27BF"/>
    <w:multiLevelType w:val="hybridMultilevel"/>
    <w:tmpl w:val="1EF4FCA0"/>
    <w:lvl w:ilvl="0" w:tplc="987C3B28">
      <w:start w:val="1"/>
      <w:numFmt w:val="bullet"/>
      <w:lvlText w:val=""/>
      <w:lvlJc w:val="left"/>
      <w:pPr>
        <w:tabs>
          <w:tab w:val="num" w:pos="360"/>
        </w:tabs>
        <w:ind w:left="360" w:hanging="360"/>
      </w:pPr>
      <w:rPr>
        <w:rFonts w:ascii="Symbol" w:hAnsi="Symbol" w:hint="default"/>
      </w:rPr>
    </w:lvl>
    <w:lvl w:ilvl="1" w:tplc="F86AC4A8">
      <w:start w:val="4"/>
      <w:numFmt w:val="bullet"/>
      <w:lvlText w:val="-"/>
      <w:lvlJc w:val="left"/>
      <w:pPr>
        <w:tabs>
          <w:tab w:val="num" w:pos="1080"/>
        </w:tabs>
        <w:ind w:left="1080" w:hanging="360"/>
      </w:pPr>
      <w:rPr>
        <w:rFonts w:ascii="Times New Roman" w:eastAsia="Times New Roman" w:hAnsi="Times New Roman" w:cs="Times New Roman"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CDB6D4D"/>
    <w:multiLevelType w:val="hybridMultilevel"/>
    <w:tmpl w:val="E3BC31DA"/>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1" w15:restartNumberingAfterBreak="0">
    <w:nsid w:val="6E9519E1"/>
    <w:multiLevelType w:val="hybridMultilevel"/>
    <w:tmpl w:val="14A42094"/>
    <w:lvl w:ilvl="0" w:tplc="040E0001">
      <w:start w:val="1"/>
      <w:numFmt w:val="bullet"/>
      <w:lvlText w:val=""/>
      <w:lvlJc w:val="left"/>
      <w:pPr>
        <w:ind w:left="1485" w:hanging="360"/>
      </w:pPr>
      <w:rPr>
        <w:rFonts w:ascii="Symbol" w:hAnsi="Symbol"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32" w15:restartNumberingAfterBreak="0">
    <w:nsid w:val="7EDA3FD8"/>
    <w:multiLevelType w:val="hybridMultilevel"/>
    <w:tmpl w:val="E188D37E"/>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5"/>
  </w:num>
  <w:num w:numId="3">
    <w:abstractNumId w:val="25"/>
  </w:num>
  <w:num w:numId="4">
    <w:abstractNumId w:val="10"/>
  </w:num>
  <w:num w:numId="5">
    <w:abstractNumId w:val="6"/>
  </w:num>
  <w:num w:numId="6">
    <w:abstractNumId w:val="12"/>
  </w:num>
  <w:num w:numId="7">
    <w:abstractNumId w:val="28"/>
  </w:num>
  <w:num w:numId="8">
    <w:abstractNumId w:val="27"/>
  </w:num>
  <w:num w:numId="9">
    <w:abstractNumId w:val="20"/>
  </w:num>
  <w:num w:numId="10">
    <w:abstractNumId w:val="16"/>
  </w:num>
  <w:num w:numId="11">
    <w:abstractNumId w:val="18"/>
  </w:num>
  <w:num w:numId="12">
    <w:abstractNumId w:val="22"/>
  </w:num>
  <w:num w:numId="13">
    <w:abstractNumId w:val="17"/>
  </w:num>
  <w:num w:numId="14">
    <w:abstractNumId w:val="21"/>
  </w:num>
  <w:num w:numId="15">
    <w:abstractNumId w:val="13"/>
  </w:num>
  <w:num w:numId="16">
    <w:abstractNumId w:val="30"/>
  </w:num>
  <w:num w:numId="17">
    <w:abstractNumId w:val="15"/>
  </w:num>
  <w:num w:numId="18">
    <w:abstractNumId w:val="32"/>
  </w:num>
  <w:num w:numId="19">
    <w:abstractNumId w:val="7"/>
  </w:num>
  <w:num w:numId="20">
    <w:abstractNumId w:val="8"/>
  </w:num>
  <w:num w:numId="21">
    <w:abstractNumId w:val="14"/>
  </w:num>
  <w:num w:numId="22">
    <w:abstractNumId w:val="29"/>
  </w:num>
  <w:num w:numId="23">
    <w:abstractNumId w:val="24"/>
  </w:num>
  <w:num w:numId="24">
    <w:abstractNumId w:val="0"/>
  </w:num>
  <w:num w:numId="25">
    <w:abstractNumId w:val="19"/>
  </w:num>
  <w:num w:numId="26">
    <w:abstractNumId w:val="11"/>
  </w:num>
  <w:num w:numId="27">
    <w:abstractNumId w:val="23"/>
  </w:num>
  <w:num w:numId="28">
    <w:abstractNumId w:val="1"/>
  </w:num>
  <w:num w:numId="29">
    <w:abstractNumId w:val="4"/>
  </w:num>
  <w:num w:numId="30">
    <w:abstractNumId w:val="31"/>
  </w:num>
  <w:num w:numId="31">
    <w:abstractNumId w:val="3"/>
  </w:num>
  <w:num w:numId="32">
    <w:abstractNumId w:val="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414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B57"/>
    <w:rsid w:val="00000844"/>
    <w:rsid w:val="000120AE"/>
    <w:rsid w:val="000223E1"/>
    <w:rsid w:val="00022C12"/>
    <w:rsid w:val="00025603"/>
    <w:rsid w:val="0003666D"/>
    <w:rsid w:val="00036683"/>
    <w:rsid w:val="00036A38"/>
    <w:rsid w:val="00037F97"/>
    <w:rsid w:val="00043421"/>
    <w:rsid w:val="00043C92"/>
    <w:rsid w:val="0005445D"/>
    <w:rsid w:val="00061833"/>
    <w:rsid w:val="00063A3A"/>
    <w:rsid w:val="000716BB"/>
    <w:rsid w:val="00071D89"/>
    <w:rsid w:val="0007343D"/>
    <w:rsid w:val="000750B0"/>
    <w:rsid w:val="00082C2D"/>
    <w:rsid w:val="000853D6"/>
    <w:rsid w:val="00085951"/>
    <w:rsid w:val="0009728B"/>
    <w:rsid w:val="00097C7E"/>
    <w:rsid w:val="000A34F0"/>
    <w:rsid w:val="000A4177"/>
    <w:rsid w:val="000A53DF"/>
    <w:rsid w:val="000A7D84"/>
    <w:rsid w:val="000B1D07"/>
    <w:rsid w:val="000B21E7"/>
    <w:rsid w:val="000B4ED4"/>
    <w:rsid w:val="000B6BAF"/>
    <w:rsid w:val="000C406E"/>
    <w:rsid w:val="000D2280"/>
    <w:rsid w:val="000D34AD"/>
    <w:rsid w:val="000D43DD"/>
    <w:rsid w:val="000D60FD"/>
    <w:rsid w:val="000D7271"/>
    <w:rsid w:val="000E3014"/>
    <w:rsid w:val="000E7610"/>
    <w:rsid w:val="000F057D"/>
    <w:rsid w:val="000F4A3A"/>
    <w:rsid w:val="001034A0"/>
    <w:rsid w:val="00105A42"/>
    <w:rsid w:val="00111053"/>
    <w:rsid w:val="00111C77"/>
    <w:rsid w:val="00112F80"/>
    <w:rsid w:val="001209A6"/>
    <w:rsid w:val="001216AA"/>
    <w:rsid w:val="00123E25"/>
    <w:rsid w:val="00126728"/>
    <w:rsid w:val="001431F1"/>
    <w:rsid w:val="001439AF"/>
    <w:rsid w:val="00146268"/>
    <w:rsid w:val="001477E9"/>
    <w:rsid w:val="001527AA"/>
    <w:rsid w:val="00155F94"/>
    <w:rsid w:val="001577DF"/>
    <w:rsid w:val="00157A54"/>
    <w:rsid w:val="00162B57"/>
    <w:rsid w:val="0016352E"/>
    <w:rsid w:val="00181D0A"/>
    <w:rsid w:val="00184C82"/>
    <w:rsid w:val="00196948"/>
    <w:rsid w:val="001A28E9"/>
    <w:rsid w:val="001A3240"/>
    <w:rsid w:val="001A4512"/>
    <w:rsid w:val="001A5912"/>
    <w:rsid w:val="001A62A5"/>
    <w:rsid w:val="001A779B"/>
    <w:rsid w:val="001B0A1E"/>
    <w:rsid w:val="001B1C1D"/>
    <w:rsid w:val="001B34AD"/>
    <w:rsid w:val="001E112E"/>
    <w:rsid w:val="001E1AEC"/>
    <w:rsid w:val="001E39ED"/>
    <w:rsid w:val="001F0720"/>
    <w:rsid w:val="001F17D1"/>
    <w:rsid w:val="001F2684"/>
    <w:rsid w:val="001F54D5"/>
    <w:rsid w:val="001F779F"/>
    <w:rsid w:val="002126FD"/>
    <w:rsid w:val="002163E0"/>
    <w:rsid w:val="002227F7"/>
    <w:rsid w:val="0022677D"/>
    <w:rsid w:val="00231E20"/>
    <w:rsid w:val="00231E2F"/>
    <w:rsid w:val="002326E7"/>
    <w:rsid w:val="002352BC"/>
    <w:rsid w:val="00235DCA"/>
    <w:rsid w:val="00235DF0"/>
    <w:rsid w:val="00244E10"/>
    <w:rsid w:val="00245E37"/>
    <w:rsid w:val="00246BC3"/>
    <w:rsid w:val="002524C9"/>
    <w:rsid w:val="00256E46"/>
    <w:rsid w:val="00271D34"/>
    <w:rsid w:val="0027204C"/>
    <w:rsid w:val="0027334F"/>
    <w:rsid w:val="0027354D"/>
    <w:rsid w:val="00273814"/>
    <w:rsid w:val="00274947"/>
    <w:rsid w:val="00274BE4"/>
    <w:rsid w:val="002770C1"/>
    <w:rsid w:val="002814DA"/>
    <w:rsid w:val="002815A8"/>
    <w:rsid w:val="002844D8"/>
    <w:rsid w:val="00286485"/>
    <w:rsid w:val="00292057"/>
    <w:rsid w:val="00292FA8"/>
    <w:rsid w:val="00293AE9"/>
    <w:rsid w:val="00297803"/>
    <w:rsid w:val="002A3E5E"/>
    <w:rsid w:val="002A508B"/>
    <w:rsid w:val="002A58DD"/>
    <w:rsid w:val="002E2607"/>
    <w:rsid w:val="002E4ADE"/>
    <w:rsid w:val="002F0890"/>
    <w:rsid w:val="002F59A9"/>
    <w:rsid w:val="00311474"/>
    <w:rsid w:val="003119B0"/>
    <w:rsid w:val="003140BF"/>
    <w:rsid w:val="0031587F"/>
    <w:rsid w:val="00317BE3"/>
    <w:rsid w:val="003223A9"/>
    <w:rsid w:val="00327AA9"/>
    <w:rsid w:val="003303BC"/>
    <w:rsid w:val="00341676"/>
    <w:rsid w:val="003446A1"/>
    <w:rsid w:val="0034723F"/>
    <w:rsid w:val="0034792C"/>
    <w:rsid w:val="00350DD7"/>
    <w:rsid w:val="0035253D"/>
    <w:rsid w:val="003543FB"/>
    <w:rsid w:val="00356319"/>
    <w:rsid w:val="0036019A"/>
    <w:rsid w:val="00360270"/>
    <w:rsid w:val="00360519"/>
    <w:rsid w:val="00362ECA"/>
    <w:rsid w:val="003646A1"/>
    <w:rsid w:val="00384A2B"/>
    <w:rsid w:val="00385E24"/>
    <w:rsid w:val="00386C4F"/>
    <w:rsid w:val="003877F2"/>
    <w:rsid w:val="0039372F"/>
    <w:rsid w:val="003A1BC8"/>
    <w:rsid w:val="003A7044"/>
    <w:rsid w:val="003B3ACD"/>
    <w:rsid w:val="003B3ECA"/>
    <w:rsid w:val="003D1A73"/>
    <w:rsid w:val="003D33EA"/>
    <w:rsid w:val="003D4604"/>
    <w:rsid w:val="003D72C4"/>
    <w:rsid w:val="003E0C3E"/>
    <w:rsid w:val="003E12FD"/>
    <w:rsid w:val="003E2CD0"/>
    <w:rsid w:val="003F0250"/>
    <w:rsid w:val="003F3684"/>
    <w:rsid w:val="003F532C"/>
    <w:rsid w:val="004055EF"/>
    <w:rsid w:val="004055FA"/>
    <w:rsid w:val="00406804"/>
    <w:rsid w:val="00407C97"/>
    <w:rsid w:val="00407FBB"/>
    <w:rsid w:val="00411ADB"/>
    <w:rsid w:val="004161B5"/>
    <w:rsid w:val="0042412B"/>
    <w:rsid w:val="00424618"/>
    <w:rsid w:val="00433433"/>
    <w:rsid w:val="00434A5E"/>
    <w:rsid w:val="00435B15"/>
    <w:rsid w:val="00441592"/>
    <w:rsid w:val="00451683"/>
    <w:rsid w:val="004524F1"/>
    <w:rsid w:val="004526CD"/>
    <w:rsid w:val="004548D3"/>
    <w:rsid w:val="004550D8"/>
    <w:rsid w:val="00455527"/>
    <w:rsid w:val="00461254"/>
    <w:rsid w:val="00464DD5"/>
    <w:rsid w:val="0047284E"/>
    <w:rsid w:val="00474787"/>
    <w:rsid w:val="00476004"/>
    <w:rsid w:val="00476834"/>
    <w:rsid w:val="00477AB8"/>
    <w:rsid w:val="00480E0C"/>
    <w:rsid w:val="00481130"/>
    <w:rsid w:val="004843BB"/>
    <w:rsid w:val="004868A9"/>
    <w:rsid w:val="00486F06"/>
    <w:rsid w:val="00487CA9"/>
    <w:rsid w:val="00490495"/>
    <w:rsid w:val="004A4F53"/>
    <w:rsid w:val="004B5DF8"/>
    <w:rsid w:val="004B7BDB"/>
    <w:rsid w:val="004C2BA4"/>
    <w:rsid w:val="004C61BE"/>
    <w:rsid w:val="004E795E"/>
    <w:rsid w:val="004F0608"/>
    <w:rsid w:val="004F10FF"/>
    <w:rsid w:val="00501282"/>
    <w:rsid w:val="005026ED"/>
    <w:rsid w:val="00503EF5"/>
    <w:rsid w:val="00505C64"/>
    <w:rsid w:val="00506498"/>
    <w:rsid w:val="00512EA7"/>
    <w:rsid w:val="00525E03"/>
    <w:rsid w:val="00535863"/>
    <w:rsid w:val="005377FD"/>
    <w:rsid w:val="00556798"/>
    <w:rsid w:val="005754D5"/>
    <w:rsid w:val="00575D0C"/>
    <w:rsid w:val="0057797B"/>
    <w:rsid w:val="00584F06"/>
    <w:rsid w:val="00586A0E"/>
    <w:rsid w:val="00592D70"/>
    <w:rsid w:val="005A09E0"/>
    <w:rsid w:val="005A2752"/>
    <w:rsid w:val="005B2CA9"/>
    <w:rsid w:val="005B748A"/>
    <w:rsid w:val="005C3289"/>
    <w:rsid w:val="005C410C"/>
    <w:rsid w:val="005D44B0"/>
    <w:rsid w:val="005E03A2"/>
    <w:rsid w:val="005E0CD4"/>
    <w:rsid w:val="005E0E30"/>
    <w:rsid w:val="005E0F97"/>
    <w:rsid w:val="005E526A"/>
    <w:rsid w:val="005E70CD"/>
    <w:rsid w:val="005F296C"/>
    <w:rsid w:val="005F51CE"/>
    <w:rsid w:val="005F62C0"/>
    <w:rsid w:val="0060256A"/>
    <w:rsid w:val="00603E2C"/>
    <w:rsid w:val="00604163"/>
    <w:rsid w:val="006060F9"/>
    <w:rsid w:val="0061002D"/>
    <w:rsid w:val="00612E3F"/>
    <w:rsid w:val="00615401"/>
    <w:rsid w:val="00616D06"/>
    <w:rsid w:val="00617A2E"/>
    <w:rsid w:val="00620690"/>
    <w:rsid w:val="00621DEA"/>
    <w:rsid w:val="00624E14"/>
    <w:rsid w:val="00627C6A"/>
    <w:rsid w:val="00632E4B"/>
    <w:rsid w:val="00653A59"/>
    <w:rsid w:val="00653E01"/>
    <w:rsid w:val="00655E10"/>
    <w:rsid w:val="00657327"/>
    <w:rsid w:val="006574F1"/>
    <w:rsid w:val="00676CD2"/>
    <w:rsid w:val="006775BB"/>
    <w:rsid w:val="00680A9D"/>
    <w:rsid w:val="006837CD"/>
    <w:rsid w:val="00687BB5"/>
    <w:rsid w:val="00687DB5"/>
    <w:rsid w:val="0069495A"/>
    <w:rsid w:val="00694ACF"/>
    <w:rsid w:val="006A26C1"/>
    <w:rsid w:val="006B14CC"/>
    <w:rsid w:val="006B4976"/>
    <w:rsid w:val="006B686D"/>
    <w:rsid w:val="006C21BF"/>
    <w:rsid w:val="006C25AC"/>
    <w:rsid w:val="006C2C1C"/>
    <w:rsid w:val="006C4557"/>
    <w:rsid w:val="006C6D77"/>
    <w:rsid w:val="006E0F6A"/>
    <w:rsid w:val="006E23E3"/>
    <w:rsid w:val="006E4AED"/>
    <w:rsid w:val="006E5007"/>
    <w:rsid w:val="006E634B"/>
    <w:rsid w:val="006E67AC"/>
    <w:rsid w:val="006F59C1"/>
    <w:rsid w:val="00701016"/>
    <w:rsid w:val="0072200D"/>
    <w:rsid w:val="00724CCF"/>
    <w:rsid w:val="00725069"/>
    <w:rsid w:val="00732630"/>
    <w:rsid w:val="00734B42"/>
    <w:rsid w:val="00735956"/>
    <w:rsid w:val="00750DE5"/>
    <w:rsid w:val="0075118F"/>
    <w:rsid w:val="00751856"/>
    <w:rsid w:val="0075310A"/>
    <w:rsid w:val="00757F00"/>
    <w:rsid w:val="00757FC0"/>
    <w:rsid w:val="00762CAB"/>
    <w:rsid w:val="00773048"/>
    <w:rsid w:val="007754A6"/>
    <w:rsid w:val="00776E38"/>
    <w:rsid w:val="007811C3"/>
    <w:rsid w:val="00783177"/>
    <w:rsid w:val="00784B1D"/>
    <w:rsid w:val="00786245"/>
    <w:rsid w:val="0078764C"/>
    <w:rsid w:val="00794163"/>
    <w:rsid w:val="007A3337"/>
    <w:rsid w:val="007A3B6D"/>
    <w:rsid w:val="007A6478"/>
    <w:rsid w:val="007B53E7"/>
    <w:rsid w:val="007B79F7"/>
    <w:rsid w:val="007C3B5D"/>
    <w:rsid w:val="007D238A"/>
    <w:rsid w:val="007D27A2"/>
    <w:rsid w:val="007D3862"/>
    <w:rsid w:val="007D5690"/>
    <w:rsid w:val="007D6B11"/>
    <w:rsid w:val="007E347A"/>
    <w:rsid w:val="007E6239"/>
    <w:rsid w:val="007F24C8"/>
    <w:rsid w:val="007F3981"/>
    <w:rsid w:val="007F6684"/>
    <w:rsid w:val="00803073"/>
    <w:rsid w:val="0080512B"/>
    <w:rsid w:val="00810809"/>
    <w:rsid w:val="00813F17"/>
    <w:rsid w:val="00817846"/>
    <w:rsid w:val="0082097A"/>
    <w:rsid w:val="00820F77"/>
    <w:rsid w:val="008216B4"/>
    <w:rsid w:val="00822712"/>
    <w:rsid w:val="00822FCD"/>
    <w:rsid w:val="00823EF0"/>
    <w:rsid w:val="0082799D"/>
    <w:rsid w:val="00827C07"/>
    <w:rsid w:val="00836794"/>
    <w:rsid w:val="00837F4C"/>
    <w:rsid w:val="00847A91"/>
    <w:rsid w:val="00847C02"/>
    <w:rsid w:val="00852E19"/>
    <w:rsid w:val="0085580A"/>
    <w:rsid w:val="00855856"/>
    <w:rsid w:val="00862034"/>
    <w:rsid w:val="00873BB7"/>
    <w:rsid w:val="008743F1"/>
    <w:rsid w:val="00874736"/>
    <w:rsid w:val="0087733C"/>
    <w:rsid w:val="00886583"/>
    <w:rsid w:val="00886B99"/>
    <w:rsid w:val="0089712C"/>
    <w:rsid w:val="008A313E"/>
    <w:rsid w:val="008A4DC7"/>
    <w:rsid w:val="008B1303"/>
    <w:rsid w:val="008B3579"/>
    <w:rsid w:val="008B3937"/>
    <w:rsid w:val="008C38E3"/>
    <w:rsid w:val="008C39B3"/>
    <w:rsid w:val="008D022A"/>
    <w:rsid w:val="008D261C"/>
    <w:rsid w:val="008E1B32"/>
    <w:rsid w:val="008E6910"/>
    <w:rsid w:val="008F264F"/>
    <w:rsid w:val="00910E8D"/>
    <w:rsid w:val="00912587"/>
    <w:rsid w:val="0092066C"/>
    <w:rsid w:val="00922899"/>
    <w:rsid w:val="0092352A"/>
    <w:rsid w:val="00924FB3"/>
    <w:rsid w:val="00925C18"/>
    <w:rsid w:val="00935404"/>
    <w:rsid w:val="00941B58"/>
    <w:rsid w:val="0094738D"/>
    <w:rsid w:val="00952C5D"/>
    <w:rsid w:val="0095733C"/>
    <w:rsid w:val="00957681"/>
    <w:rsid w:val="0097266D"/>
    <w:rsid w:val="009774DE"/>
    <w:rsid w:val="00980EF3"/>
    <w:rsid w:val="0098412D"/>
    <w:rsid w:val="009919F7"/>
    <w:rsid w:val="00993C8F"/>
    <w:rsid w:val="009956C4"/>
    <w:rsid w:val="009A3A55"/>
    <w:rsid w:val="009A4A45"/>
    <w:rsid w:val="009B0816"/>
    <w:rsid w:val="009B2586"/>
    <w:rsid w:val="009B41B7"/>
    <w:rsid w:val="009B4E9E"/>
    <w:rsid w:val="009C2882"/>
    <w:rsid w:val="009C5AE7"/>
    <w:rsid w:val="009C7984"/>
    <w:rsid w:val="009D0710"/>
    <w:rsid w:val="009D2E0B"/>
    <w:rsid w:val="009D3BE0"/>
    <w:rsid w:val="009D5D1F"/>
    <w:rsid w:val="009D6692"/>
    <w:rsid w:val="009E0ED0"/>
    <w:rsid w:val="009E702B"/>
    <w:rsid w:val="009F3642"/>
    <w:rsid w:val="00A00240"/>
    <w:rsid w:val="00A02CEA"/>
    <w:rsid w:val="00A05B20"/>
    <w:rsid w:val="00A1053F"/>
    <w:rsid w:val="00A1073E"/>
    <w:rsid w:val="00A13BA9"/>
    <w:rsid w:val="00A14E49"/>
    <w:rsid w:val="00A15AAE"/>
    <w:rsid w:val="00A20A96"/>
    <w:rsid w:val="00A2287F"/>
    <w:rsid w:val="00A2434A"/>
    <w:rsid w:val="00A25F72"/>
    <w:rsid w:val="00A26C0A"/>
    <w:rsid w:val="00A30C76"/>
    <w:rsid w:val="00A324ED"/>
    <w:rsid w:val="00A36B1D"/>
    <w:rsid w:val="00A416C0"/>
    <w:rsid w:val="00A416F3"/>
    <w:rsid w:val="00A51F11"/>
    <w:rsid w:val="00A606CA"/>
    <w:rsid w:val="00A6475E"/>
    <w:rsid w:val="00A6702B"/>
    <w:rsid w:val="00A67ACF"/>
    <w:rsid w:val="00A74768"/>
    <w:rsid w:val="00A774FD"/>
    <w:rsid w:val="00A80735"/>
    <w:rsid w:val="00A823F5"/>
    <w:rsid w:val="00A84DC9"/>
    <w:rsid w:val="00A90157"/>
    <w:rsid w:val="00A951D3"/>
    <w:rsid w:val="00A95908"/>
    <w:rsid w:val="00A9626C"/>
    <w:rsid w:val="00A97784"/>
    <w:rsid w:val="00A97946"/>
    <w:rsid w:val="00AA6320"/>
    <w:rsid w:val="00AB158B"/>
    <w:rsid w:val="00AB4C7C"/>
    <w:rsid w:val="00AB56E9"/>
    <w:rsid w:val="00AB6295"/>
    <w:rsid w:val="00AB6B64"/>
    <w:rsid w:val="00AC5D9B"/>
    <w:rsid w:val="00AC7E7C"/>
    <w:rsid w:val="00AE3D16"/>
    <w:rsid w:val="00AE527F"/>
    <w:rsid w:val="00AE541D"/>
    <w:rsid w:val="00AF2B34"/>
    <w:rsid w:val="00B10767"/>
    <w:rsid w:val="00B12369"/>
    <w:rsid w:val="00B21DD0"/>
    <w:rsid w:val="00B32F5E"/>
    <w:rsid w:val="00B35075"/>
    <w:rsid w:val="00B356AE"/>
    <w:rsid w:val="00B41767"/>
    <w:rsid w:val="00B41ACC"/>
    <w:rsid w:val="00B44D8D"/>
    <w:rsid w:val="00B45849"/>
    <w:rsid w:val="00B46BF9"/>
    <w:rsid w:val="00B47CE0"/>
    <w:rsid w:val="00B5463E"/>
    <w:rsid w:val="00B561F3"/>
    <w:rsid w:val="00B608F2"/>
    <w:rsid w:val="00B63DA9"/>
    <w:rsid w:val="00B66DBA"/>
    <w:rsid w:val="00B675DE"/>
    <w:rsid w:val="00B70E26"/>
    <w:rsid w:val="00B7797F"/>
    <w:rsid w:val="00B826AF"/>
    <w:rsid w:val="00B83516"/>
    <w:rsid w:val="00B84580"/>
    <w:rsid w:val="00B864A3"/>
    <w:rsid w:val="00B902FD"/>
    <w:rsid w:val="00B9108F"/>
    <w:rsid w:val="00B93030"/>
    <w:rsid w:val="00B96F4A"/>
    <w:rsid w:val="00B97730"/>
    <w:rsid w:val="00BA0AF7"/>
    <w:rsid w:val="00BA1869"/>
    <w:rsid w:val="00BA33C4"/>
    <w:rsid w:val="00BA5176"/>
    <w:rsid w:val="00BB4F90"/>
    <w:rsid w:val="00BC4F63"/>
    <w:rsid w:val="00BC5F44"/>
    <w:rsid w:val="00BC7CC8"/>
    <w:rsid w:val="00BD0E41"/>
    <w:rsid w:val="00BD4F65"/>
    <w:rsid w:val="00BD6ACF"/>
    <w:rsid w:val="00C009F1"/>
    <w:rsid w:val="00C031D7"/>
    <w:rsid w:val="00C04C26"/>
    <w:rsid w:val="00C10313"/>
    <w:rsid w:val="00C11A00"/>
    <w:rsid w:val="00C14571"/>
    <w:rsid w:val="00C25A99"/>
    <w:rsid w:val="00C35554"/>
    <w:rsid w:val="00C37A57"/>
    <w:rsid w:val="00C50F9C"/>
    <w:rsid w:val="00C515B7"/>
    <w:rsid w:val="00C63945"/>
    <w:rsid w:val="00C67149"/>
    <w:rsid w:val="00C67E2C"/>
    <w:rsid w:val="00C706B8"/>
    <w:rsid w:val="00C74ADB"/>
    <w:rsid w:val="00C756FD"/>
    <w:rsid w:val="00C8149E"/>
    <w:rsid w:val="00C82FE0"/>
    <w:rsid w:val="00C84D2D"/>
    <w:rsid w:val="00C873CA"/>
    <w:rsid w:val="00C87F1A"/>
    <w:rsid w:val="00C90B39"/>
    <w:rsid w:val="00C94E44"/>
    <w:rsid w:val="00C97A61"/>
    <w:rsid w:val="00CA08BE"/>
    <w:rsid w:val="00CA5910"/>
    <w:rsid w:val="00CB2E07"/>
    <w:rsid w:val="00CC3A1E"/>
    <w:rsid w:val="00CC5109"/>
    <w:rsid w:val="00CC72BD"/>
    <w:rsid w:val="00CD098E"/>
    <w:rsid w:val="00CD55AA"/>
    <w:rsid w:val="00CD7FE8"/>
    <w:rsid w:val="00CE1EE4"/>
    <w:rsid w:val="00CE2355"/>
    <w:rsid w:val="00CE41EA"/>
    <w:rsid w:val="00CE5BBE"/>
    <w:rsid w:val="00CE645E"/>
    <w:rsid w:val="00CE6897"/>
    <w:rsid w:val="00CE7769"/>
    <w:rsid w:val="00CF00D3"/>
    <w:rsid w:val="00CF11F8"/>
    <w:rsid w:val="00CF27B3"/>
    <w:rsid w:val="00CF2C35"/>
    <w:rsid w:val="00D01666"/>
    <w:rsid w:val="00D11EC5"/>
    <w:rsid w:val="00D13124"/>
    <w:rsid w:val="00D15C57"/>
    <w:rsid w:val="00D24CE1"/>
    <w:rsid w:val="00D31082"/>
    <w:rsid w:val="00D33940"/>
    <w:rsid w:val="00D33F3F"/>
    <w:rsid w:val="00D37346"/>
    <w:rsid w:val="00D478F9"/>
    <w:rsid w:val="00D50734"/>
    <w:rsid w:val="00D53722"/>
    <w:rsid w:val="00D55AF6"/>
    <w:rsid w:val="00D66BA0"/>
    <w:rsid w:val="00D727DC"/>
    <w:rsid w:val="00D754BD"/>
    <w:rsid w:val="00D81BD7"/>
    <w:rsid w:val="00D91EEE"/>
    <w:rsid w:val="00D92632"/>
    <w:rsid w:val="00D956AD"/>
    <w:rsid w:val="00DA0069"/>
    <w:rsid w:val="00DA1CA4"/>
    <w:rsid w:val="00DA3B96"/>
    <w:rsid w:val="00DA6304"/>
    <w:rsid w:val="00DB02C8"/>
    <w:rsid w:val="00DB12A0"/>
    <w:rsid w:val="00DB50A1"/>
    <w:rsid w:val="00DB6BE4"/>
    <w:rsid w:val="00DB7866"/>
    <w:rsid w:val="00DB7B1E"/>
    <w:rsid w:val="00DC380E"/>
    <w:rsid w:val="00DC52BD"/>
    <w:rsid w:val="00DC7594"/>
    <w:rsid w:val="00DD24C8"/>
    <w:rsid w:val="00DD3F59"/>
    <w:rsid w:val="00DD6828"/>
    <w:rsid w:val="00DE3D8C"/>
    <w:rsid w:val="00DE45DF"/>
    <w:rsid w:val="00DE50E6"/>
    <w:rsid w:val="00DE53F0"/>
    <w:rsid w:val="00DF1878"/>
    <w:rsid w:val="00DF460C"/>
    <w:rsid w:val="00DF4AA7"/>
    <w:rsid w:val="00DF6CFB"/>
    <w:rsid w:val="00E00B57"/>
    <w:rsid w:val="00E14EA7"/>
    <w:rsid w:val="00E16AD9"/>
    <w:rsid w:val="00E34DB0"/>
    <w:rsid w:val="00E352F1"/>
    <w:rsid w:val="00E363F0"/>
    <w:rsid w:val="00E41B2A"/>
    <w:rsid w:val="00E45EE5"/>
    <w:rsid w:val="00E474FC"/>
    <w:rsid w:val="00E47F3D"/>
    <w:rsid w:val="00E565B2"/>
    <w:rsid w:val="00E56AD6"/>
    <w:rsid w:val="00E577AA"/>
    <w:rsid w:val="00E60D78"/>
    <w:rsid w:val="00E6294C"/>
    <w:rsid w:val="00E6298E"/>
    <w:rsid w:val="00E63943"/>
    <w:rsid w:val="00E66B78"/>
    <w:rsid w:val="00E75254"/>
    <w:rsid w:val="00E76A9F"/>
    <w:rsid w:val="00E84669"/>
    <w:rsid w:val="00E846AC"/>
    <w:rsid w:val="00E85A6F"/>
    <w:rsid w:val="00E9033F"/>
    <w:rsid w:val="00E929AE"/>
    <w:rsid w:val="00E96140"/>
    <w:rsid w:val="00E975F9"/>
    <w:rsid w:val="00EA259F"/>
    <w:rsid w:val="00EA3444"/>
    <w:rsid w:val="00EA3E0B"/>
    <w:rsid w:val="00ED41F4"/>
    <w:rsid w:val="00EE1F0C"/>
    <w:rsid w:val="00EE5C24"/>
    <w:rsid w:val="00EF45F2"/>
    <w:rsid w:val="00F032DC"/>
    <w:rsid w:val="00F10786"/>
    <w:rsid w:val="00F144AC"/>
    <w:rsid w:val="00F14637"/>
    <w:rsid w:val="00F14CD9"/>
    <w:rsid w:val="00F14E55"/>
    <w:rsid w:val="00F16C21"/>
    <w:rsid w:val="00F22962"/>
    <w:rsid w:val="00F2545D"/>
    <w:rsid w:val="00F273F1"/>
    <w:rsid w:val="00F331DA"/>
    <w:rsid w:val="00F36C74"/>
    <w:rsid w:val="00F40653"/>
    <w:rsid w:val="00F416C4"/>
    <w:rsid w:val="00F42566"/>
    <w:rsid w:val="00F433A2"/>
    <w:rsid w:val="00F4652B"/>
    <w:rsid w:val="00F4785F"/>
    <w:rsid w:val="00F50E23"/>
    <w:rsid w:val="00F5548D"/>
    <w:rsid w:val="00F609FA"/>
    <w:rsid w:val="00F64C2E"/>
    <w:rsid w:val="00F651F6"/>
    <w:rsid w:val="00F668A2"/>
    <w:rsid w:val="00F66E1F"/>
    <w:rsid w:val="00F67B02"/>
    <w:rsid w:val="00F75D25"/>
    <w:rsid w:val="00F85CDB"/>
    <w:rsid w:val="00F86D48"/>
    <w:rsid w:val="00F905D2"/>
    <w:rsid w:val="00F95ED3"/>
    <w:rsid w:val="00FA006C"/>
    <w:rsid w:val="00FB3716"/>
    <w:rsid w:val="00FB7BD5"/>
    <w:rsid w:val="00FC1932"/>
    <w:rsid w:val="00FC431C"/>
    <w:rsid w:val="00FC52E8"/>
    <w:rsid w:val="00FC6EA8"/>
    <w:rsid w:val="00FD7513"/>
    <w:rsid w:val="00FD7ADD"/>
    <w:rsid w:val="00FE0A61"/>
    <w:rsid w:val="00FE3175"/>
    <w:rsid w:val="00FE5ED4"/>
    <w:rsid w:val="00FE6AE0"/>
    <w:rsid w:val="00FF0E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14721"/>
    <o:shapelayout v:ext="edit">
      <o:idmap v:ext="edit" data="1"/>
    </o:shapelayout>
  </w:shapeDefaults>
  <w:decimalSymbol w:val=","/>
  <w:listSeparator w:val=";"/>
  <w14:docId w14:val="3A086D23"/>
  <w15:docId w15:val="{12CA22D3-007C-49D3-B78D-24354A08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0B57"/>
    <w:rPr>
      <w:rFonts w:ascii="Times New Roman" w:eastAsia="Times New Roman" w:hAnsi="Times New Roman"/>
      <w:sz w:val="24"/>
      <w:szCs w:val="24"/>
    </w:rPr>
  </w:style>
  <w:style w:type="paragraph" w:styleId="Cmsor3">
    <w:name w:val="heading 3"/>
    <w:basedOn w:val="Norml"/>
    <w:next w:val="Norml"/>
    <w:link w:val="Cmsor3Char"/>
    <w:qFormat/>
    <w:rsid w:val="00E00B57"/>
    <w:pPr>
      <w:keepNext/>
      <w:jc w:val="center"/>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E00B57"/>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E00B57"/>
    <w:pPr>
      <w:jc w:val="both"/>
    </w:pPr>
  </w:style>
  <w:style w:type="character" w:customStyle="1" w:styleId="SzvegtrzsChar">
    <w:name w:val="Szövegtörzs Char"/>
    <w:basedOn w:val="Bekezdsalapbettpusa"/>
    <w:link w:val="Szvegtrzs"/>
    <w:rsid w:val="00E00B57"/>
    <w:rPr>
      <w:rFonts w:ascii="Times New Roman" w:eastAsia="Times New Roman" w:hAnsi="Times New Roman" w:cs="Times New Roman"/>
      <w:sz w:val="24"/>
      <w:szCs w:val="24"/>
      <w:lang w:eastAsia="hu-HU"/>
    </w:rPr>
  </w:style>
  <w:style w:type="paragraph" w:styleId="llb">
    <w:name w:val="footer"/>
    <w:basedOn w:val="Norml"/>
    <w:link w:val="llbChar"/>
    <w:uiPriority w:val="99"/>
    <w:rsid w:val="00E00B57"/>
    <w:pPr>
      <w:tabs>
        <w:tab w:val="center" w:pos="4536"/>
        <w:tab w:val="right" w:pos="9072"/>
      </w:tabs>
    </w:pPr>
  </w:style>
  <w:style w:type="character" w:customStyle="1" w:styleId="llbChar">
    <w:name w:val="Élőláb Char"/>
    <w:basedOn w:val="Bekezdsalapbettpusa"/>
    <w:link w:val="llb"/>
    <w:uiPriority w:val="99"/>
    <w:rsid w:val="00E00B57"/>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E00B57"/>
    <w:pPr>
      <w:ind w:left="720"/>
      <w:contextualSpacing/>
    </w:pPr>
  </w:style>
  <w:style w:type="paragraph" w:styleId="lfej">
    <w:name w:val="header"/>
    <w:basedOn w:val="Norml"/>
    <w:link w:val="lfejChar"/>
    <w:unhideWhenUsed/>
    <w:rsid w:val="001A62A5"/>
    <w:pPr>
      <w:tabs>
        <w:tab w:val="center" w:pos="4536"/>
        <w:tab w:val="right" w:pos="9072"/>
      </w:tabs>
    </w:pPr>
  </w:style>
  <w:style w:type="character" w:customStyle="1" w:styleId="lfejChar">
    <w:name w:val="Élőfej Char"/>
    <w:basedOn w:val="Bekezdsalapbettpusa"/>
    <w:link w:val="lfej"/>
    <w:rsid w:val="001A62A5"/>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FC431C"/>
    <w:rPr>
      <w:rFonts w:ascii="Tahoma" w:hAnsi="Tahoma" w:cs="Tahoma"/>
      <w:sz w:val="16"/>
      <w:szCs w:val="16"/>
    </w:rPr>
  </w:style>
  <w:style w:type="character" w:customStyle="1" w:styleId="BuborkszvegChar">
    <w:name w:val="Buborékszöveg Char"/>
    <w:basedOn w:val="Bekezdsalapbettpusa"/>
    <w:link w:val="Buborkszveg"/>
    <w:uiPriority w:val="99"/>
    <w:semiHidden/>
    <w:rsid w:val="00FC431C"/>
    <w:rPr>
      <w:rFonts w:ascii="Tahoma" w:eastAsia="Times New Roman" w:hAnsi="Tahoma" w:cs="Tahoma"/>
      <w:sz w:val="16"/>
      <w:szCs w:val="16"/>
    </w:rPr>
  </w:style>
  <w:style w:type="character" w:styleId="Hiperhivatkozs">
    <w:name w:val="Hyperlink"/>
    <w:basedOn w:val="Bekezdsalapbettpusa"/>
    <w:rsid w:val="00BA33C4"/>
    <w:rPr>
      <w:color w:val="0000FF"/>
      <w:u w:val="single"/>
    </w:rPr>
  </w:style>
  <w:style w:type="paragraph" w:customStyle="1" w:styleId="Szvegtrzs31">
    <w:name w:val="Szövegtörzs 31"/>
    <w:basedOn w:val="Norml"/>
    <w:rsid w:val="002A3E5E"/>
    <w:pPr>
      <w:suppressAutoHyphens/>
      <w:spacing w:line="360" w:lineRule="auto"/>
      <w:jc w:val="both"/>
    </w:pPr>
    <w:rPr>
      <w:rFonts w:ascii="Arial Narrow" w:hAnsi="Arial Narrow"/>
      <w:sz w:val="16"/>
      <w:szCs w:val="20"/>
      <w:lang w:eastAsia="ar-SA"/>
    </w:rPr>
  </w:style>
  <w:style w:type="paragraph" w:customStyle="1" w:styleId="Default">
    <w:name w:val="Default"/>
    <w:rsid w:val="004055EF"/>
    <w:pPr>
      <w:autoSpaceDE w:val="0"/>
      <w:autoSpaceDN w:val="0"/>
      <w:adjustRightInd w:val="0"/>
    </w:pPr>
    <w:rPr>
      <w:rFonts w:ascii="Segoe UI" w:hAnsi="Segoe UI" w:cs="Segoe U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6739">
      <w:bodyDiv w:val="1"/>
      <w:marLeft w:val="0"/>
      <w:marRight w:val="0"/>
      <w:marTop w:val="0"/>
      <w:marBottom w:val="0"/>
      <w:divBdr>
        <w:top w:val="none" w:sz="0" w:space="0" w:color="auto"/>
        <w:left w:val="none" w:sz="0" w:space="0" w:color="auto"/>
        <w:bottom w:val="none" w:sz="0" w:space="0" w:color="auto"/>
        <w:right w:val="none" w:sz="0" w:space="0" w:color="auto"/>
      </w:divBdr>
    </w:div>
    <w:div w:id="176118626">
      <w:bodyDiv w:val="1"/>
      <w:marLeft w:val="0"/>
      <w:marRight w:val="0"/>
      <w:marTop w:val="0"/>
      <w:marBottom w:val="0"/>
      <w:divBdr>
        <w:top w:val="none" w:sz="0" w:space="0" w:color="auto"/>
        <w:left w:val="none" w:sz="0" w:space="0" w:color="auto"/>
        <w:bottom w:val="none" w:sz="0" w:space="0" w:color="auto"/>
        <w:right w:val="none" w:sz="0" w:space="0" w:color="auto"/>
      </w:divBdr>
    </w:div>
    <w:div w:id="215431312">
      <w:bodyDiv w:val="1"/>
      <w:marLeft w:val="0"/>
      <w:marRight w:val="0"/>
      <w:marTop w:val="0"/>
      <w:marBottom w:val="0"/>
      <w:divBdr>
        <w:top w:val="none" w:sz="0" w:space="0" w:color="auto"/>
        <w:left w:val="none" w:sz="0" w:space="0" w:color="auto"/>
        <w:bottom w:val="none" w:sz="0" w:space="0" w:color="auto"/>
        <w:right w:val="none" w:sz="0" w:space="0" w:color="auto"/>
      </w:divBdr>
    </w:div>
    <w:div w:id="238173417">
      <w:bodyDiv w:val="1"/>
      <w:marLeft w:val="0"/>
      <w:marRight w:val="0"/>
      <w:marTop w:val="0"/>
      <w:marBottom w:val="0"/>
      <w:divBdr>
        <w:top w:val="none" w:sz="0" w:space="0" w:color="auto"/>
        <w:left w:val="none" w:sz="0" w:space="0" w:color="auto"/>
        <w:bottom w:val="none" w:sz="0" w:space="0" w:color="auto"/>
        <w:right w:val="none" w:sz="0" w:space="0" w:color="auto"/>
      </w:divBdr>
    </w:div>
    <w:div w:id="271665434">
      <w:bodyDiv w:val="1"/>
      <w:marLeft w:val="0"/>
      <w:marRight w:val="0"/>
      <w:marTop w:val="0"/>
      <w:marBottom w:val="0"/>
      <w:divBdr>
        <w:top w:val="none" w:sz="0" w:space="0" w:color="auto"/>
        <w:left w:val="none" w:sz="0" w:space="0" w:color="auto"/>
        <w:bottom w:val="none" w:sz="0" w:space="0" w:color="auto"/>
        <w:right w:val="none" w:sz="0" w:space="0" w:color="auto"/>
      </w:divBdr>
    </w:div>
    <w:div w:id="364599945">
      <w:bodyDiv w:val="1"/>
      <w:marLeft w:val="0"/>
      <w:marRight w:val="0"/>
      <w:marTop w:val="0"/>
      <w:marBottom w:val="0"/>
      <w:divBdr>
        <w:top w:val="none" w:sz="0" w:space="0" w:color="auto"/>
        <w:left w:val="none" w:sz="0" w:space="0" w:color="auto"/>
        <w:bottom w:val="none" w:sz="0" w:space="0" w:color="auto"/>
        <w:right w:val="none" w:sz="0" w:space="0" w:color="auto"/>
      </w:divBdr>
    </w:div>
    <w:div w:id="405302391">
      <w:bodyDiv w:val="1"/>
      <w:marLeft w:val="0"/>
      <w:marRight w:val="0"/>
      <w:marTop w:val="0"/>
      <w:marBottom w:val="0"/>
      <w:divBdr>
        <w:top w:val="none" w:sz="0" w:space="0" w:color="auto"/>
        <w:left w:val="none" w:sz="0" w:space="0" w:color="auto"/>
        <w:bottom w:val="none" w:sz="0" w:space="0" w:color="auto"/>
        <w:right w:val="none" w:sz="0" w:space="0" w:color="auto"/>
      </w:divBdr>
    </w:div>
    <w:div w:id="520046425">
      <w:bodyDiv w:val="1"/>
      <w:marLeft w:val="0"/>
      <w:marRight w:val="0"/>
      <w:marTop w:val="0"/>
      <w:marBottom w:val="0"/>
      <w:divBdr>
        <w:top w:val="none" w:sz="0" w:space="0" w:color="auto"/>
        <w:left w:val="none" w:sz="0" w:space="0" w:color="auto"/>
        <w:bottom w:val="none" w:sz="0" w:space="0" w:color="auto"/>
        <w:right w:val="none" w:sz="0" w:space="0" w:color="auto"/>
      </w:divBdr>
    </w:div>
    <w:div w:id="552934026">
      <w:bodyDiv w:val="1"/>
      <w:marLeft w:val="0"/>
      <w:marRight w:val="0"/>
      <w:marTop w:val="0"/>
      <w:marBottom w:val="0"/>
      <w:divBdr>
        <w:top w:val="none" w:sz="0" w:space="0" w:color="auto"/>
        <w:left w:val="none" w:sz="0" w:space="0" w:color="auto"/>
        <w:bottom w:val="none" w:sz="0" w:space="0" w:color="auto"/>
        <w:right w:val="none" w:sz="0" w:space="0" w:color="auto"/>
      </w:divBdr>
    </w:div>
    <w:div w:id="577985217">
      <w:bodyDiv w:val="1"/>
      <w:marLeft w:val="0"/>
      <w:marRight w:val="0"/>
      <w:marTop w:val="0"/>
      <w:marBottom w:val="0"/>
      <w:divBdr>
        <w:top w:val="none" w:sz="0" w:space="0" w:color="auto"/>
        <w:left w:val="none" w:sz="0" w:space="0" w:color="auto"/>
        <w:bottom w:val="none" w:sz="0" w:space="0" w:color="auto"/>
        <w:right w:val="none" w:sz="0" w:space="0" w:color="auto"/>
      </w:divBdr>
    </w:div>
    <w:div w:id="793717964">
      <w:bodyDiv w:val="1"/>
      <w:marLeft w:val="0"/>
      <w:marRight w:val="0"/>
      <w:marTop w:val="0"/>
      <w:marBottom w:val="0"/>
      <w:divBdr>
        <w:top w:val="none" w:sz="0" w:space="0" w:color="auto"/>
        <w:left w:val="none" w:sz="0" w:space="0" w:color="auto"/>
        <w:bottom w:val="none" w:sz="0" w:space="0" w:color="auto"/>
        <w:right w:val="none" w:sz="0" w:space="0" w:color="auto"/>
      </w:divBdr>
    </w:div>
    <w:div w:id="957566034">
      <w:bodyDiv w:val="1"/>
      <w:marLeft w:val="0"/>
      <w:marRight w:val="0"/>
      <w:marTop w:val="0"/>
      <w:marBottom w:val="0"/>
      <w:divBdr>
        <w:top w:val="none" w:sz="0" w:space="0" w:color="auto"/>
        <w:left w:val="none" w:sz="0" w:space="0" w:color="auto"/>
        <w:bottom w:val="none" w:sz="0" w:space="0" w:color="auto"/>
        <w:right w:val="none" w:sz="0" w:space="0" w:color="auto"/>
      </w:divBdr>
    </w:div>
    <w:div w:id="1005132837">
      <w:bodyDiv w:val="1"/>
      <w:marLeft w:val="0"/>
      <w:marRight w:val="0"/>
      <w:marTop w:val="0"/>
      <w:marBottom w:val="0"/>
      <w:divBdr>
        <w:top w:val="none" w:sz="0" w:space="0" w:color="auto"/>
        <w:left w:val="none" w:sz="0" w:space="0" w:color="auto"/>
        <w:bottom w:val="none" w:sz="0" w:space="0" w:color="auto"/>
        <w:right w:val="none" w:sz="0" w:space="0" w:color="auto"/>
      </w:divBdr>
    </w:div>
    <w:div w:id="1049765516">
      <w:bodyDiv w:val="1"/>
      <w:marLeft w:val="0"/>
      <w:marRight w:val="0"/>
      <w:marTop w:val="0"/>
      <w:marBottom w:val="0"/>
      <w:divBdr>
        <w:top w:val="none" w:sz="0" w:space="0" w:color="auto"/>
        <w:left w:val="none" w:sz="0" w:space="0" w:color="auto"/>
        <w:bottom w:val="none" w:sz="0" w:space="0" w:color="auto"/>
        <w:right w:val="none" w:sz="0" w:space="0" w:color="auto"/>
      </w:divBdr>
    </w:div>
    <w:div w:id="1096440061">
      <w:bodyDiv w:val="1"/>
      <w:marLeft w:val="0"/>
      <w:marRight w:val="0"/>
      <w:marTop w:val="0"/>
      <w:marBottom w:val="0"/>
      <w:divBdr>
        <w:top w:val="none" w:sz="0" w:space="0" w:color="auto"/>
        <w:left w:val="none" w:sz="0" w:space="0" w:color="auto"/>
        <w:bottom w:val="none" w:sz="0" w:space="0" w:color="auto"/>
        <w:right w:val="none" w:sz="0" w:space="0" w:color="auto"/>
      </w:divBdr>
    </w:div>
    <w:div w:id="1106654148">
      <w:bodyDiv w:val="1"/>
      <w:marLeft w:val="0"/>
      <w:marRight w:val="0"/>
      <w:marTop w:val="0"/>
      <w:marBottom w:val="0"/>
      <w:divBdr>
        <w:top w:val="none" w:sz="0" w:space="0" w:color="auto"/>
        <w:left w:val="none" w:sz="0" w:space="0" w:color="auto"/>
        <w:bottom w:val="none" w:sz="0" w:space="0" w:color="auto"/>
        <w:right w:val="none" w:sz="0" w:space="0" w:color="auto"/>
      </w:divBdr>
    </w:div>
    <w:div w:id="1198393201">
      <w:bodyDiv w:val="1"/>
      <w:marLeft w:val="0"/>
      <w:marRight w:val="0"/>
      <w:marTop w:val="0"/>
      <w:marBottom w:val="0"/>
      <w:divBdr>
        <w:top w:val="none" w:sz="0" w:space="0" w:color="auto"/>
        <w:left w:val="none" w:sz="0" w:space="0" w:color="auto"/>
        <w:bottom w:val="none" w:sz="0" w:space="0" w:color="auto"/>
        <w:right w:val="none" w:sz="0" w:space="0" w:color="auto"/>
      </w:divBdr>
    </w:div>
    <w:div w:id="1202789741">
      <w:bodyDiv w:val="1"/>
      <w:marLeft w:val="0"/>
      <w:marRight w:val="0"/>
      <w:marTop w:val="0"/>
      <w:marBottom w:val="0"/>
      <w:divBdr>
        <w:top w:val="none" w:sz="0" w:space="0" w:color="auto"/>
        <w:left w:val="none" w:sz="0" w:space="0" w:color="auto"/>
        <w:bottom w:val="none" w:sz="0" w:space="0" w:color="auto"/>
        <w:right w:val="none" w:sz="0" w:space="0" w:color="auto"/>
      </w:divBdr>
    </w:div>
    <w:div w:id="1268345951">
      <w:bodyDiv w:val="1"/>
      <w:marLeft w:val="0"/>
      <w:marRight w:val="0"/>
      <w:marTop w:val="0"/>
      <w:marBottom w:val="0"/>
      <w:divBdr>
        <w:top w:val="none" w:sz="0" w:space="0" w:color="auto"/>
        <w:left w:val="none" w:sz="0" w:space="0" w:color="auto"/>
        <w:bottom w:val="none" w:sz="0" w:space="0" w:color="auto"/>
        <w:right w:val="none" w:sz="0" w:space="0" w:color="auto"/>
      </w:divBdr>
    </w:div>
    <w:div w:id="1292057823">
      <w:bodyDiv w:val="1"/>
      <w:marLeft w:val="0"/>
      <w:marRight w:val="0"/>
      <w:marTop w:val="0"/>
      <w:marBottom w:val="0"/>
      <w:divBdr>
        <w:top w:val="none" w:sz="0" w:space="0" w:color="auto"/>
        <w:left w:val="none" w:sz="0" w:space="0" w:color="auto"/>
        <w:bottom w:val="none" w:sz="0" w:space="0" w:color="auto"/>
        <w:right w:val="none" w:sz="0" w:space="0" w:color="auto"/>
      </w:divBdr>
    </w:div>
    <w:div w:id="1424378002">
      <w:bodyDiv w:val="1"/>
      <w:marLeft w:val="0"/>
      <w:marRight w:val="0"/>
      <w:marTop w:val="0"/>
      <w:marBottom w:val="0"/>
      <w:divBdr>
        <w:top w:val="none" w:sz="0" w:space="0" w:color="auto"/>
        <w:left w:val="none" w:sz="0" w:space="0" w:color="auto"/>
        <w:bottom w:val="none" w:sz="0" w:space="0" w:color="auto"/>
        <w:right w:val="none" w:sz="0" w:space="0" w:color="auto"/>
      </w:divBdr>
    </w:div>
    <w:div w:id="1485850535">
      <w:bodyDiv w:val="1"/>
      <w:marLeft w:val="0"/>
      <w:marRight w:val="0"/>
      <w:marTop w:val="0"/>
      <w:marBottom w:val="0"/>
      <w:divBdr>
        <w:top w:val="none" w:sz="0" w:space="0" w:color="auto"/>
        <w:left w:val="none" w:sz="0" w:space="0" w:color="auto"/>
        <w:bottom w:val="none" w:sz="0" w:space="0" w:color="auto"/>
        <w:right w:val="none" w:sz="0" w:space="0" w:color="auto"/>
      </w:divBdr>
    </w:div>
    <w:div w:id="1670595569">
      <w:bodyDiv w:val="1"/>
      <w:marLeft w:val="0"/>
      <w:marRight w:val="0"/>
      <w:marTop w:val="0"/>
      <w:marBottom w:val="0"/>
      <w:divBdr>
        <w:top w:val="none" w:sz="0" w:space="0" w:color="auto"/>
        <w:left w:val="none" w:sz="0" w:space="0" w:color="auto"/>
        <w:bottom w:val="none" w:sz="0" w:space="0" w:color="auto"/>
        <w:right w:val="none" w:sz="0" w:space="0" w:color="auto"/>
      </w:divBdr>
    </w:div>
    <w:div w:id="1739395899">
      <w:bodyDiv w:val="1"/>
      <w:marLeft w:val="0"/>
      <w:marRight w:val="0"/>
      <w:marTop w:val="0"/>
      <w:marBottom w:val="0"/>
      <w:divBdr>
        <w:top w:val="none" w:sz="0" w:space="0" w:color="auto"/>
        <w:left w:val="none" w:sz="0" w:space="0" w:color="auto"/>
        <w:bottom w:val="none" w:sz="0" w:space="0" w:color="auto"/>
        <w:right w:val="none" w:sz="0" w:space="0" w:color="auto"/>
      </w:divBdr>
    </w:div>
    <w:div w:id="1764495531">
      <w:bodyDiv w:val="1"/>
      <w:marLeft w:val="0"/>
      <w:marRight w:val="0"/>
      <w:marTop w:val="0"/>
      <w:marBottom w:val="0"/>
      <w:divBdr>
        <w:top w:val="none" w:sz="0" w:space="0" w:color="auto"/>
        <w:left w:val="none" w:sz="0" w:space="0" w:color="auto"/>
        <w:bottom w:val="none" w:sz="0" w:space="0" w:color="auto"/>
        <w:right w:val="none" w:sz="0" w:space="0" w:color="auto"/>
      </w:divBdr>
    </w:div>
    <w:div w:id="1770464510">
      <w:bodyDiv w:val="1"/>
      <w:marLeft w:val="0"/>
      <w:marRight w:val="0"/>
      <w:marTop w:val="0"/>
      <w:marBottom w:val="0"/>
      <w:divBdr>
        <w:top w:val="none" w:sz="0" w:space="0" w:color="auto"/>
        <w:left w:val="none" w:sz="0" w:space="0" w:color="auto"/>
        <w:bottom w:val="none" w:sz="0" w:space="0" w:color="auto"/>
        <w:right w:val="none" w:sz="0" w:space="0" w:color="auto"/>
      </w:divBdr>
    </w:div>
    <w:div w:id="1908177781">
      <w:bodyDiv w:val="1"/>
      <w:marLeft w:val="0"/>
      <w:marRight w:val="0"/>
      <w:marTop w:val="0"/>
      <w:marBottom w:val="0"/>
      <w:divBdr>
        <w:top w:val="none" w:sz="0" w:space="0" w:color="auto"/>
        <w:left w:val="none" w:sz="0" w:space="0" w:color="auto"/>
        <w:bottom w:val="none" w:sz="0" w:space="0" w:color="auto"/>
        <w:right w:val="none" w:sz="0" w:space="0" w:color="auto"/>
      </w:divBdr>
    </w:div>
    <w:div w:id="1980836171">
      <w:bodyDiv w:val="1"/>
      <w:marLeft w:val="0"/>
      <w:marRight w:val="0"/>
      <w:marTop w:val="0"/>
      <w:marBottom w:val="0"/>
      <w:divBdr>
        <w:top w:val="none" w:sz="0" w:space="0" w:color="auto"/>
        <w:left w:val="none" w:sz="0" w:space="0" w:color="auto"/>
        <w:bottom w:val="none" w:sz="0" w:space="0" w:color="auto"/>
        <w:right w:val="none" w:sz="0" w:space="0" w:color="auto"/>
      </w:divBdr>
    </w:div>
    <w:div w:id="2048410006">
      <w:bodyDiv w:val="1"/>
      <w:marLeft w:val="0"/>
      <w:marRight w:val="0"/>
      <w:marTop w:val="0"/>
      <w:marBottom w:val="0"/>
      <w:divBdr>
        <w:top w:val="none" w:sz="0" w:space="0" w:color="auto"/>
        <w:left w:val="none" w:sz="0" w:space="0" w:color="auto"/>
        <w:bottom w:val="none" w:sz="0" w:space="0" w:color="auto"/>
        <w:right w:val="none" w:sz="0" w:space="0" w:color="auto"/>
      </w:divBdr>
    </w:div>
    <w:div w:id="209585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c(16781,85068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ladanyi@ijb.emmi.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oc(15421,0)" TargetMode="External"/><Relationship Id="rId4" Type="http://schemas.openxmlformats.org/officeDocument/2006/relationships/settings" Target="settings.xml"/><Relationship Id="rId9" Type="http://schemas.openxmlformats.org/officeDocument/2006/relationships/hyperlink" Target="javascript:oc(16781,83788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77853-299B-48B9-B9F2-128CD0FF3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3387</Words>
  <Characters>23377</Characters>
  <Application>Microsoft Office Word</Application>
  <DocSecurity>0</DocSecurity>
  <Lines>194</Lines>
  <Paragraphs>53</Paragraphs>
  <ScaleCrop>false</ScaleCrop>
  <HeadingPairs>
    <vt:vector size="2" baseType="variant">
      <vt:variant>
        <vt:lpstr>Cím</vt:lpstr>
      </vt:variant>
      <vt:variant>
        <vt:i4>1</vt:i4>
      </vt:variant>
    </vt:vector>
  </HeadingPairs>
  <TitlesOfParts>
    <vt:vector size="1" baseType="lpstr">
      <vt:lpstr/>
    </vt:vector>
  </TitlesOfParts>
  <Company>Gondozási Központ Rózsafűzér Szociális Otthon</Company>
  <LinksUpToDate>false</LinksUpToDate>
  <CharactersWithSpaces>26711</CharactersWithSpaces>
  <SharedDoc>false</SharedDoc>
  <HLinks>
    <vt:vector size="24" baseType="variant">
      <vt:variant>
        <vt:i4>3866672</vt:i4>
      </vt:variant>
      <vt:variant>
        <vt:i4>6</vt:i4>
      </vt:variant>
      <vt:variant>
        <vt:i4>0</vt:i4>
      </vt:variant>
      <vt:variant>
        <vt:i4>5</vt:i4>
      </vt:variant>
      <vt:variant>
        <vt:lpwstr>javascript:oc(15421,0)</vt:lpwstr>
      </vt:variant>
      <vt:variant>
        <vt:lpwstr/>
      </vt:variant>
      <vt:variant>
        <vt:i4>2621492</vt:i4>
      </vt:variant>
      <vt:variant>
        <vt:i4>3</vt:i4>
      </vt:variant>
      <vt:variant>
        <vt:i4>0</vt:i4>
      </vt:variant>
      <vt:variant>
        <vt:i4>5</vt:i4>
      </vt:variant>
      <vt:variant>
        <vt:lpwstr>javascript:oc(16781,837888)</vt:lpwstr>
      </vt:variant>
      <vt:variant>
        <vt:lpwstr/>
      </vt:variant>
      <vt:variant>
        <vt:i4>2097203</vt:i4>
      </vt:variant>
      <vt:variant>
        <vt:i4>0</vt:i4>
      </vt:variant>
      <vt:variant>
        <vt:i4>0</vt:i4>
      </vt:variant>
      <vt:variant>
        <vt:i4>5</vt:i4>
      </vt:variant>
      <vt:variant>
        <vt:lpwstr>javascript:oc(16781,850688)</vt:lpwstr>
      </vt:variant>
      <vt:variant>
        <vt:lpwstr/>
      </vt:variant>
      <vt:variant>
        <vt:i4>1703988</vt:i4>
      </vt:variant>
      <vt:variant>
        <vt:i4>3</vt:i4>
      </vt:variant>
      <vt:variant>
        <vt:i4>0</vt:i4>
      </vt:variant>
      <vt:variant>
        <vt:i4>5</vt:i4>
      </vt:variant>
      <vt:variant>
        <vt:lpwstr>mailto:E-mail.tomorkeny@freemail.h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Pálfi Ilona</dc:creator>
  <cp:keywords/>
  <dc:description/>
  <cp:lastModifiedBy>User</cp:lastModifiedBy>
  <cp:revision>15</cp:revision>
  <cp:lastPrinted>2021-07-22T10:04:00Z</cp:lastPrinted>
  <dcterms:created xsi:type="dcterms:W3CDTF">2021-09-14T12:43:00Z</dcterms:created>
  <dcterms:modified xsi:type="dcterms:W3CDTF">2021-10-22T07:35:00Z</dcterms:modified>
</cp:coreProperties>
</file>