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32DCC" w14:textId="77777777" w:rsidR="00942EA7" w:rsidRDefault="00942EA7" w:rsidP="00561563">
      <w:pPr>
        <w:pStyle w:val="Cm"/>
        <w:rPr>
          <w:rFonts w:ascii="Monotype Corsiva" w:hAnsi="Monotype Corsiva"/>
          <w:sz w:val="22"/>
          <w:szCs w:val="22"/>
        </w:rPr>
      </w:pPr>
    </w:p>
    <w:p w14:paraId="6EE0E371" w14:textId="77777777" w:rsidR="002E7EA2" w:rsidRDefault="00561563" w:rsidP="00561563">
      <w:pPr>
        <w:pStyle w:val="Cm"/>
        <w:rPr>
          <w:rFonts w:ascii="Monotype Corsiva" w:hAnsi="Monotype Corsiva"/>
          <w:sz w:val="22"/>
          <w:szCs w:val="22"/>
          <w:lang w:val="hu-HU"/>
        </w:rPr>
      </w:pPr>
      <w:r w:rsidRPr="007B23E6">
        <w:rPr>
          <w:rFonts w:ascii="Monotype Corsiva" w:hAnsi="Monotype Corsiva"/>
          <w:sz w:val="22"/>
          <w:szCs w:val="22"/>
        </w:rPr>
        <w:t xml:space="preserve">Csanyteleki Polgármesteri Hivatal </w:t>
      </w:r>
      <w:r w:rsidR="0048230E">
        <w:rPr>
          <w:rFonts w:ascii="Monotype Corsiva" w:hAnsi="Monotype Corsiva"/>
          <w:sz w:val="22"/>
          <w:szCs w:val="22"/>
          <w:lang w:val="hu-HU"/>
        </w:rPr>
        <w:t xml:space="preserve"> Vezetőjétől, </w:t>
      </w:r>
    </w:p>
    <w:p w14:paraId="44825B50" w14:textId="77777777" w:rsidR="00561563" w:rsidRPr="00DC7BAD" w:rsidRDefault="00561563" w:rsidP="00561563">
      <w:pPr>
        <w:pStyle w:val="Cm"/>
        <w:rPr>
          <w:rFonts w:ascii="Monotype Corsiva" w:hAnsi="Monotype Corsiva"/>
          <w:b w:val="0"/>
          <w:sz w:val="22"/>
          <w:szCs w:val="22"/>
          <w:lang w:val="hu-HU"/>
        </w:rPr>
      </w:pPr>
      <w:r w:rsidRPr="007B23E6">
        <w:rPr>
          <w:rFonts w:ascii="Monotype Corsiva" w:hAnsi="Monotype Corsiva"/>
          <w:sz w:val="22"/>
          <w:szCs w:val="22"/>
        </w:rPr>
        <w:t>Feladatellátó</w:t>
      </w:r>
      <w:r w:rsidR="00DC7BAD">
        <w:rPr>
          <w:rFonts w:ascii="Monotype Corsiva" w:hAnsi="Monotype Corsiva"/>
          <w:sz w:val="22"/>
          <w:szCs w:val="22"/>
          <w:lang w:val="hu-HU"/>
        </w:rPr>
        <w:t xml:space="preserve"> jegyzőtől, társulás</w:t>
      </w:r>
      <w:r w:rsidR="0048230E">
        <w:rPr>
          <w:rFonts w:ascii="Monotype Corsiva" w:hAnsi="Monotype Corsiva"/>
          <w:sz w:val="22"/>
          <w:szCs w:val="22"/>
          <w:lang w:val="hu-HU"/>
        </w:rPr>
        <w:t xml:space="preserve"> </w:t>
      </w:r>
      <w:r w:rsidRPr="007B23E6">
        <w:rPr>
          <w:rFonts w:ascii="Monotype Corsiva" w:hAnsi="Monotype Corsiva"/>
          <w:sz w:val="22"/>
          <w:szCs w:val="22"/>
        </w:rPr>
        <w:t>örvényességi felelős</w:t>
      </w:r>
      <w:r w:rsidR="00DC7BAD">
        <w:rPr>
          <w:rFonts w:ascii="Monotype Corsiva" w:hAnsi="Monotype Corsiva"/>
          <w:sz w:val="22"/>
          <w:szCs w:val="22"/>
          <w:lang w:val="hu-HU"/>
        </w:rPr>
        <w:t>éétől</w:t>
      </w:r>
    </w:p>
    <w:p w14:paraId="57F5F03E" w14:textId="1A0DDB4B" w:rsidR="00561563" w:rsidRPr="005C08DF" w:rsidRDefault="00561563" w:rsidP="00561563">
      <w:pPr>
        <w:spacing w:after="0" w:line="240" w:lineRule="auto"/>
        <w:contextualSpacing/>
        <w:jc w:val="center"/>
        <w:rPr>
          <w:rFonts w:ascii="Garamond" w:hAnsi="Garamond"/>
          <w:b/>
          <w:i/>
        </w:rPr>
      </w:pPr>
      <w:r w:rsidRPr="005C08DF">
        <w:rPr>
          <w:rFonts w:ascii="Garamond" w:hAnsi="Garamond"/>
          <w:b/>
          <w:i/>
        </w:rPr>
        <w:sym w:font="Wingdings" w:char="F02A"/>
      </w:r>
      <w:r w:rsidRPr="005C08DF">
        <w:rPr>
          <w:rFonts w:ascii="Garamond" w:hAnsi="Garamond"/>
          <w:b/>
          <w:i/>
        </w:rPr>
        <w:t xml:space="preserve"> 6647. Csanytelek, Volentér János tér 2</w:t>
      </w:r>
      <w:r>
        <w:rPr>
          <w:rFonts w:ascii="Garamond" w:hAnsi="Garamond"/>
          <w:b/>
          <w:i/>
        </w:rPr>
        <w:t>.</w:t>
      </w:r>
      <w:r w:rsidR="00F125DD">
        <w:rPr>
          <w:rFonts w:ascii="Garamond" w:hAnsi="Garamond"/>
          <w:b/>
          <w:i/>
        </w:rPr>
        <w:t xml:space="preserve"> sz.</w:t>
      </w:r>
    </w:p>
    <w:p w14:paraId="110E4EBF" w14:textId="77777777" w:rsidR="00561563" w:rsidRPr="00561563" w:rsidRDefault="00561563" w:rsidP="00561563">
      <w:pPr>
        <w:spacing w:after="0" w:line="240" w:lineRule="auto"/>
        <w:contextualSpacing/>
        <w:jc w:val="center"/>
        <w:rPr>
          <w:rStyle w:val="Hiperhivatkozs"/>
          <w:rFonts w:ascii="Garamond" w:hAnsi="Garamond"/>
          <w:b/>
          <w:i/>
          <w:color w:val="auto"/>
          <w:u w:val="none"/>
        </w:rPr>
      </w:pPr>
      <w:r w:rsidRPr="005C08DF">
        <w:rPr>
          <w:rFonts w:ascii="Garamond" w:hAnsi="Garamond"/>
          <w:b/>
          <w:i/>
        </w:rPr>
        <w:t>Tel.: 63/578-512</w:t>
      </w:r>
      <w:r>
        <w:rPr>
          <w:rFonts w:ascii="Garamond" w:hAnsi="Garamond"/>
          <w:b/>
          <w:i/>
        </w:rPr>
        <w:t xml:space="preserve">,        </w:t>
      </w:r>
      <w:r w:rsidRPr="005C08DF">
        <w:rPr>
          <w:rFonts w:ascii="Garamond" w:hAnsi="Garamond"/>
          <w:b/>
          <w:i/>
        </w:rPr>
        <w:t xml:space="preserve">e-mail: </w:t>
      </w:r>
      <w:hyperlink r:id="rId5" w:history="1">
        <w:r w:rsidRPr="005C08DF">
          <w:rPr>
            <w:rStyle w:val="Hiperhivatkozs"/>
            <w:rFonts w:ascii="Garamond" w:hAnsi="Garamond"/>
            <w:b/>
            <w:i/>
          </w:rPr>
          <w:t>jegyzo@csanytelek.hu</w:t>
        </w:r>
      </w:hyperlink>
    </w:p>
    <w:p w14:paraId="6CEFAF27" w14:textId="77777777" w:rsidR="00A4287B" w:rsidRPr="00EF0BFA" w:rsidRDefault="00561563">
      <w:pPr>
        <w:rPr>
          <w:rFonts w:ascii="Garamond" w:hAnsi="Garamond"/>
          <w:b/>
          <w:i/>
          <w:color w:val="FFFFFF" w:themeColor="background1"/>
          <w:u w:val="single"/>
        </w:rPr>
      </w:pPr>
      <w:r>
        <w:rPr>
          <w:rStyle w:val="Hiperhivatkozs"/>
          <w:rFonts w:ascii="Garamond" w:hAnsi="Garamond"/>
          <w:b/>
          <w:i/>
        </w:rPr>
        <w:t>__________________________________________________________________________________</w:t>
      </w:r>
      <w:r w:rsidRPr="00561563">
        <w:rPr>
          <w:rStyle w:val="Hiperhivatkozs"/>
          <w:rFonts w:ascii="Garamond" w:hAnsi="Garamond"/>
          <w:color w:val="FFFFFF" w:themeColor="background1"/>
          <w:u w:val="none"/>
        </w:rPr>
        <w:t>----------------------------------------------------------------------------------------------------------------------------------</w:t>
      </w:r>
    </w:p>
    <w:p w14:paraId="421F6D18" w14:textId="06634383" w:rsidR="00A4287B" w:rsidRDefault="00A4287B" w:rsidP="00A4287B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</w:t>
      </w:r>
      <w:r w:rsidR="002E0BD8">
        <w:rPr>
          <w:rFonts w:ascii="Garamond" w:hAnsi="Garamond"/>
        </w:rPr>
        <w:t>2</w:t>
      </w:r>
      <w:r w:rsidR="000B0BBE">
        <w:rPr>
          <w:rFonts w:ascii="Garamond" w:hAnsi="Garamond"/>
        </w:rPr>
        <w:t>1</w:t>
      </w:r>
      <w:r w:rsidR="002E0BD8">
        <w:rPr>
          <w:rFonts w:ascii="Garamond" w:hAnsi="Garamond"/>
        </w:rPr>
        <w:t>-1</w:t>
      </w:r>
      <w:r>
        <w:rPr>
          <w:rFonts w:ascii="Garamond" w:hAnsi="Garamond"/>
        </w:rPr>
        <w:t>/20</w:t>
      </w:r>
      <w:r w:rsidR="000B0BBE">
        <w:rPr>
          <w:rFonts w:ascii="Garamond" w:hAnsi="Garamond"/>
        </w:rPr>
        <w:t>21</w:t>
      </w:r>
      <w:r>
        <w:rPr>
          <w:rFonts w:ascii="Garamond" w:hAnsi="Garamond"/>
        </w:rPr>
        <w:t>.</w:t>
      </w:r>
    </w:p>
    <w:p w14:paraId="4AA90A5C" w14:textId="77777777" w:rsidR="00EF0BFA" w:rsidRDefault="00EF0BFA" w:rsidP="00A4287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51FF40B1" w14:textId="77777777" w:rsidR="00A4287B" w:rsidRDefault="00A4287B" w:rsidP="00A4287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440C0CD5" w14:textId="77777777" w:rsidR="000B0BBE" w:rsidRDefault="00A4287B" w:rsidP="00A4287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Önkormányzati Társulás Társulási Tanácsa </w:t>
      </w:r>
      <w:r w:rsidR="000B0BBE">
        <w:rPr>
          <w:rFonts w:ascii="Garamond" w:hAnsi="Garamond"/>
          <w:b/>
        </w:rPr>
        <w:t xml:space="preserve"> Elnöke</w:t>
      </w:r>
    </w:p>
    <w:p w14:paraId="486194E6" w14:textId="10D9B352" w:rsidR="00A4287B" w:rsidRDefault="00A4287B" w:rsidP="00A4287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</w:t>
      </w:r>
      <w:r w:rsidR="000B0BBE">
        <w:rPr>
          <w:rFonts w:ascii="Garamond" w:hAnsi="Garamond"/>
          <w:b/>
        </w:rPr>
        <w:t>21</w:t>
      </w:r>
      <w:r>
        <w:rPr>
          <w:rFonts w:ascii="Garamond" w:hAnsi="Garamond"/>
          <w:b/>
        </w:rPr>
        <w:t xml:space="preserve">. </w:t>
      </w:r>
      <w:r w:rsidR="000B0BBE">
        <w:rPr>
          <w:rFonts w:ascii="Garamond" w:hAnsi="Garamond"/>
          <w:b/>
        </w:rPr>
        <w:t xml:space="preserve"> áprilisi</w:t>
      </w:r>
      <w:r>
        <w:rPr>
          <w:rFonts w:ascii="Garamond" w:hAnsi="Garamond"/>
          <w:b/>
        </w:rPr>
        <w:t xml:space="preserve"> </w:t>
      </w:r>
      <w:r w:rsidR="000B0BBE">
        <w:rPr>
          <w:rFonts w:ascii="Garamond" w:hAnsi="Garamond"/>
          <w:b/>
        </w:rPr>
        <w:t>döntéséhez</w:t>
      </w:r>
    </w:p>
    <w:p w14:paraId="629A2A26" w14:textId="77777777" w:rsidR="00A4287B" w:rsidRDefault="00A4287B" w:rsidP="00A4287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F4FD18A" w14:textId="77777777" w:rsidR="00EF0BFA" w:rsidRDefault="00EF0BFA" w:rsidP="00A4287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4267DE3" w14:textId="77777777" w:rsidR="00A4287B" w:rsidRDefault="00A4287B" w:rsidP="00B43CD3">
      <w:pPr>
        <w:spacing w:after="0" w:line="240" w:lineRule="auto"/>
        <w:ind w:left="851" w:hanging="851"/>
        <w:contextualSpacing/>
        <w:jc w:val="both"/>
        <w:rPr>
          <w:rFonts w:ascii="Garamond" w:hAnsi="Garamond"/>
          <w:i/>
        </w:rPr>
      </w:pPr>
      <w:r w:rsidRPr="00A4287B">
        <w:rPr>
          <w:rFonts w:ascii="Garamond" w:hAnsi="Garamond"/>
          <w:b/>
          <w:u w:val="single"/>
        </w:rPr>
        <w:t xml:space="preserve">Tárgy: </w:t>
      </w:r>
      <w:r>
        <w:rPr>
          <w:rFonts w:ascii="Garamond" w:hAnsi="Garamond"/>
          <w:i/>
        </w:rPr>
        <w:t xml:space="preserve"> </w:t>
      </w:r>
      <w:r w:rsidR="00247E69">
        <w:rPr>
          <w:rFonts w:ascii="Garamond" w:hAnsi="Garamond"/>
          <w:i/>
        </w:rPr>
        <w:t>Gondozási Központ Róz</w:t>
      </w:r>
      <w:r w:rsidR="00B43CD3">
        <w:rPr>
          <w:rFonts w:ascii="Garamond" w:hAnsi="Garamond"/>
          <w:i/>
        </w:rPr>
        <w:t>sa</w:t>
      </w:r>
      <w:r w:rsidR="00247E69">
        <w:rPr>
          <w:rFonts w:ascii="Garamond" w:hAnsi="Garamond"/>
          <w:i/>
        </w:rPr>
        <w:t>füzér</w:t>
      </w:r>
      <w:r w:rsidR="00B43CD3">
        <w:rPr>
          <w:rFonts w:ascii="Garamond" w:hAnsi="Garamond"/>
          <w:i/>
        </w:rPr>
        <w:t xml:space="preserve"> Szociális Otthon  </w:t>
      </w:r>
      <w:r>
        <w:rPr>
          <w:rFonts w:ascii="Garamond" w:hAnsi="Garamond"/>
          <w:i/>
        </w:rPr>
        <w:t>Szervezeti és Működési Szabályzat</w:t>
      </w:r>
      <w:r w:rsidR="009055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(egységes szerkezetben) jóváhagyása</w:t>
      </w:r>
    </w:p>
    <w:p w14:paraId="13B856BE" w14:textId="77777777" w:rsidR="00A4287B" w:rsidRDefault="00A4287B" w:rsidP="00A4287B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21E4725E" w14:textId="48F7EBF2" w:rsidR="00A4287B" w:rsidRDefault="00A4287B" w:rsidP="00A4287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0B0BBE">
        <w:rPr>
          <w:rFonts w:ascii="Garamond" w:hAnsi="Garamond"/>
          <w:b/>
        </w:rPr>
        <w:t>Elnök úr</w:t>
      </w:r>
      <w:r>
        <w:rPr>
          <w:rFonts w:ascii="Garamond" w:hAnsi="Garamond"/>
          <w:b/>
        </w:rPr>
        <w:t>!</w:t>
      </w:r>
    </w:p>
    <w:p w14:paraId="2976DB94" w14:textId="77777777" w:rsidR="00E95FBA" w:rsidRDefault="00E95FBA" w:rsidP="00E95FBA">
      <w:pPr>
        <w:spacing w:after="0" w:line="240" w:lineRule="auto"/>
        <w:ind w:left="993" w:right="-567" w:hanging="993"/>
        <w:contextualSpacing/>
        <w:jc w:val="center"/>
        <w:rPr>
          <w:rFonts w:ascii="Garamond" w:hAnsi="Garamond"/>
          <w:b/>
        </w:rPr>
      </w:pPr>
    </w:p>
    <w:p w14:paraId="18D11DF4" w14:textId="37E96314" w:rsidR="00E95FBA" w:rsidRDefault="00E95FBA" w:rsidP="00C526DF">
      <w:pPr>
        <w:spacing w:after="0" w:line="240" w:lineRule="auto"/>
        <w:ind w:right="-142"/>
        <w:contextualSpacing/>
        <w:jc w:val="both"/>
        <w:rPr>
          <w:rFonts w:ascii="Garamond" w:hAnsi="Garamond"/>
          <w:b/>
        </w:rPr>
      </w:pPr>
      <w:r w:rsidRPr="00FA2F51">
        <w:rPr>
          <w:rFonts w:ascii="Garamond" w:hAnsi="Garamond"/>
          <w:bCs/>
          <w:color w:val="000000"/>
          <w:shd w:val="clear" w:color="auto" w:fill="FFFFFF"/>
        </w:rPr>
        <w:t xml:space="preserve">Tájékoztatom Önt arról, </w:t>
      </w:r>
      <w:r w:rsidRPr="00C943EC">
        <w:rPr>
          <w:rFonts w:ascii="Garamond" w:hAnsi="Garamond"/>
          <w:bCs/>
          <w:color w:val="000000"/>
          <w:shd w:val="clear" w:color="auto" w:fill="FFFFFF"/>
        </w:rPr>
        <w:t>hogy a</w:t>
      </w:r>
      <w:r w:rsidRPr="00C943EC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C943EC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 w:rsidRPr="00C943EC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C943EC">
        <w:rPr>
          <w:rFonts w:ascii="Garamond" w:hAnsi="Garamond"/>
          <w:b/>
          <w:bCs/>
          <w:shd w:val="clear" w:color="auto" w:fill="FFFFFF"/>
        </w:rPr>
        <w:t>27/2021</w:t>
      </w:r>
      <w:r>
        <w:rPr>
          <w:rFonts w:ascii="Garamond" w:hAnsi="Garamond"/>
          <w:b/>
          <w:bCs/>
          <w:shd w:val="clear" w:color="auto" w:fill="FFFFFF"/>
        </w:rPr>
        <w:t>.</w:t>
      </w:r>
      <w:r w:rsidRPr="00C943EC">
        <w:rPr>
          <w:rFonts w:ascii="Garamond" w:hAnsi="Garamond"/>
          <w:b/>
          <w:bCs/>
          <w:shd w:val="clear" w:color="auto" w:fill="FFFFFF"/>
        </w:rPr>
        <w:t xml:space="preserve"> (II. 29.) Korm. rendelettel.</w:t>
      </w:r>
      <w:r>
        <w:rPr>
          <w:rFonts w:ascii="Garamond" w:hAnsi="Garamond"/>
          <w:b/>
        </w:rPr>
        <w:t xml:space="preserve"> </w:t>
      </w:r>
      <w:r w:rsidRPr="00C943EC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C943EC"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 w:rsidRPr="00C943EC">
        <w:rPr>
          <w:rFonts w:ascii="Garamond" w:hAnsi="Garamond"/>
          <w:bCs/>
          <w:i/>
          <w:iCs/>
          <w:color w:val="000000"/>
          <w:shd w:val="clear" w:color="auto" w:fill="FFFFFF"/>
        </w:rPr>
        <w:t>veszélyhelyzetben a települési önkormányzat</w:t>
      </w:r>
      <w:r w:rsidRPr="002330F2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képviselő-testületének feladat- és hatáskörét a polgármester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, társulás esetén annak elnöke</w:t>
      </w:r>
      <w:r w:rsidRPr="002330F2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gyakorolja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.</w:t>
      </w:r>
    </w:p>
    <w:p w14:paraId="14A43565" w14:textId="77777777" w:rsidR="002E00C7" w:rsidRDefault="002E00C7" w:rsidP="00A4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1AC3F09" w14:textId="641CD328" w:rsidR="00EF0BFA" w:rsidRDefault="00817DDE" w:rsidP="008E6CD1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</w:t>
      </w:r>
      <w:r w:rsidR="002832C6">
        <w:rPr>
          <w:rFonts w:ascii="Garamond" w:hAnsi="Garamond"/>
        </w:rPr>
        <w:t>t</w:t>
      </w:r>
      <w:r>
        <w:rPr>
          <w:rFonts w:ascii="Garamond" w:hAnsi="Garamond"/>
        </w:rPr>
        <w:t xml:space="preserve">árgyban </w:t>
      </w:r>
      <w:r w:rsidRPr="00817DDE">
        <w:rPr>
          <w:rFonts w:ascii="Garamond" w:hAnsi="Garamond"/>
          <w:u w:val="single"/>
        </w:rPr>
        <w:t>19/2019. (V. 31.) Atmöt</w:t>
      </w:r>
      <w:r>
        <w:rPr>
          <w:rFonts w:ascii="Garamond" w:hAnsi="Garamond"/>
        </w:rPr>
        <w:t xml:space="preserve"> szám alatt</w:t>
      </w:r>
      <w:r w:rsidR="00836979">
        <w:rPr>
          <w:rFonts w:ascii="Garamond" w:hAnsi="Garamond"/>
        </w:rPr>
        <w:t>i</w:t>
      </w:r>
      <w:r>
        <w:rPr>
          <w:rFonts w:ascii="Garamond" w:hAnsi="Garamond"/>
        </w:rPr>
        <w:t xml:space="preserve"> határozatban foglaltakra, amely</w:t>
      </w:r>
      <w:r w:rsidR="00836979">
        <w:rPr>
          <w:rFonts w:ascii="Garamond" w:hAnsi="Garamond"/>
        </w:rPr>
        <w:t xml:space="preserve">  az </w:t>
      </w:r>
      <w:r>
        <w:rPr>
          <w:rFonts w:ascii="Garamond" w:hAnsi="Garamond"/>
        </w:rPr>
        <w:t>intézmény szervezeti és működési szabályzata (a továbbiakban: SZMSZ) módosítását</w:t>
      </w:r>
      <w:r w:rsidR="00836979">
        <w:rPr>
          <w:rFonts w:ascii="Garamond" w:hAnsi="Garamond"/>
        </w:rPr>
        <w:t xml:space="preserve"> az 1. mellékletként csatolt dokumentum szerint hagyta jóvá. Az akkori módosírtásra  a MÁK által 2018. évi költségvetési gazdálkodás szabályszerűségi vizsgálata során felmerült igény miatt</w:t>
      </w:r>
      <w:r w:rsidR="00DC52C2">
        <w:rPr>
          <w:rFonts w:ascii="Garamond" w:hAnsi="Garamond"/>
        </w:rPr>
        <w:t>,  formális döntéshozatalra került sor.</w:t>
      </w:r>
    </w:p>
    <w:p w14:paraId="705F3FD2" w14:textId="5FA913B4" w:rsidR="00817DDE" w:rsidRDefault="005C6729" w:rsidP="008E6CD1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DC52C2">
        <w:rPr>
          <w:rFonts w:ascii="Garamond" w:hAnsi="Garamond"/>
        </w:rPr>
        <w:t xml:space="preserve">z SZMSZ módosítása óta </w:t>
      </w:r>
      <w:r>
        <w:rPr>
          <w:rFonts w:ascii="Garamond" w:hAnsi="Garamond"/>
        </w:rPr>
        <w:t xml:space="preserve"> eltelt közel 2 év </w:t>
      </w:r>
      <w:r w:rsidR="00DC52C2">
        <w:rPr>
          <w:rFonts w:ascii="Garamond" w:hAnsi="Garamond"/>
        </w:rPr>
        <w:t xml:space="preserve"> alatt </w:t>
      </w:r>
      <w:r>
        <w:rPr>
          <w:rFonts w:ascii="Garamond" w:hAnsi="Garamond"/>
        </w:rPr>
        <w:t xml:space="preserve">az intézmény működése során </w:t>
      </w:r>
      <w:r>
        <w:rPr>
          <w:rFonts w:ascii="Garamond" w:hAnsi="Garamond"/>
          <w:i/>
          <w:iCs/>
        </w:rPr>
        <w:t xml:space="preserve">személyi változások </w:t>
      </w:r>
      <w:r w:rsidR="00DC52C2">
        <w:rPr>
          <w:rFonts w:ascii="Garamond" w:hAnsi="Garamond"/>
          <w:i/>
          <w:iCs/>
        </w:rPr>
        <w:t xml:space="preserve">következtek be, melynek  </w:t>
      </w:r>
      <w:r>
        <w:rPr>
          <w:rFonts w:ascii="Garamond" w:hAnsi="Garamond"/>
          <w:i/>
          <w:iCs/>
        </w:rPr>
        <w:t>állománytábl</w:t>
      </w:r>
      <w:r w:rsidR="00DC52C2">
        <w:rPr>
          <w:rFonts w:ascii="Garamond" w:hAnsi="Garamond"/>
          <w:i/>
          <w:iCs/>
        </w:rPr>
        <w:t>án való átvezetése</w:t>
      </w:r>
      <w:r>
        <w:rPr>
          <w:rFonts w:ascii="Garamond" w:hAnsi="Garamond"/>
          <w:i/>
          <w:iCs/>
        </w:rPr>
        <w:t xml:space="preserve">  </w:t>
      </w:r>
      <w:r w:rsidR="00DC52C2">
        <w:rPr>
          <w:rFonts w:ascii="Garamond" w:hAnsi="Garamond"/>
        </w:rPr>
        <w:t xml:space="preserve"> szolgáltatott okot az </w:t>
      </w:r>
      <w:r>
        <w:rPr>
          <w:rFonts w:ascii="Garamond" w:hAnsi="Garamond"/>
        </w:rPr>
        <w:t xml:space="preserve"> adott a dokumentum </w:t>
      </w:r>
      <w:r w:rsidR="00DC52C2">
        <w:rPr>
          <w:rFonts w:ascii="Garamond" w:hAnsi="Garamond"/>
        </w:rPr>
        <w:t>módosítására</w:t>
      </w:r>
      <w:r>
        <w:rPr>
          <w:rFonts w:ascii="Garamond" w:hAnsi="Garamond"/>
        </w:rPr>
        <w:t>.</w:t>
      </w:r>
    </w:p>
    <w:p w14:paraId="7465B86E" w14:textId="77777777" w:rsidR="00DC52C2" w:rsidRDefault="00DC52C2" w:rsidP="008E6CD1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726CB4F8" w14:textId="7D613E35" w:rsidR="009C20F7" w:rsidRDefault="005C6729" w:rsidP="008E6CD1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</w:t>
      </w:r>
      <w:r>
        <w:rPr>
          <w:rFonts w:ascii="Garamond" w:hAnsi="Garamond"/>
          <w:i/>
          <w:iCs/>
        </w:rPr>
        <w:t xml:space="preserve">házirendje </w:t>
      </w:r>
      <w:r>
        <w:rPr>
          <w:rFonts w:ascii="Garamond" w:hAnsi="Garamond"/>
        </w:rPr>
        <w:t xml:space="preserve"> igazodik az EMMI által a veszélyhelyzet kezelésére kiadott módszertani útmutatóban foglaltakhoz</w:t>
      </w:r>
      <w:r w:rsidR="009C20F7">
        <w:rPr>
          <w:rFonts w:ascii="Garamond" w:hAnsi="Garamond"/>
        </w:rPr>
        <w:t>, am</w:t>
      </w:r>
      <w:r w:rsidR="00DC52C2">
        <w:rPr>
          <w:rFonts w:ascii="Garamond" w:hAnsi="Garamond"/>
        </w:rPr>
        <w:t xml:space="preserve">i </w:t>
      </w:r>
      <w:r w:rsidR="009C20F7">
        <w:rPr>
          <w:rFonts w:ascii="Garamond" w:hAnsi="Garamond"/>
        </w:rPr>
        <w:t xml:space="preserve"> az SZMSZ függelékeként beépült a dokumentumba,  amely a járványhelyzet alatti intézményi zárlat és kijárási korlátozás esetére vonatkozó eljárásrend leírását tartalmazza.</w:t>
      </w:r>
    </w:p>
    <w:p w14:paraId="169C66FA" w14:textId="77777777" w:rsidR="00DC52C2" w:rsidRDefault="00DC52C2" w:rsidP="008E6CD1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56836399" w14:textId="2423DB01" w:rsidR="005C6729" w:rsidRPr="005C6729" w:rsidRDefault="009C20F7" w:rsidP="008E6CD1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Évek óta elvárás az intézmény ideiglenes működési engedélye helyett határozatlan időre szóló engedély megszerzése</w:t>
      </w:r>
      <w:r w:rsidR="00DC52C2">
        <w:rPr>
          <w:rFonts w:ascii="Garamond" w:hAnsi="Garamond"/>
        </w:rPr>
        <w:t>,</w:t>
      </w:r>
      <w:r>
        <w:rPr>
          <w:rFonts w:ascii="Garamond" w:hAnsi="Garamond"/>
        </w:rPr>
        <w:t xml:space="preserve">  amely anyagi források hiányában nem mehetett végbe, mert az elvárt felújításra nem volt pályázati forrás. Az elmúlt évben megvalósult az épület érintett részének felújítása, ezzel elhárult az engedélyezési eljárás </w:t>
      </w:r>
      <w:r w:rsidR="00D07E81">
        <w:rPr>
          <w:rFonts w:ascii="Garamond" w:hAnsi="Garamond"/>
        </w:rPr>
        <w:t xml:space="preserve">lefolytatása előli akadály és a Csongrád-Csanád Megyei Kormányhivatal illetékes Főosztálya által Cs/01/00010-7/2021. iktató szám alatt kiadta a Tömörkény, Szabadság tér 1. sz. alatt működő </w:t>
      </w:r>
      <w:r w:rsidR="00D07E81">
        <w:rPr>
          <w:rFonts w:ascii="Garamond" w:hAnsi="Garamond"/>
          <w:i/>
          <w:iCs/>
        </w:rPr>
        <w:t>nappali ellátásra vonatkozó határozatlan időre szóló engedélyt az S0213245 ágazati azonosító alatt.</w:t>
      </w:r>
      <w:r w:rsidR="00A22563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 </w:t>
      </w:r>
      <w:r w:rsidR="00345083">
        <w:rPr>
          <w:rFonts w:ascii="Garamond" w:hAnsi="Garamond"/>
        </w:rPr>
        <w:t>Az SZMSZ módosításá</w:t>
      </w:r>
      <w:r w:rsidR="00A22563">
        <w:rPr>
          <w:rFonts w:ascii="Garamond" w:hAnsi="Garamond"/>
        </w:rPr>
        <w:t>t ez is indokolja.</w:t>
      </w:r>
    </w:p>
    <w:p w14:paraId="27FB36B4" w14:textId="77777777" w:rsidR="006000E3" w:rsidRDefault="006000E3" w:rsidP="008E6CD1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6B6E6996" w14:textId="3CDAACDA" w:rsidR="006000E3" w:rsidRDefault="006000E3" w:rsidP="008E6CD1">
      <w:pPr>
        <w:spacing w:after="0" w:line="240" w:lineRule="auto"/>
        <w:ind w:right="-142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0B0BBE">
        <w:rPr>
          <w:rFonts w:ascii="Garamond" w:hAnsi="Garamond"/>
          <w:b/>
        </w:rPr>
        <w:t>Elnök úr</w:t>
      </w:r>
      <w:r>
        <w:rPr>
          <w:rFonts w:ascii="Garamond" w:hAnsi="Garamond"/>
          <w:b/>
        </w:rPr>
        <w:t>!</w:t>
      </w:r>
    </w:p>
    <w:p w14:paraId="05D5834D" w14:textId="77777777" w:rsidR="006000E3" w:rsidRDefault="006000E3" w:rsidP="008E6CD1">
      <w:pPr>
        <w:spacing w:after="0" w:line="240" w:lineRule="auto"/>
        <w:ind w:right="-142"/>
        <w:contextualSpacing/>
        <w:jc w:val="center"/>
        <w:rPr>
          <w:rFonts w:ascii="Garamond" w:hAnsi="Garamond"/>
          <w:b/>
        </w:rPr>
      </w:pPr>
    </w:p>
    <w:p w14:paraId="6B1AD259" w14:textId="60DB4FB8" w:rsidR="006000E3" w:rsidRDefault="006000E3" w:rsidP="008E6CD1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</w:t>
      </w:r>
      <w:r w:rsidR="00324008">
        <w:rPr>
          <w:rFonts w:ascii="Garamond" w:hAnsi="Garamond"/>
        </w:rPr>
        <w:t xml:space="preserve"> </w:t>
      </w:r>
      <w:r>
        <w:rPr>
          <w:rFonts w:ascii="Garamond" w:hAnsi="Garamond"/>
        </w:rPr>
        <w:t>és csatolt határozat</w:t>
      </w:r>
      <w:r w:rsidR="00D07E81">
        <w:rPr>
          <w:rFonts w:ascii="Garamond" w:hAnsi="Garamond"/>
        </w:rPr>
        <w:t xml:space="preserve"> és annak 1. mellékletét képező SZMSZ </w:t>
      </w:r>
      <w:r>
        <w:rPr>
          <w:rFonts w:ascii="Garamond" w:hAnsi="Garamond"/>
        </w:rPr>
        <w:t xml:space="preserve"> változtatás nélküli jóváhagyását.</w:t>
      </w:r>
    </w:p>
    <w:p w14:paraId="7F049511" w14:textId="77777777" w:rsidR="006000E3" w:rsidRDefault="006000E3" w:rsidP="006000E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DD7AD60" w14:textId="77777777" w:rsidR="006000E3" w:rsidRDefault="006000E3" w:rsidP="006000E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2333FD" w14:textId="77777777" w:rsidR="00EF0BFA" w:rsidRDefault="00EF0BFA" w:rsidP="006000E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F8E2AFC" w14:textId="268D7881" w:rsidR="006000E3" w:rsidRDefault="006000E3" w:rsidP="006000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D07E81">
        <w:rPr>
          <w:rFonts w:ascii="Garamond" w:hAnsi="Garamond"/>
        </w:rPr>
        <w:t>21</w:t>
      </w:r>
      <w:r>
        <w:rPr>
          <w:rFonts w:ascii="Garamond" w:hAnsi="Garamond"/>
        </w:rPr>
        <w:t xml:space="preserve">. </w:t>
      </w:r>
      <w:r w:rsidR="00D07E81">
        <w:rPr>
          <w:rFonts w:ascii="Garamond" w:hAnsi="Garamond"/>
        </w:rPr>
        <w:t xml:space="preserve">április </w:t>
      </w:r>
      <w:r>
        <w:rPr>
          <w:rFonts w:ascii="Garamond" w:hAnsi="Garamond"/>
        </w:rPr>
        <w:t xml:space="preserve"> </w:t>
      </w:r>
      <w:r w:rsidR="00D07E81">
        <w:rPr>
          <w:rFonts w:ascii="Garamond" w:hAnsi="Garamond"/>
        </w:rPr>
        <w:t>06</w:t>
      </w:r>
      <w:r>
        <w:rPr>
          <w:rFonts w:ascii="Garamond" w:hAnsi="Garamond"/>
        </w:rPr>
        <w:t>.</w:t>
      </w:r>
    </w:p>
    <w:p w14:paraId="7435DB60" w14:textId="0A6F3FF8" w:rsidR="00EF0BFA" w:rsidRDefault="00EF0BFA" w:rsidP="006000E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12DE0FE" w14:textId="2EF0C944" w:rsidR="006000E3" w:rsidRDefault="00EF0BFA" w:rsidP="006000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6000E3">
        <w:rPr>
          <w:rFonts w:ascii="Garamond" w:hAnsi="Garamond"/>
        </w:rPr>
        <w:t>Tisztelettel</w:t>
      </w:r>
    </w:p>
    <w:p w14:paraId="681D587F" w14:textId="77777777" w:rsidR="006000E3" w:rsidRDefault="006000E3" w:rsidP="006000E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8D8F360" w14:textId="6078BFAD" w:rsidR="006000E3" w:rsidRDefault="00D07E81" w:rsidP="006000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………………………………………..</w:t>
      </w:r>
    </w:p>
    <w:p w14:paraId="45FD91A7" w14:textId="7AC22A7E" w:rsidR="006000E3" w:rsidRPr="006000E3" w:rsidRDefault="006000E3" w:rsidP="006000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D07E81">
        <w:rPr>
          <w:rFonts w:ascii="Garamond" w:hAnsi="Garamond"/>
        </w:rPr>
        <w:t xml:space="preserve">       </w:t>
      </w:r>
      <w:r>
        <w:rPr>
          <w:rFonts w:ascii="Garamond" w:hAnsi="Garamond"/>
        </w:rPr>
        <w:t>Kató Pálné feladatellátó jegyző</w:t>
      </w:r>
    </w:p>
    <w:p w14:paraId="2BC97D19" w14:textId="77777777" w:rsidR="00E67E18" w:rsidRDefault="00E67E18" w:rsidP="00A4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BD10238" w14:textId="77777777" w:rsidR="00942EA7" w:rsidRDefault="00942EA7" w:rsidP="00A4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1A9BD3C" w14:textId="77777777" w:rsidR="00B73F86" w:rsidRDefault="00B73F86" w:rsidP="00A4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35EE8F4C" w14:textId="77777777" w:rsidR="00B73F86" w:rsidRDefault="00B73F86" w:rsidP="00A4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6D7DA5C2" w14:textId="47CD9C36" w:rsidR="00942EA7" w:rsidRDefault="00942EA7" w:rsidP="00A4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E853EF">
        <w:rPr>
          <w:rFonts w:ascii="Garamond" w:hAnsi="Garamond"/>
          <w:b/>
          <w:u w:val="single"/>
        </w:rPr>
        <w:t>21</w:t>
      </w:r>
      <w:r>
        <w:rPr>
          <w:rFonts w:ascii="Garamond" w:hAnsi="Garamond"/>
          <w:b/>
          <w:u w:val="single"/>
        </w:rPr>
        <w:t>. (</w:t>
      </w:r>
      <w:r w:rsidR="00E853EF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 xml:space="preserve">V. </w:t>
      </w:r>
      <w:r w:rsidR="00E853EF">
        <w:rPr>
          <w:rFonts w:ascii="Garamond" w:hAnsi="Garamond"/>
          <w:b/>
          <w:u w:val="single"/>
        </w:rPr>
        <w:t>..</w:t>
      </w:r>
      <w:r>
        <w:rPr>
          <w:rFonts w:ascii="Garamond" w:hAnsi="Garamond"/>
          <w:b/>
          <w:u w:val="single"/>
        </w:rPr>
        <w:t>.) Atmöt határozat</w:t>
      </w:r>
    </w:p>
    <w:p w14:paraId="084D05A1" w14:textId="77777777" w:rsidR="00942EA7" w:rsidRDefault="00942EA7" w:rsidP="00A4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0DDDB899" w14:textId="77777777" w:rsidR="00942EA7" w:rsidRDefault="00942EA7" w:rsidP="009D24A2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 xml:space="preserve">Tárgy: </w:t>
      </w:r>
      <w:r w:rsidR="009D24A2">
        <w:rPr>
          <w:rFonts w:ascii="Garamond" w:hAnsi="Garamond"/>
          <w:i/>
        </w:rPr>
        <w:t xml:space="preserve"> Gondozási </w:t>
      </w:r>
      <w:r>
        <w:rPr>
          <w:rFonts w:ascii="Garamond" w:hAnsi="Garamond"/>
          <w:i/>
        </w:rPr>
        <w:t xml:space="preserve"> Központ</w:t>
      </w:r>
      <w:r w:rsidR="009D24A2">
        <w:rPr>
          <w:rFonts w:ascii="Garamond" w:hAnsi="Garamond"/>
          <w:i/>
        </w:rPr>
        <w:t xml:space="preserve"> Rózsafüzér Szociális Otthon </w:t>
      </w:r>
      <w:r>
        <w:rPr>
          <w:rFonts w:ascii="Garamond" w:hAnsi="Garamond"/>
          <w:i/>
        </w:rPr>
        <w:t xml:space="preserve"> Szervezeti és Működési Szabályzat</w:t>
      </w:r>
      <w:r w:rsidR="009055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(egységes szerkezetben) jóváhagyása</w:t>
      </w:r>
    </w:p>
    <w:p w14:paraId="0DFF8786" w14:textId="77777777" w:rsidR="00942EA7" w:rsidRDefault="00942EA7" w:rsidP="00942EA7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1EFECD2A" w14:textId="7EFE6321" w:rsidR="00942EA7" w:rsidRDefault="00942EA7" w:rsidP="00942EA7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E95FB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E95FB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E95FB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E95FB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E95FB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E95FB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E95FB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E95FBA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</w:p>
    <w:p w14:paraId="3ACC2BD3" w14:textId="77777777" w:rsidR="005302B5" w:rsidRPr="0016170D" w:rsidRDefault="005302B5" w:rsidP="005302B5">
      <w:pPr>
        <w:tabs>
          <w:tab w:val="left" w:pos="709"/>
        </w:tabs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5BA1B76" w14:textId="77777777" w:rsidR="005302B5" w:rsidRPr="00826324" w:rsidRDefault="005302B5" w:rsidP="005302B5">
      <w:pPr>
        <w:spacing w:after="0" w:line="240" w:lineRule="auto"/>
        <w:contextualSpacing/>
        <w:jc w:val="both"/>
        <w:rPr>
          <w:rFonts w:ascii="Garamond" w:hAnsi="Garamond"/>
          <w:bCs/>
          <w:i/>
          <w:iCs/>
        </w:rPr>
      </w:pPr>
      <w:r w:rsidRPr="0016170D">
        <w:rPr>
          <w:rFonts w:ascii="Garamond" w:hAnsi="Garamond"/>
          <w:bCs/>
          <w:color w:val="000000"/>
          <w:shd w:val="clear" w:color="auto" w:fill="FFFFFF"/>
        </w:rPr>
        <w:t>A</w:t>
      </w:r>
      <w:r w:rsidRPr="0016170D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16170D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 w:rsidRPr="0016170D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shd w:val="clear" w:color="auto" w:fill="FFFFFF"/>
        </w:rPr>
        <w:t>27</w:t>
      </w:r>
      <w:r w:rsidRPr="0016170D">
        <w:rPr>
          <w:rFonts w:ascii="Garamond" w:hAnsi="Garamond"/>
          <w:b/>
          <w:bCs/>
          <w:shd w:val="clear" w:color="auto" w:fill="FFFFFF"/>
        </w:rPr>
        <w:t>/202</w:t>
      </w:r>
      <w:r>
        <w:rPr>
          <w:rFonts w:ascii="Garamond" w:hAnsi="Garamond"/>
          <w:b/>
          <w:bCs/>
          <w:shd w:val="clear" w:color="auto" w:fill="FFFFFF"/>
        </w:rPr>
        <w:t>1</w:t>
      </w:r>
      <w:r w:rsidRPr="0016170D">
        <w:rPr>
          <w:rFonts w:ascii="Garamond" w:hAnsi="Garamond"/>
          <w:b/>
          <w:bCs/>
          <w:shd w:val="clear" w:color="auto" w:fill="FFFFFF"/>
        </w:rPr>
        <w:t>. (I</w:t>
      </w:r>
      <w:r>
        <w:rPr>
          <w:rFonts w:ascii="Garamond" w:hAnsi="Garamond"/>
          <w:b/>
          <w:bCs/>
          <w:shd w:val="clear" w:color="auto" w:fill="FFFFFF"/>
        </w:rPr>
        <w:t>I</w:t>
      </w:r>
      <w:r w:rsidRPr="0016170D">
        <w:rPr>
          <w:rFonts w:ascii="Garamond" w:hAnsi="Garamond"/>
          <w:b/>
          <w:bCs/>
          <w:shd w:val="clear" w:color="auto" w:fill="FFFFFF"/>
        </w:rPr>
        <w:t xml:space="preserve">. </w:t>
      </w:r>
      <w:r>
        <w:rPr>
          <w:rFonts w:ascii="Garamond" w:hAnsi="Garamond"/>
          <w:b/>
          <w:bCs/>
          <w:shd w:val="clear" w:color="auto" w:fill="FFFFFF"/>
        </w:rPr>
        <w:t>29</w:t>
      </w:r>
      <w:r w:rsidRPr="0016170D">
        <w:rPr>
          <w:rFonts w:ascii="Garamond" w:hAnsi="Garamond"/>
          <w:b/>
          <w:bCs/>
          <w:shd w:val="clear" w:color="auto" w:fill="FFFFFF"/>
        </w:rPr>
        <w:t>.) Korm. rendelettel.</w:t>
      </w:r>
      <w:r w:rsidRPr="0016170D">
        <w:rPr>
          <w:rFonts w:ascii="Garamond" w:hAnsi="Garamond"/>
          <w:b/>
        </w:rPr>
        <w:t xml:space="preserve"> </w:t>
      </w:r>
      <w:r w:rsidRPr="0016170D">
        <w:rPr>
          <w:rFonts w:ascii="Garamond" w:hAnsi="Garamond"/>
          <w:bCs/>
          <w:color w:val="000000"/>
          <w:shd w:val="clear" w:color="auto" w:fill="FFFFFF"/>
        </w:rPr>
        <w:t>A katasztrófavédelemről és a hozzá kapcsolódó egyes törvények módosításáról szóló 2011. évi CXXVIII. törvény 46.</w:t>
      </w:r>
      <w:r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Pr="0016170D">
        <w:rPr>
          <w:rFonts w:ascii="Garamond" w:hAnsi="Garamond"/>
          <w:bCs/>
          <w:color w:val="000000"/>
          <w:shd w:val="clear" w:color="auto" w:fill="FFFFFF"/>
        </w:rPr>
        <w:t xml:space="preserve">§ </w:t>
      </w:r>
      <w:r w:rsidRPr="0016170D">
        <w:rPr>
          <w:rFonts w:ascii="Garamond" w:hAnsi="Garamond"/>
          <w:color w:val="000000"/>
          <w:shd w:val="clear" w:color="auto" w:fill="FFFFFF"/>
        </w:rPr>
        <w:t xml:space="preserve">(4) bekezdése értelmében: </w:t>
      </w:r>
      <w:r w:rsidRPr="00826324">
        <w:rPr>
          <w:rFonts w:ascii="Garamond" w:hAnsi="Garamond"/>
          <w:bCs/>
          <w:i/>
          <w:iCs/>
          <w:color w:val="000000"/>
          <w:shd w:val="clear" w:color="auto" w:fill="FFFFFF"/>
        </w:rPr>
        <w:t>veszélyhelyzetben a települési önkormányzat képviselő-testületének feladat- és hatáskörét a polgármester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, társulás esetén az elnök</w:t>
      </w:r>
      <w:r w:rsidRPr="00826324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gyakorolja. </w:t>
      </w:r>
    </w:p>
    <w:p w14:paraId="3011818D" w14:textId="77777777" w:rsidR="00942EA7" w:rsidRDefault="00942EA7" w:rsidP="00942EA7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AA3C807" w14:textId="01688EB7" w:rsidR="00942EA7" w:rsidRPr="0034355B" w:rsidRDefault="00942EA7" w:rsidP="0034355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34355B">
        <w:rPr>
          <w:rFonts w:ascii="Garamond" w:hAnsi="Garamond"/>
        </w:rPr>
        <w:t xml:space="preserve">Az </w:t>
      </w:r>
      <w:r w:rsidRPr="0034355B">
        <w:rPr>
          <w:rFonts w:ascii="Garamond" w:hAnsi="Garamond"/>
          <w:b/>
        </w:rPr>
        <w:t>Alsó- Tisza-menti Önkormányzati Társulás Társulási Tanácsa</w:t>
      </w:r>
      <w:r w:rsidR="0034355B" w:rsidRPr="0034355B">
        <w:rPr>
          <w:rFonts w:ascii="Garamond" w:hAnsi="Garamond"/>
          <w:b/>
        </w:rPr>
        <w:t xml:space="preserve"> </w:t>
      </w:r>
      <w:r w:rsidR="00B32D30">
        <w:rPr>
          <w:rFonts w:ascii="Garamond" w:hAnsi="Garamond"/>
          <w:b/>
        </w:rPr>
        <w:t xml:space="preserve"> Elnöke</w:t>
      </w:r>
      <w:r w:rsidR="005E69BA">
        <w:rPr>
          <w:rFonts w:ascii="Garamond" w:hAnsi="Garamond"/>
          <w:b/>
        </w:rPr>
        <w:t>ként</w:t>
      </w:r>
      <w:r w:rsidR="00B32D30">
        <w:rPr>
          <w:rFonts w:ascii="Garamond" w:hAnsi="Garamond"/>
          <w:b/>
        </w:rPr>
        <w:t xml:space="preserve"> </w:t>
      </w:r>
      <w:r w:rsidR="0034355B" w:rsidRPr="0034355B">
        <w:rPr>
          <w:rFonts w:ascii="Garamond" w:hAnsi="Garamond"/>
        </w:rPr>
        <w:t>az államháztartásról szóló 2011. évi CXCV. törvény 9. § (b) pontja szerinti jogkörében eljárva</w:t>
      </w:r>
      <w:r w:rsidR="00B32D30">
        <w:rPr>
          <w:rFonts w:ascii="Garamond" w:hAnsi="Garamond"/>
          <w:b/>
        </w:rPr>
        <w:t xml:space="preserve">, a Társulás </w:t>
      </w:r>
      <w:r w:rsidR="0034355B" w:rsidRPr="0034355B">
        <w:rPr>
          <w:rFonts w:ascii="Garamond" w:hAnsi="Garamond"/>
        </w:rPr>
        <w:t xml:space="preserve"> fenntartásában lévő</w:t>
      </w:r>
    </w:p>
    <w:p w14:paraId="683D8B28" w14:textId="77777777" w:rsidR="0034355B" w:rsidRDefault="0034355B" w:rsidP="00942EA7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107CD6" w14:textId="77777777" w:rsidR="0034355B" w:rsidRDefault="009D24A2" w:rsidP="0034355B">
      <w:pPr>
        <w:spacing w:after="0" w:line="240" w:lineRule="auto"/>
        <w:contextualSpacing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Gondozási </w:t>
      </w:r>
      <w:r w:rsidR="0034355B">
        <w:rPr>
          <w:rFonts w:ascii="Garamond" w:hAnsi="Garamond"/>
          <w:i/>
        </w:rPr>
        <w:t>Központ</w:t>
      </w:r>
      <w:r>
        <w:rPr>
          <w:rFonts w:ascii="Garamond" w:hAnsi="Garamond"/>
          <w:i/>
        </w:rPr>
        <w:t xml:space="preserve"> Rózsafüzér Szociális Otthon </w:t>
      </w:r>
      <w:r w:rsidR="0034355B">
        <w:rPr>
          <w:rFonts w:ascii="Garamond" w:hAnsi="Garamond"/>
          <w:i/>
        </w:rPr>
        <w:t xml:space="preserve"> </w:t>
      </w:r>
    </w:p>
    <w:p w14:paraId="3F91E885" w14:textId="77777777" w:rsidR="0034355B" w:rsidRDefault="0034355B" w:rsidP="0034355B">
      <w:pPr>
        <w:spacing w:after="0" w:line="240" w:lineRule="auto"/>
        <w:contextualSpacing/>
        <w:jc w:val="center"/>
        <w:rPr>
          <w:rFonts w:ascii="Garamond" w:hAnsi="Garamond"/>
          <w:i/>
        </w:rPr>
      </w:pPr>
    </w:p>
    <w:p w14:paraId="5B921ACB" w14:textId="77777777" w:rsidR="009055E9" w:rsidRDefault="0034355B" w:rsidP="00C102FA">
      <w:pPr>
        <w:spacing w:after="0" w:line="240" w:lineRule="auto"/>
        <w:contextualSpacing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Szervezeti és Működési Szabályzatá</w:t>
      </w:r>
      <w:r w:rsidR="009055E9">
        <w:rPr>
          <w:rFonts w:ascii="Garamond" w:hAnsi="Garamond"/>
          <w:i/>
        </w:rPr>
        <w:t>ban</w:t>
      </w:r>
    </w:p>
    <w:p w14:paraId="0F1ACDD8" w14:textId="77777777" w:rsidR="009055E9" w:rsidRDefault="009055E9" w:rsidP="009055E9">
      <w:pPr>
        <w:spacing w:after="0" w:line="240" w:lineRule="auto"/>
        <w:ind w:left="709"/>
        <w:contextualSpacing/>
        <w:jc w:val="both"/>
        <w:rPr>
          <w:rFonts w:ascii="Garamond" w:hAnsi="Garamond"/>
          <w:i/>
        </w:rPr>
      </w:pPr>
    </w:p>
    <w:p w14:paraId="125780C2" w14:textId="411D297B" w:rsidR="0034355B" w:rsidRPr="009055E9" w:rsidRDefault="009055E9" w:rsidP="009055E9">
      <w:pPr>
        <w:spacing w:after="0" w:line="240" w:lineRule="auto"/>
        <w:ind w:left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foglaltakat</w:t>
      </w:r>
      <w:r w:rsidR="00B32D30">
        <w:rPr>
          <w:rFonts w:ascii="Garamond" w:hAnsi="Garamond"/>
        </w:rPr>
        <w:t xml:space="preserve"> </w:t>
      </w:r>
      <w:r w:rsidR="0034355B">
        <w:rPr>
          <w:rFonts w:ascii="Garamond" w:hAnsi="Garamond"/>
        </w:rPr>
        <w:t>változtatás nélkül jóváhagy</w:t>
      </w:r>
      <w:r w:rsidR="005E69BA">
        <w:rPr>
          <w:rFonts w:ascii="Garamond" w:hAnsi="Garamond"/>
        </w:rPr>
        <w:t>om</w:t>
      </w:r>
      <w:r w:rsidR="0034355B">
        <w:rPr>
          <w:rFonts w:ascii="Garamond" w:hAnsi="Garamond"/>
        </w:rPr>
        <w:t xml:space="preserve"> ezen határozathoz 1. mellékletként csatolt</w:t>
      </w:r>
      <w:r w:rsidR="00B32D30">
        <w:rPr>
          <w:rFonts w:ascii="Garamond" w:hAnsi="Garamond"/>
        </w:rPr>
        <w:t>, egységes szerkezetben készült</w:t>
      </w:r>
      <w:r w:rsidR="0034355B">
        <w:rPr>
          <w:rFonts w:ascii="Garamond" w:hAnsi="Garamond"/>
        </w:rPr>
        <w:t xml:space="preserve"> tartalommal</w:t>
      </w:r>
      <w:r w:rsidR="00B32D30">
        <w:rPr>
          <w:rFonts w:ascii="Garamond" w:hAnsi="Garamond"/>
        </w:rPr>
        <w:t>.</w:t>
      </w:r>
    </w:p>
    <w:p w14:paraId="41F3492D" w14:textId="77777777" w:rsidR="0034355B" w:rsidRDefault="0034355B" w:rsidP="0034355B">
      <w:pPr>
        <w:spacing w:after="0" w:line="240" w:lineRule="auto"/>
        <w:ind w:left="709"/>
        <w:contextualSpacing/>
        <w:jc w:val="both"/>
        <w:rPr>
          <w:rFonts w:ascii="Garamond" w:hAnsi="Garamond"/>
        </w:rPr>
      </w:pPr>
    </w:p>
    <w:p w14:paraId="2D4B0DC1" w14:textId="09C09646" w:rsidR="0034355B" w:rsidRPr="0034355B" w:rsidRDefault="0034355B" w:rsidP="0034355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5E69BA">
        <w:rPr>
          <w:rFonts w:ascii="Garamond" w:hAnsi="Garamond"/>
        </w:rPr>
        <w:t xml:space="preserve">Társulás </w:t>
      </w:r>
      <w:r>
        <w:rPr>
          <w:rFonts w:ascii="Garamond" w:hAnsi="Garamond"/>
        </w:rPr>
        <w:t>Társulási Tanács</w:t>
      </w:r>
      <w:r w:rsidR="005E69BA">
        <w:rPr>
          <w:rFonts w:ascii="Garamond" w:hAnsi="Garamond"/>
        </w:rPr>
        <w:t>a Elnökeként</w:t>
      </w:r>
      <w:r>
        <w:rPr>
          <w:rFonts w:ascii="Garamond" w:hAnsi="Garamond"/>
        </w:rPr>
        <w:t xml:space="preserve"> felkér</w:t>
      </w:r>
      <w:r w:rsidR="005E69BA">
        <w:rPr>
          <w:rFonts w:ascii="Garamond" w:hAnsi="Garamond"/>
        </w:rPr>
        <w:t xml:space="preserve">em </w:t>
      </w:r>
      <w:r>
        <w:rPr>
          <w:rFonts w:ascii="Garamond" w:hAnsi="Garamond"/>
        </w:rPr>
        <w:t>az intézmény vezetőjét</w:t>
      </w:r>
      <w:r w:rsidR="00B73586">
        <w:rPr>
          <w:rFonts w:ascii="Garamond" w:hAnsi="Garamond"/>
        </w:rPr>
        <w:t xml:space="preserve"> és a feladatellátó jegyzőt,</w:t>
      </w:r>
      <w:r>
        <w:rPr>
          <w:rFonts w:ascii="Garamond" w:hAnsi="Garamond"/>
        </w:rPr>
        <w:t xml:space="preserve"> hogy a</w:t>
      </w:r>
      <w:r w:rsidR="00B73586">
        <w:rPr>
          <w:rFonts w:ascii="Garamond" w:hAnsi="Garamond"/>
        </w:rPr>
        <w:t>z intézmény</w:t>
      </w:r>
      <w:r>
        <w:rPr>
          <w:rFonts w:ascii="Garamond" w:hAnsi="Garamond"/>
        </w:rPr>
        <w:t xml:space="preserve"> </w:t>
      </w:r>
      <w:r w:rsidR="00B9218E">
        <w:rPr>
          <w:rFonts w:ascii="Garamond" w:hAnsi="Garamond"/>
        </w:rPr>
        <w:t xml:space="preserve"> működésében bekövetkező </w:t>
      </w:r>
      <w:r w:rsidR="00A164EF">
        <w:rPr>
          <w:rFonts w:ascii="Garamond" w:hAnsi="Garamond"/>
        </w:rPr>
        <w:t>változások</w:t>
      </w:r>
      <w:r w:rsidR="00B9218E">
        <w:rPr>
          <w:rFonts w:ascii="Garamond" w:hAnsi="Garamond"/>
        </w:rPr>
        <w:t xml:space="preserve"> esetén soron kívül gondoskodjon az intézmény szervezeti és működési szabályzata (egységes szerkezetbe foglalt) benyújtásáról, annak fenntartó által</w:t>
      </w:r>
      <w:r w:rsidR="00203342">
        <w:rPr>
          <w:rFonts w:ascii="Garamond" w:hAnsi="Garamond"/>
        </w:rPr>
        <w:t>i</w:t>
      </w:r>
      <w:r w:rsidR="00B9218E">
        <w:rPr>
          <w:rFonts w:ascii="Garamond" w:hAnsi="Garamond"/>
        </w:rPr>
        <w:t xml:space="preserve"> jóváhagyása érdekében.</w:t>
      </w:r>
    </w:p>
    <w:p w14:paraId="335B66C0" w14:textId="77777777" w:rsidR="0034355B" w:rsidRDefault="0034355B" w:rsidP="003A00F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481B215" w14:textId="77777777" w:rsidR="003A00FD" w:rsidRDefault="003A00FD" w:rsidP="003A00F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</w:r>
      <w:r w:rsidR="009D24A2">
        <w:rPr>
          <w:rFonts w:ascii="Garamond" w:hAnsi="Garamond"/>
        </w:rPr>
        <w:t xml:space="preserve"> </w:t>
      </w:r>
      <w:r>
        <w:rPr>
          <w:rFonts w:ascii="Garamond" w:hAnsi="Garamond"/>
        </w:rPr>
        <w:t>folyamatos</w:t>
      </w:r>
    </w:p>
    <w:p w14:paraId="0E99C3C5" w14:textId="77777777" w:rsidR="003A00FD" w:rsidRDefault="003A00FD" w:rsidP="003A00F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 xml:space="preserve"> intézményvezető és feladatellátó jegyző</w:t>
      </w:r>
    </w:p>
    <w:p w14:paraId="3BF824DF" w14:textId="77777777" w:rsidR="003A00FD" w:rsidRDefault="003A00FD" w:rsidP="003A00F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szükség szerint</w:t>
      </w:r>
    </w:p>
    <w:p w14:paraId="39AB63B7" w14:textId="77777777" w:rsidR="003A00FD" w:rsidRDefault="003A00FD" w:rsidP="003A00F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F1D421D" w14:textId="77777777" w:rsidR="003A00FD" w:rsidRDefault="003A00FD" w:rsidP="003A00FD">
      <w:pPr>
        <w:spacing w:after="0" w:line="240" w:lineRule="auto"/>
        <w:ind w:left="426" w:hanging="426"/>
        <w:contextualSpacing/>
        <w:jc w:val="both"/>
        <w:rPr>
          <w:rFonts w:ascii="Garamond" w:hAnsi="Garamond"/>
          <w:u w:val="single"/>
        </w:rPr>
      </w:pPr>
    </w:p>
    <w:p w14:paraId="25D7B569" w14:textId="00D28CAE" w:rsidR="003A00FD" w:rsidRPr="00E853EF" w:rsidRDefault="003A00FD" w:rsidP="00E853EF">
      <w:pPr>
        <w:spacing w:after="0" w:line="240" w:lineRule="auto"/>
        <w:ind w:left="426" w:hanging="426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574AEB" w14:textId="77777777" w:rsidR="00BB08C3" w:rsidRDefault="00BB08C3" w:rsidP="00BB08C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32E2080B" w14:textId="77777777" w:rsidR="00BB08C3" w:rsidRDefault="001B2638" w:rsidP="00BB08C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</w:t>
      </w:r>
      <w:r w:rsidR="00203E33">
        <w:rPr>
          <w:rFonts w:ascii="Garamond" w:hAnsi="Garamond"/>
        </w:rPr>
        <w:t>agonyné Körmendi Judit Gondozási Központ</w:t>
      </w:r>
      <w:r>
        <w:rPr>
          <w:rFonts w:ascii="Garamond" w:hAnsi="Garamond"/>
        </w:rPr>
        <w:t xml:space="preserve"> R</w:t>
      </w:r>
      <w:r w:rsidR="00203E33">
        <w:rPr>
          <w:rFonts w:ascii="Garamond" w:hAnsi="Garamond"/>
        </w:rPr>
        <w:t xml:space="preserve">ózsafüzér </w:t>
      </w:r>
      <w:r>
        <w:rPr>
          <w:rFonts w:ascii="Garamond" w:hAnsi="Garamond"/>
        </w:rPr>
        <w:t xml:space="preserve"> Szociális </w:t>
      </w:r>
      <w:r w:rsidR="00203E33">
        <w:rPr>
          <w:rFonts w:ascii="Garamond" w:hAnsi="Garamond"/>
        </w:rPr>
        <w:t xml:space="preserve">Otthon </w:t>
      </w:r>
      <w:r>
        <w:rPr>
          <w:rFonts w:ascii="Garamond" w:hAnsi="Garamond"/>
        </w:rPr>
        <w:t>Vezetője (</w:t>
      </w:r>
      <w:r w:rsidR="00203E33">
        <w:rPr>
          <w:rFonts w:ascii="Garamond" w:hAnsi="Garamond"/>
        </w:rPr>
        <w:t xml:space="preserve">Székhelyén) </w:t>
      </w:r>
    </w:p>
    <w:p w14:paraId="245B4C57" w14:textId="77777777" w:rsidR="001B2638" w:rsidRDefault="001B2638" w:rsidP="00BB08C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</w:t>
      </w:r>
    </w:p>
    <w:p w14:paraId="5D8C5DE0" w14:textId="77777777" w:rsidR="001B2638" w:rsidRPr="00BB08C3" w:rsidRDefault="001B2638" w:rsidP="00BB08C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6CFA4405" w14:textId="77777777" w:rsidR="00942EA7" w:rsidRPr="00A4287B" w:rsidRDefault="00942EA7" w:rsidP="00A4287B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942EA7" w:rsidRPr="00A4287B" w:rsidSect="00D07E81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C77BE"/>
    <w:multiLevelType w:val="hybridMultilevel"/>
    <w:tmpl w:val="1178AC30"/>
    <w:lvl w:ilvl="0" w:tplc="FCCE2A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03977"/>
    <w:multiLevelType w:val="hybridMultilevel"/>
    <w:tmpl w:val="DC04358E"/>
    <w:lvl w:ilvl="0" w:tplc="398061DE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87B"/>
    <w:rsid w:val="000B0BBE"/>
    <w:rsid w:val="001B2638"/>
    <w:rsid w:val="00203342"/>
    <w:rsid w:val="00203E33"/>
    <w:rsid w:val="00247E69"/>
    <w:rsid w:val="002832C6"/>
    <w:rsid w:val="002E00C7"/>
    <w:rsid w:val="002E0BD8"/>
    <w:rsid w:val="002E7EA2"/>
    <w:rsid w:val="00324008"/>
    <w:rsid w:val="0034355B"/>
    <w:rsid w:val="00345083"/>
    <w:rsid w:val="003A00FD"/>
    <w:rsid w:val="00424385"/>
    <w:rsid w:val="0048230E"/>
    <w:rsid w:val="005302B5"/>
    <w:rsid w:val="005406D0"/>
    <w:rsid w:val="00561563"/>
    <w:rsid w:val="005C6729"/>
    <w:rsid w:val="005D2CB0"/>
    <w:rsid w:val="005E69BA"/>
    <w:rsid w:val="006000E3"/>
    <w:rsid w:val="00817DDE"/>
    <w:rsid w:val="00836979"/>
    <w:rsid w:val="00863D72"/>
    <w:rsid w:val="008D2D9B"/>
    <w:rsid w:val="008E6CD1"/>
    <w:rsid w:val="008F58A6"/>
    <w:rsid w:val="009055E9"/>
    <w:rsid w:val="00942EA7"/>
    <w:rsid w:val="009C20F7"/>
    <w:rsid w:val="009D24A2"/>
    <w:rsid w:val="00A164EF"/>
    <w:rsid w:val="00A22563"/>
    <w:rsid w:val="00A4287B"/>
    <w:rsid w:val="00B32D30"/>
    <w:rsid w:val="00B43CD3"/>
    <w:rsid w:val="00B73586"/>
    <w:rsid w:val="00B73F86"/>
    <w:rsid w:val="00B9218E"/>
    <w:rsid w:val="00BB08C3"/>
    <w:rsid w:val="00C102FA"/>
    <w:rsid w:val="00C24934"/>
    <w:rsid w:val="00C45614"/>
    <w:rsid w:val="00C526DF"/>
    <w:rsid w:val="00D07E81"/>
    <w:rsid w:val="00D11549"/>
    <w:rsid w:val="00D970D6"/>
    <w:rsid w:val="00DC52C2"/>
    <w:rsid w:val="00DC7BAD"/>
    <w:rsid w:val="00E67E18"/>
    <w:rsid w:val="00E853EF"/>
    <w:rsid w:val="00E95FBA"/>
    <w:rsid w:val="00EF0BFA"/>
    <w:rsid w:val="00F1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6E11"/>
  <w15:chartTrackingRefBased/>
  <w15:docId w15:val="{7724E3C9-BECC-4E17-B875-D6CA24C7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561563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5615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561563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343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650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2021-04-06T09:09:00Z</dcterms:created>
  <dcterms:modified xsi:type="dcterms:W3CDTF">2021-04-06T10:39:00Z</dcterms:modified>
</cp:coreProperties>
</file>