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34D97" w14:textId="77777777" w:rsidR="00BF453C" w:rsidRPr="008A1BCE" w:rsidRDefault="00D41A64" w:rsidP="00BF453C">
      <w:pPr>
        <w:pStyle w:val="Cm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</w:rPr>
        <w:pict w14:anchorId="544F091D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9.75pt;margin-top:-39.1pt;width:61.45pt;height:70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tuZDAIAAPADAAAOAAAAZHJzL2Uyb0RvYy54bWysU1GO0zAQ/UfiDpb/aZqqpbtR09XSVRHS&#10;wiIVDuA4TmKReKyx26Q9GBfgYoydthT4Q/jD8njGb+a9Ga8ehq5lB4VOg8l5OplypoyEUps651+/&#10;bN/ccea8MKVowaicH5XjD+vXr1a9zdQMGmhLhYxAjMt6m/PGe5sliZON6oSbgFWGnBVgJzyZWCcl&#10;ip7QuzaZTadvkx6wtAhSOUe3T6OTryN+VSnpX6rKKc/anFNtPu4Y9yLsyXolshqFbbQ8lyH+oYpO&#10;aENJr1BPwgu2R/0XVKclgoPKTyR0CVSVlipyIDbp9A82u0ZYFbmQOM5eZXL/D1Z+OnxGpsuczzkz&#10;oqMW7U4/vh9UXUIBJzYPCvXWZRS4sxTqh3cwUKcjW2efQX5zzMCmEaZWj4jQN0qUVGEaXiY3T0cc&#10;F0CK/iOUlErsPUSgocIuyEeCMEKnTh2v3VGDZ5Iul3fTebrgTJLr7n6WLhcxg8gujy06/15Bx8Ih&#10;50jNj+Di8Ox8KEZkl5CQy0Gry61u22hgXWxaZAdBg7KN64z+W1hrQrCB8GxEDDeRZSA2UvRDMZxV&#10;K6A8El+EcfDoo9ChATxx1tPQ5dzQr+Cs/WBIsft0Pg8zGo35YjkjA289xa1HGElAOfecjceNH+d6&#10;b1HXDeW59OiRVN7qqEBox1jTuWoaqyjM+QuEub21Y9Svj7r+CQAA//8DAFBLAwQUAAYACAAAACEA&#10;wui1ruAAAAAJAQAADwAAAGRycy9kb3ducmV2LnhtbEyPQU7DMBBF90jcwRokdq1DUtI2jVMhEBII&#10;qVJLD+DY0yQiHgfbbcLtcVewm9E8/Xm/3E6mZxd0vrMk4GGeAENSVnfUCDh+vs5WwHyQpGVvCQX8&#10;oIdtdXtTykLbkfZ4OYSGxRDyhRTQhjAUnHvVopF+bgekeDtZZ2SIq2u4dnKM4abnaZLk3MiO4odW&#10;Dvjcovo6nI2Al87V38pmb/nyY612e38a33dciPu76WkDLOAU/mC46kd1qKJTbc+kPesFzJbrx4he&#10;h1UKLBKLbAGsFpCnGfCq5P8bVL8AAAD//wMAUEsBAi0AFAAGAAgAAAAhALaDOJL+AAAA4QEAABMA&#10;AAAAAAAAAAAAAAAAAAAAAFtDb250ZW50X1R5cGVzXS54bWxQSwECLQAUAAYACAAAACEAOP0h/9YA&#10;AACUAQAACwAAAAAAAAAAAAAAAAAvAQAAX3JlbHMvLnJlbHNQSwECLQAUAAYACAAAACEAxhbbmQwC&#10;AADwAwAADgAAAAAAAAAAAAAAAAAuAgAAZHJzL2Uyb0RvYy54bWxQSwECLQAUAAYACAAAACEAwui1&#10;ruAAAAAJAQAADwAAAAAAAAAAAAAAAABmBAAAZHJzL2Rvd25yZXYueG1sUEsFBgAAAAAEAAQA8wAA&#10;AHMFAAAAAA==&#10;" stroked="f">
            <v:textbox style="mso-fit-shape-to-text:t">
              <w:txbxContent>
                <w:p w14:paraId="24E92F6A" w14:textId="77777777" w:rsidR="00BF453C" w:rsidRDefault="00BF453C" w:rsidP="00BF453C">
                  <w:r>
                    <w:rPr>
                      <w:noProof/>
                    </w:rPr>
                    <w:drawing>
                      <wp:inline distT="0" distB="0" distL="0" distR="0" wp14:anchorId="0D1AF1F7" wp14:editId="5DC1560A">
                        <wp:extent cx="600075" cy="800100"/>
                        <wp:effectExtent l="0" t="0" r="952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8"/>
          <w:szCs w:val="28"/>
        </w:rPr>
        <w:pict w14:anchorId="771D8921">
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E8/6t/eAAAACgEAAA8AAABkcnMvZG93bnJldi54bWxMj0FPg0AQhe8m/ofNNPFi2kVDaUGGRk00&#10;Xlv7AxaYAik7S9htof/e8aS3eXkvb96X72bbqyuNvnOM8LSKQBFXru64QTh+fyy3oHwwXJveMSHc&#10;yMOuuL/LTVa7ifd0PYRGSQn7zCC0IQyZ1r5qyRq/cgOxeCc3WhNEjo2uRzNJue31cxQl2pqO5UNr&#10;BnpvqTofLhbh9DU9rtOp/AzHzT5O3ky3Kd0N8WExv76ACjSHvzD8zpfpUMim0l249qpH2CaxsASE&#10;ZRrJIYk0iQWmRFiLo4tc/0cofgAAAP//AwBQSwECLQAUAAYACAAAACEAtoM4kv4AAADhAQAAEwAA&#10;AAAAAAAAAAAAAAAAAAAAW0NvbnRlbnRfVHlwZXNdLnhtbFBLAQItABQABgAIAAAAIQA4/SH/1gAA&#10;AJQBAAALAAAAAAAAAAAAAAAAAC8BAABfcmVscy8ucmVsc1BLAQItABQABgAIAAAAIQCdG5deDQIA&#10;APkDAAAOAAAAAAAAAAAAAAAAAC4CAABkcnMvZTJvRG9jLnhtbFBLAQItABQABgAIAAAAIQBPP+rf&#10;3gAAAAoBAAAPAAAAAAAAAAAAAAAAAGcEAABkcnMvZG93bnJldi54bWxQSwUGAAAAAAQABADzAAAA&#10;cgUAAAAA&#10;" stroked="f">
            <v:textbox>
              <w:txbxContent>
                <w:p w14:paraId="6798306A" w14:textId="77777777" w:rsidR="00BF453C" w:rsidRDefault="00BF453C" w:rsidP="00BF453C">
                  <w:r>
                    <w:rPr>
                      <w:noProof/>
                    </w:rPr>
                    <w:drawing>
                      <wp:inline distT="0" distB="0" distL="0" distR="0" wp14:anchorId="5D0E9825" wp14:editId="13EFAD78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F453C" w:rsidRPr="008A1BCE">
        <w:rPr>
          <w:rFonts w:ascii="Monotype Corsiva" w:hAnsi="Monotype Corsiva"/>
          <w:b/>
          <w:sz w:val="28"/>
          <w:szCs w:val="28"/>
        </w:rPr>
        <w:t>Csanytelek Község Önkormányzata             Csanytelek Község Önkormányzata</w:t>
      </w:r>
    </w:p>
    <w:p w14:paraId="38446F34" w14:textId="77777777" w:rsidR="00BF453C" w:rsidRPr="008A1BCE" w:rsidRDefault="00BF453C" w:rsidP="00BF453C">
      <w:pPr>
        <w:pStyle w:val="Alcm"/>
        <w:jc w:val="left"/>
        <w:rPr>
          <w:rFonts w:ascii="Monotype Corsiva" w:hAnsi="Monotype Corsiva"/>
          <w:sz w:val="28"/>
          <w:szCs w:val="28"/>
        </w:rPr>
      </w:pPr>
      <w:r w:rsidRPr="008A1BCE">
        <w:rPr>
          <w:rFonts w:ascii="Monotype Corsiva" w:hAnsi="Monotype Corsiva"/>
          <w:sz w:val="28"/>
          <w:szCs w:val="28"/>
        </w:rPr>
        <w:t xml:space="preserve">                          Polgármesterétől</w:t>
      </w:r>
      <w:r w:rsidRPr="008A1BCE">
        <w:rPr>
          <w:rFonts w:ascii="Monotype Corsiva" w:hAnsi="Monotype Corsiva"/>
          <w:sz w:val="28"/>
          <w:szCs w:val="28"/>
        </w:rPr>
        <w:tab/>
      </w:r>
      <w:r w:rsidRPr="008A1BCE">
        <w:rPr>
          <w:rFonts w:ascii="Monotype Corsiva" w:hAnsi="Monotype Corsiva"/>
          <w:sz w:val="28"/>
          <w:szCs w:val="28"/>
        </w:rPr>
        <w:tab/>
      </w:r>
      <w:r w:rsidR="008A1BCE">
        <w:rPr>
          <w:rFonts w:ascii="Monotype Corsiva" w:hAnsi="Monotype Corsiva"/>
          <w:sz w:val="28"/>
          <w:szCs w:val="28"/>
        </w:rPr>
        <w:t xml:space="preserve">                        </w:t>
      </w:r>
      <w:r w:rsidRPr="008A1BCE">
        <w:rPr>
          <w:rFonts w:ascii="Monotype Corsiva" w:hAnsi="Monotype Corsiva"/>
          <w:sz w:val="28"/>
          <w:szCs w:val="28"/>
        </w:rPr>
        <w:t xml:space="preserve"> J e g y z ő j é t ő l</w:t>
      </w:r>
    </w:p>
    <w:p w14:paraId="346AE419" w14:textId="77777777" w:rsidR="00BF453C" w:rsidRPr="008A1BCE" w:rsidRDefault="00BF453C" w:rsidP="00BF453C">
      <w:pPr>
        <w:jc w:val="center"/>
        <w:rPr>
          <w:rFonts w:ascii="Monotype Corsiva" w:hAnsi="Monotype Corsiva"/>
          <w:b/>
          <w:sz w:val="28"/>
          <w:szCs w:val="28"/>
        </w:rPr>
      </w:pPr>
      <w:r w:rsidRPr="008A1BCE">
        <w:rPr>
          <w:rFonts w:ascii="Monotype Corsiva" w:hAnsi="Monotype Corsiva"/>
          <w:b/>
          <w:i/>
          <w:sz w:val="28"/>
          <w:szCs w:val="28"/>
        </w:rPr>
        <w:sym w:font="Wingdings" w:char="002A"/>
      </w:r>
      <w:r w:rsidRPr="008A1BCE">
        <w:rPr>
          <w:rFonts w:ascii="Monotype Corsiva" w:hAnsi="Monotype Corsiva"/>
          <w:b/>
          <w:i/>
          <w:sz w:val="28"/>
          <w:szCs w:val="28"/>
        </w:rPr>
        <w:t xml:space="preserve"> 6647. Csanytelek, Volentér János tér 2.sz.</w:t>
      </w:r>
      <w:r w:rsidRPr="008A1BCE">
        <w:rPr>
          <w:rFonts w:ascii="Monotype Corsiva" w:hAnsi="Monotype Corsiva"/>
          <w:b/>
          <w:sz w:val="28"/>
          <w:szCs w:val="28"/>
        </w:rPr>
        <w:sym w:font="Wingdings" w:char="0028"/>
      </w:r>
      <w:r w:rsidRPr="008A1BCE">
        <w:rPr>
          <w:rFonts w:ascii="Monotype Corsiva" w:hAnsi="Monotype Corsiva"/>
          <w:b/>
          <w:sz w:val="28"/>
          <w:szCs w:val="28"/>
        </w:rPr>
        <w:t xml:space="preserve"> 63/578-510; fax: 63/578-517; </w:t>
      </w:r>
    </w:p>
    <w:p w14:paraId="03BD747E" w14:textId="77777777" w:rsidR="00C25F0E" w:rsidRPr="008A1BCE" w:rsidRDefault="00BF453C" w:rsidP="008815A4">
      <w:pPr>
        <w:pBdr>
          <w:bottom w:val="single" w:sz="6" w:space="0" w:color="auto"/>
        </w:pBdr>
        <w:jc w:val="center"/>
        <w:rPr>
          <w:rFonts w:ascii="Monotype Corsiva" w:hAnsi="Monotype Corsiva"/>
          <w:b/>
          <w:sz w:val="28"/>
          <w:szCs w:val="28"/>
        </w:rPr>
      </w:pPr>
      <w:r w:rsidRPr="008A1BCE">
        <w:rPr>
          <w:rFonts w:ascii="Monotype Corsiva" w:hAnsi="Monotype Corsiva"/>
          <w:b/>
          <w:sz w:val="28"/>
          <w:szCs w:val="28"/>
        </w:rPr>
        <w:t xml:space="preserve">E-mail: </w:t>
      </w:r>
      <w:hyperlink r:id="rId7" w:history="1">
        <w:r w:rsidRPr="008A1BCE">
          <w:rPr>
            <w:rStyle w:val="Hiperhivatkozs"/>
            <w:rFonts w:ascii="Monotype Corsiva" w:hAnsi="Monotype Corsiva"/>
            <w:b/>
            <w:sz w:val="28"/>
            <w:szCs w:val="28"/>
          </w:rPr>
          <w:t>csanytelek@csanytelek.hu</w:t>
        </w:r>
      </w:hyperlink>
      <w:r w:rsidRPr="008A1BCE">
        <w:rPr>
          <w:rFonts w:ascii="Monotype Corsiva" w:hAnsi="Monotype Corsiva"/>
          <w:b/>
          <w:sz w:val="28"/>
          <w:szCs w:val="28"/>
        </w:rPr>
        <w:t xml:space="preserve">, honlap: </w:t>
      </w:r>
      <w:hyperlink r:id="rId8" w:history="1">
        <w:r w:rsidRPr="008A1BCE">
          <w:rPr>
            <w:rStyle w:val="Hiperhivatkozs"/>
            <w:rFonts w:ascii="Monotype Corsiva" w:hAnsi="Monotype Corsiva"/>
            <w:b/>
            <w:sz w:val="28"/>
            <w:szCs w:val="28"/>
          </w:rPr>
          <w:t>www.csanytelek.hu</w:t>
        </w:r>
      </w:hyperlink>
    </w:p>
    <w:p w14:paraId="162ABE59" w14:textId="4588E6D9" w:rsidR="00C25F0E" w:rsidRPr="00EE2BFD" w:rsidRDefault="00507409" w:rsidP="00C25F0E">
      <w:pPr>
        <w:ind w:right="-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D41A64">
        <w:rPr>
          <w:rFonts w:ascii="Garamond" w:hAnsi="Garamond"/>
          <w:sz w:val="22"/>
          <w:szCs w:val="22"/>
        </w:rPr>
        <w:t>/</w:t>
      </w:r>
      <w:r>
        <w:rPr>
          <w:rFonts w:ascii="Garamond" w:hAnsi="Garamond"/>
          <w:sz w:val="22"/>
          <w:szCs w:val="22"/>
        </w:rPr>
        <w:t>1</w:t>
      </w:r>
      <w:r w:rsidR="00D41A64">
        <w:rPr>
          <w:rFonts w:ascii="Garamond" w:hAnsi="Garamond"/>
          <w:sz w:val="22"/>
          <w:szCs w:val="22"/>
        </w:rPr>
        <w:t>473</w:t>
      </w:r>
      <w:r>
        <w:rPr>
          <w:rFonts w:ascii="Garamond" w:hAnsi="Garamond"/>
          <w:sz w:val="22"/>
          <w:szCs w:val="22"/>
        </w:rPr>
        <w:t>-1</w:t>
      </w:r>
      <w:r w:rsidR="00D41A64">
        <w:rPr>
          <w:rFonts w:ascii="Garamond" w:hAnsi="Garamond"/>
          <w:sz w:val="22"/>
          <w:szCs w:val="22"/>
        </w:rPr>
        <w:t>5</w:t>
      </w:r>
      <w:r w:rsidR="00C25F0E" w:rsidRPr="00EE2BFD">
        <w:rPr>
          <w:rFonts w:ascii="Garamond" w:hAnsi="Garamond"/>
          <w:sz w:val="22"/>
          <w:szCs w:val="22"/>
        </w:rPr>
        <w:t>/20</w:t>
      </w:r>
      <w:r w:rsidR="008A1BCE" w:rsidRPr="00EE2BFD">
        <w:rPr>
          <w:rFonts w:ascii="Garamond" w:hAnsi="Garamond"/>
          <w:sz w:val="22"/>
          <w:szCs w:val="22"/>
        </w:rPr>
        <w:t>24</w:t>
      </w:r>
      <w:r w:rsidR="00C25F0E" w:rsidRPr="00EE2BFD">
        <w:rPr>
          <w:rFonts w:ascii="Garamond" w:hAnsi="Garamond"/>
          <w:sz w:val="22"/>
          <w:szCs w:val="22"/>
        </w:rPr>
        <w:t>.</w:t>
      </w:r>
    </w:p>
    <w:p w14:paraId="00D51522" w14:textId="77777777" w:rsidR="00C25F0E" w:rsidRPr="00EE2BFD" w:rsidRDefault="00C25F0E" w:rsidP="00C25F0E">
      <w:pPr>
        <w:ind w:right="-284"/>
        <w:rPr>
          <w:rFonts w:ascii="Times New Roman" w:hAnsi="Times New Roman"/>
          <w:sz w:val="22"/>
          <w:szCs w:val="22"/>
        </w:rPr>
      </w:pPr>
    </w:p>
    <w:p w14:paraId="099860B1" w14:textId="77777777" w:rsidR="00C25F0E" w:rsidRPr="00EE2BFD" w:rsidRDefault="00C25F0E" w:rsidP="00C25F0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b/>
          <w:sz w:val="22"/>
          <w:szCs w:val="22"/>
        </w:rPr>
        <w:t>E l ő t e r j e s z t é s</w:t>
      </w:r>
    </w:p>
    <w:p w14:paraId="35C227A4" w14:textId="77777777" w:rsidR="00C25F0E" w:rsidRPr="00EE2BFD" w:rsidRDefault="00C25F0E" w:rsidP="00C25F0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="008A1BCE" w:rsidRPr="00EE2BFD">
        <w:rPr>
          <w:rFonts w:ascii="Garamond" w:hAnsi="Garamond"/>
          <w:b/>
          <w:sz w:val="22"/>
          <w:szCs w:val="22"/>
        </w:rPr>
        <w:t xml:space="preserve">2024. októberi </w:t>
      </w:r>
      <w:r w:rsidRPr="00EE2BFD">
        <w:rPr>
          <w:rFonts w:ascii="Garamond" w:hAnsi="Garamond"/>
          <w:b/>
          <w:sz w:val="22"/>
          <w:szCs w:val="22"/>
        </w:rPr>
        <w:t>alakuló ülésére</w:t>
      </w:r>
    </w:p>
    <w:p w14:paraId="74778C8A" w14:textId="77777777" w:rsidR="00C25F0E" w:rsidRPr="00EE2BFD" w:rsidRDefault="00C25F0E" w:rsidP="00C25F0E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9577715" w14:textId="77777777" w:rsidR="00C25F0E" w:rsidRPr="00EE2BFD" w:rsidRDefault="00C25F0E" w:rsidP="00C25F0E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EE2BFD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EE2BFD">
        <w:rPr>
          <w:rFonts w:ascii="Garamond" w:hAnsi="Garamond"/>
          <w:i/>
          <w:sz w:val="22"/>
          <w:szCs w:val="22"/>
        </w:rPr>
        <w:t xml:space="preserve"> Az önkormányzat Szervezeti és Működési Szabályzata  felülvizsgálatára megbízás</w:t>
      </w:r>
    </w:p>
    <w:p w14:paraId="1B80184E" w14:textId="77777777" w:rsidR="00C25F0E" w:rsidRPr="00EE2BFD" w:rsidRDefault="00C25F0E" w:rsidP="00C25F0E">
      <w:pPr>
        <w:ind w:right="-284"/>
        <w:jc w:val="both"/>
        <w:rPr>
          <w:rFonts w:ascii="Garamond" w:hAnsi="Garamond"/>
          <w:i/>
          <w:sz w:val="22"/>
          <w:szCs w:val="22"/>
        </w:rPr>
      </w:pPr>
    </w:p>
    <w:p w14:paraId="1C311A3E" w14:textId="77777777" w:rsidR="00C25F0E" w:rsidRPr="00EE2BFD" w:rsidRDefault="00C25F0E" w:rsidP="00C25F0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b/>
          <w:sz w:val="22"/>
          <w:szCs w:val="22"/>
        </w:rPr>
        <w:t>Tisztelt Képviselő-testület!</w:t>
      </w:r>
    </w:p>
    <w:p w14:paraId="22C86EF4" w14:textId="77777777" w:rsidR="00C25F0E" w:rsidRPr="00EE2BFD" w:rsidRDefault="00C25F0E" w:rsidP="00C25F0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7E55437B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Tájékoztatom Önöket arról, hogy az Alaptörvény 32. cikk (1) bekezdése d) pontja értelmében </w:t>
      </w:r>
      <w:r w:rsidRPr="00EE2BFD">
        <w:rPr>
          <w:rFonts w:ascii="Garamond" w:hAnsi="Garamond"/>
          <w:i/>
          <w:sz w:val="22"/>
          <w:szCs w:val="22"/>
        </w:rPr>
        <w:t xml:space="preserve">a helyi önkormányzat a helyi közügyek intézése körében törvény keretei között meghatározza – eredeti jogalkotói hatáskörében – szervezeti és működési rendjét. </w:t>
      </w:r>
    </w:p>
    <w:p w14:paraId="280AB268" w14:textId="77777777" w:rsidR="00C25F0E" w:rsidRPr="00EE2BFD" w:rsidRDefault="00C25F0E" w:rsidP="00C25F0E">
      <w:p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A Magyarország helyi önkormányzatairól szóló 2011. évi CLXXXIX. törvény (a továbbiakban:  Mötv.)  53. § (1) bekezdése kimondja, hogy </w:t>
      </w:r>
      <w:r w:rsidRPr="00EE2BFD">
        <w:rPr>
          <w:rFonts w:ascii="Garamond" w:hAnsi="Garamond"/>
          <w:b/>
          <w:sz w:val="22"/>
          <w:szCs w:val="22"/>
        </w:rPr>
        <w:t>a képviselő-testület működésének részletes szabályait a szervezeti és működési szabályzatáról szóló rendeletében határozza meg.</w:t>
      </w:r>
    </w:p>
    <w:p w14:paraId="3D6B08D6" w14:textId="77777777" w:rsidR="00C25F0E" w:rsidRPr="00EE2BFD" w:rsidRDefault="00C25F0E" w:rsidP="00C25F0E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EE2BFD">
        <w:rPr>
          <w:rFonts w:ascii="Garamond" w:hAnsi="Garamond"/>
          <w:b/>
          <w:sz w:val="22"/>
          <w:szCs w:val="22"/>
        </w:rPr>
        <w:t xml:space="preserve">A képviselő-testület </w:t>
      </w:r>
      <w:r w:rsidRPr="00EE2BFD">
        <w:rPr>
          <w:rFonts w:ascii="Garamond" w:hAnsi="Garamond"/>
          <w:sz w:val="22"/>
          <w:szCs w:val="22"/>
        </w:rPr>
        <w:t xml:space="preserve">az Mötv. 43. §-ában szabályozott módon eljárva, </w:t>
      </w:r>
      <w:r w:rsidRPr="00EE2BFD">
        <w:rPr>
          <w:rFonts w:ascii="Garamond" w:hAnsi="Garamond"/>
          <w:i/>
          <w:sz w:val="22"/>
          <w:szCs w:val="22"/>
        </w:rPr>
        <w:t xml:space="preserve">alakuló ülését a helyhatósági választást jogerőre emelkedését követő  15 napon belül tartja meg. </w:t>
      </w:r>
    </w:p>
    <w:p w14:paraId="4E3ED767" w14:textId="77777777" w:rsidR="00C25F0E" w:rsidRPr="00EE2BFD" w:rsidRDefault="00C25F0E" w:rsidP="00C25F0E">
      <w:pPr>
        <w:ind w:left="708" w:right="-284" w:hanging="708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A Képviselő-testület </w:t>
      </w:r>
      <w:r w:rsidRPr="00EE2BFD">
        <w:rPr>
          <w:rFonts w:ascii="Garamond" w:hAnsi="Garamond"/>
          <w:b/>
          <w:sz w:val="22"/>
          <w:szCs w:val="22"/>
        </w:rPr>
        <w:t>az alakuló vagy az azt követő ülésen a törvény szabályai szerint</w:t>
      </w:r>
    </w:p>
    <w:p w14:paraId="5BDA6634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b/>
          <w:sz w:val="22"/>
          <w:szCs w:val="22"/>
        </w:rPr>
        <w:t xml:space="preserve"> megalkotja, vagy felülvizsgálja a szervezeti és működési szabályzatáról szóló önkormányzati rendeletét,</w:t>
      </w:r>
    </w:p>
    <w:p w14:paraId="648FC649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i/>
          <w:sz w:val="22"/>
          <w:szCs w:val="22"/>
        </w:rPr>
        <w:t>a polgármester előterjesztése alapján megválasztja a bizottságok tagjait,</w:t>
      </w:r>
    </w:p>
    <w:p w14:paraId="7AB6BFD9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i/>
          <w:sz w:val="22"/>
          <w:szCs w:val="22"/>
        </w:rPr>
        <w:t>a polgármester előterjesztése alapján megválasztja  az alpolgármestert,</w:t>
      </w:r>
    </w:p>
    <w:p w14:paraId="4FEAE629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i/>
          <w:sz w:val="22"/>
          <w:szCs w:val="22"/>
        </w:rPr>
        <w:t>dönt</w:t>
      </w:r>
      <w:r w:rsidR="008A1BCE" w:rsidRPr="00EE2BFD">
        <w:rPr>
          <w:rFonts w:ascii="Garamond" w:hAnsi="Garamond"/>
          <w:i/>
          <w:sz w:val="22"/>
          <w:szCs w:val="22"/>
        </w:rPr>
        <w:t>, ill. rögzíti</w:t>
      </w:r>
      <w:r w:rsidRPr="00EE2BFD">
        <w:rPr>
          <w:rFonts w:ascii="Garamond" w:hAnsi="Garamond"/>
          <w:i/>
          <w:sz w:val="22"/>
          <w:szCs w:val="22"/>
        </w:rPr>
        <w:t xml:space="preserve"> a tisztségviselők (polgármester, alpolgármester) illetményé</w:t>
      </w:r>
      <w:r w:rsidR="008A1BCE" w:rsidRPr="00EE2BFD">
        <w:rPr>
          <w:rFonts w:ascii="Garamond" w:hAnsi="Garamond"/>
          <w:i/>
          <w:sz w:val="22"/>
          <w:szCs w:val="22"/>
        </w:rPr>
        <w:t>t</w:t>
      </w:r>
      <w:r w:rsidRPr="00EE2BFD">
        <w:rPr>
          <w:rFonts w:ascii="Garamond" w:hAnsi="Garamond"/>
          <w:i/>
          <w:sz w:val="22"/>
          <w:szCs w:val="22"/>
        </w:rPr>
        <w:t>, tiszteletdíjá</w:t>
      </w:r>
      <w:r w:rsidR="008A1BCE" w:rsidRPr="00EE2BFD">
        <w:rPr>
          <w:rFonts w:ascii="Garamond" w:hAnsi="Garamond"/>
          <w:i/>
          <w:sz w:val="22"/>
          <w:szCs w:val="22"/>
        </w:rPr>
        <w:t>t</w:t>
      </w:r>
      <w:r w:rsidRPr="00EE2BFD">
        <w:rPr>
          <w:rFonts w:ascii="Garamond" w:hAnsi="Garamond"/>
          <w:i/>
          <w:sz w:val="22"/>
          <w:szCs w:val="22"/>
        </w:rPr>
        <w:t>.</w:t>
      </w:r>
    </w:p>
    <w:p w14:paraId="018C9654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korábbi szabályokhoz képest az Mötv. az SZMSZ felülvizsgálati határidejére vonatkozóan kifejezetten szigorodott, ezért szükséges már az alakuló ülésen megbízást adni annak felülvizsgálatára.</w:t>
      </w:r>
    </w:p>
    <w:p w14:paraId="096FC96B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Fontos, hogy az </w:t>
      </w:r>
      <w:r w:rsidRPr="00EE2BFD">
        <w:rPr>
          <w:rFonts w:ascii="Garamond" w:hAnsi="Garamond"/>
          <w:i/>
          <w:sz w:val="22"/>
          <w:szCs w:val="22"/>
        </w:rPr>
        <w:t xml:space="preserve">önkormányzati rendeletek alkotásakor </w:t>
      </w:r>
      <w:r w:rsidRPr="00EE2BFD">
        <w:rPr>
          <w:rFonts w:ascii="Garamond" w:hAnsi="Garamond"/>
          <w:sz w:val="22"/>
          <w:szCs w:val="22"/>
        </w:rPr>
        <w:t xml:space="preserve"> be kell tartani a jogalkotásról szóló 2010. évi CXXX. törvény (a továbbiakban: Jat.) és a jogszabályszerkesztéséről szóló 61/2009. (XII. 14.) IRM rendelet (a továbbiakban: IRM rendelet) szabályozási körébe tartozó </w:t>
      </w:r>
    </w:p>
    <w:p w14:paraId="208ECA7E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a jogszabályok szerkesztésére, </w:t>
      </w:r>
    </w:p>
    <w:p w14:paraId="20FB00BB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jogszabályok előkészítésére,</w:t>
      </w:r>
    </w:p>
    <w:p w14:paraId="5857C390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az előzetes hatásvizsgálat készítésre,</w:t>
      </w:r>
    </w:p>
    <w:p w14:paraId="39F6414B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az indokolási kötelezettségre, továbbá</w:t>
      </w:r>
    </w:p>
    <w:p w14:paraId="3733B177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már megalkotott jogszabályok esetében az utólagos hatásvizsgálat és</w:t>
      </w:r>
    </w:p>
    <w:p w14:paraId="552BE631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jogszabályok tartalmi felülvizsgálatára</w:t>
      </w:r>
    </w:p>
    <w:p w14:paraId="102AB5FA" w14:textId="77777777" w:rsidR="00C25F0E" w:rsidRPr="00EE2BFD" w:rsidRDefault="00C25F0E" w:rsidP="00C25F0E">
      <w:pPr>
        <w:ind w:left="708"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irányadó szabályokat.</w:t>
      </w:r>
    </w:p>
    <w:p w14:paraId="5193F8EF" w14:textId="77777777" w:rsidR="00C25F0E" w:rsidRPr="00EE2BFD" w:rsidRDefault="00C25F0E" w:rsidP="00C25F0E">
      <w:pPr>
        <w:ind w:left="708" w:right="-284"/>
        <w:jc w:val="both"/>
        <w:rPr>
          <w:rFonts w:ascii="Garamond" w:hAnsi="Garamond"/>
          <w:b/>
          <w:sz w:val="22"/>
          <w:szCs w:val="22"/>
        </w:rPr>
      </w:pPr>
    </w:p>
    <w:p w14:paraId="34C1BCBF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Jat. 3. §-a értelmében, az önkormányzati rendelet más jogszabály rendelkezését nem ismételheti meg, eltekintve a Kúria vonatkozó döntésétől, amely a vegyes jogszabály-szerkesztési megoldásként elfogad bizonyos szintű átfedést a jogszabályok között akként, hogy az nem veszélyeztetheti a jogbiztonság elve érvényesülésének biztosítását.</w:t>
      </w:r>
    </w:p>
    <w:p w14:paraId="0772AFA6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55C938FD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Az Mötv. 53. § (1) bekezdése tartalmaz egy nem mindenre kiterjedő felsorolást az SZMSZ elemeire vonatkozóan az alábbiak szerint:</w:t>
      </w:r>
    </w:p>
    <w:p w14:paraId="239C18E7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 az önkormányzat képviselő-testülete önkormányzati rendeletbe foglaltan rendelkezik:</w:t>
      </w:r>
    </w:p>
    <w:p w14:paraId="36742B56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az önkormányzat hivatalos megnevezéséről, székhelyéről;</w:t>
      </w:r>
    </w:p>
    <w:p w14:paraId="21AF5EC8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képviselő-testület átruházott hatásköreinek felsorolásáról;</w:t>
      </w:r>
    </w:p>
    <w:p w14:paraId="5FD3DEA5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képviselő-testület üléseinek összehívásáról, vezetéséről, tanácskozási rendjéről;</w:t>
      </w:r>
    </w:p>
    <w:p w14:paraId="5E113E6D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az önkormányzati képviselőkre vonatkozó magatartási szabályokról, az ülés rendjének fenntartásáról és az annak érdekében hozható intézkedésekről;</w:t>
      </w:r>
    </w:p>
    <w:p w14:paraId="5694B74F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nyilvánosság biztosításáról;</w:t>
      </w:r>
    </w:p>
    <w:p w14:paraId="22493821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a döntéshozatali eljárásról, a szavazás módjáról, </w:t>
      </w:r>
    </w:p>
    <w:p w14:paraId="6DFB0913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rendeletalkotásról és határozathozatalról;</w:t>
      </w:r>
    </w:p>
    <w:p w14:paraId="52981BDB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képviselő-testület ülésének jegyzőkönyvéről;</w:t>
      </w:r>
    </w:p>
    <w:p w14:paraId="30718770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lastRenderedPageBreak/>
        <w:t>a köz</w:t>
      </w:r>
      <w:r w:rsidR="008815A4" w:rsidRPr="00EE2BFD">
        <w:rPr>
          <w:rFonts w:ascii="Garamond" w:hAnsi="Garamond"/>
          <w:sz w:val="22"/>
          <w:szCs w:val="22"/>
        </w:rPr>
        <w:t>-</w:t>
      </w:r>
      <w:r w:rsidRPr="00EE2BFD">
        <w:rPr>
          <w:rFonts w:ascii="Garamond" w:hAnsi="Garamond"/>
          <w:sz w:val="22"/>
          <w:szCs w:val="22"/>
        </w:rPr>
        <w:t>meghallgatásról (falugyűlésről);</w:t>
      </w:r>
    </w:p>
    <w:p w14:paraId="0E65963A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az önkormányzat szerveiről, azok jogállásáról, feladataikról;</w:t>
      </w:r>
    </w:p>
    <w:p w14:paraId="6A40EDEF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jegyzőnek a jogszabálysértő döntések, működés jelzésére irányuló kötelezettségéről;</w:t>
      </w:r>
    </w:p>
    <w:p w14:paraId="57F4D2DF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képviselő-testület bizottságairól;</w:t>
      </w:r>
    </w:p>
    <w:p w14:paraId="664AA82D" w14:textId="77777777" w:rsidR="00C25F0E" w:rsidRPr="00EE2BFD" w:rsidRDefault="00C25F0E" w:rsidP="00C25F0E">
      <w:pPr>
        <w:numPr>
          <w:ilvl w:val="0"/>
          <w:numId w:val="2"/>
        </w:numPr>
        <w:ind w:right="-284"/>
        <w:jc w:val="both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képviselő-testület társulásban való részvételéről.</w:t>
      </w:r>
    </w:p>
    <w:p w14:paraId="5922A727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Az Mötv. 53. § (2) bekezdése további előírásokat rögzít, miszerint a képviselő-testület meghatározhatja</w:t>
      </w:r>
    </w:p>
    <w:p w14:paraId="21737716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az egyes napirendek tárgyalására fordítható időkeretet;</w:t>
      </w:r>
    </w:p>
    <w:p w14:paraId="65AC3A64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hozzászólások maximális időtartamát;</w:t>
      </w:r>
    </w:p>
    <w:p w14:paraId="1B48FF66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korlátozhatja az ismételt hozzászólás, indítványozás lehetőségét. </w:t>
      </w:r>
    </w:p>
    <w:p w14:paraId="5A7AA333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 (3) bekezdés úgy rendelkezik, hogy az SZMSZ-ben kell meghatározni</w:t>
      </w:r>
    </w:p>
    <w:p w14:paraId="2DD3CFBE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mely önszerveződő közösség képviselőjét illeti meg tevékenységi körében a tanácskozási jog a képviselő-testület és a bizottság ülésein;</w:t>
      </w:r>
    </w:p>
    <w:p w14:paraId="31D57B4C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azoknak a fórumoknak (falugyűlés) rendjét, amelyek a lakosság közvetlen tájékoztatását szolgálják.</w:t>
      </w:r>
    </w:p>
    <w:p w14:paraId="65E7F331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0E697DD0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Az SZMSZ eddig is alkalmazott logikai tagolását az alábbiak szerint:</w:t>
      </w:r>
    </w:p>
    <w:p w14:paraId="000C5455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Bevezető rész,</w:t>
      </w:r>
    </w:p>
    <w:p w14:paraId="740BE418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Általános rendelkezek,</w:t>
      </w:r>
    </w:p>
    <w:p w14:paraId="073A54CD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Részletes rendelkezések,</w:t>
      </w:r>
    </w:p>
    <w:p w14:paraId="63D3E2C2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Záró rendelkezések,</w:t>
      </w:r>
    </w:p>
    <w:p w14:paraId="52AF25B6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Mellékletek és</w:t>
      </w:r>
    </w:p>
    <w:p w14:paraId="24468CE9" w14:textId="77777777" w:rsidR="00C25F0E" w:rsidRPr="00EE2BFD" w:rsidRDefault="00C25F0E" w:rsidP="00C25F0E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Függelékek.</w:t>
      </w:r>
      <w:r w:rsidR="006009CE">
        <w:rPr>
          <w:rFonts w:ascii="Garamond" w:hAnsi="Garamond"/>
          <w:sz w:val="22"/>
          <w:szCs w:val="22"/>
        </w:rPr>
        <w:t xml:space="preserve"> </w:t>
      </w:r>
    </w:p>
    <w:p w14:paraId="41989FA9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1731E825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b/>
          <w:sz w:val="22"/>
          <w:szCs w:val="22"/>
        </w:rPr>
        <w:t>Az önkormányzat hatályos SZMSZ-e mindenben megfelel a törvényben felsorolt elvárásoknak</w:t>
      </w:r>
      <w:r w:rsidR="006304D3">
        <w:rPr>
          <w:rFonts w:ascii="Garamond" w:hAnsi="Garamond"/>
          <w:b/>
          <w:sz w:val="22"/>
          <w:szCs w:val="22"/>
        </w:rPr>
        <w:t xml:space="preserve">. </w:t>
      </w:r>
      <w:r w:rsidR="006304D3">
        <w:rPr>
          <w:rFonts w:ascii="Garamond" w:hAnsi="Garamond"/>
          <w:sz w:val="22"/>
          <w:szCs w:val="22"/>
        </w:rPr>
        <w:t>V</w:t>
      </w:r>
      <w:r w:rsidRPr="00EE2BFD">
        <w:rPr>
          <w:rFonts w:ascii="Garamond" w:hAnsi="Garamond"/>
          <w:sz w:val="22"/>
          <w:szCs w:val="22"/>
        </w:rPr>
        <w:t xml:space="preserve">éleményünk szerint a Jat. és az IRM rendelet szerint elvégzett felülvizsgálata során, a </w:t>
      </w:r>
      <w:r w:rsidRPr="00EE2BFD">
        <w:rPr>
          <w:rFonts w:ascii="Garamond" w:hAnsi="Garamond"/>
          <w:i/>
          <w:sz w:val="22"/>
          <w:szCs w:val="22"/>
        </w:rPr>
        <w:t xml:space="preserve">hatályos önkormányzati rendelet  formai elemei változtatása nem indokolt, </w:t>
      </w:r>
      <w:r w:rsidRPr="00EE2BFD">
        <w:rPr>
          <w:rFonts w:ascii="Garamond" w:hAnsi="Garamond"/>
          <w:sz w:val="22"/>
          <w:szCs w:val="22"/>
        </w:rPr>
        <w:t xml:space="preserve">kivéve, ha a képviselő-testület </w:t>
      </w:r>
      <w:r w:rsidRPr="00EE2BFD">
        <w:rPr>
          <w:rFonts w:ascii="Garamond" w:hAnsi="Garamond"/>
          <w:i/>
          <w:sz w:val="22"/>
          <w:szCs w:val="22"/>
        </w:rPr>
        <w:t xml:space="preserve">az eddigiektől eltérő álláspontot alakít ki, </w:t>
      </w:r>
      <w:r w:rsidRPr="00EE2BFD">
        <w:rPr>
          <w:rFonts w:ascii="Garamond" w:hAnsi="Garamond"/>
          <w:sz w:val="22"/>
          <w:szCs w:val="22"/>
        </w:rPr>
        <w:t>pl. az alpolgármesteri tisztség tekintetében, a bizottságok alakítására vonatkozóan és egyéb más kérdésekben.</w:t>
      </w:r>
    </w:p>
    <w:p w14:paraId="70A38D6F" w14:textId="77777777" w:rsidR="00C25F0E" w:rsidRDefault="006304D3" w:rsidP="00C25F0E">
      <w:pPr>
        <w:ind w:right="-284"/>
        <w:jc w:val="both"/>
        <w:rPr>
          <w:rFonts w:ascii="Garamond" w:hAnsi="Garamond"/>
          <w:bCs/>
          <w:sz w:val="22"/>
          <w:szCs w:val="22"/>
        </w:rPr>
      </w:pPr>
      <w:r w:rsidRPr="006304D3">
        <w:rPr>
          <w:rFonts w:ascii="Garamond" w:hAnsi="Garamond"/>
          <w:bCs/>
          <w:sz w:val="22"/>
          <w:szCs w:val="22"/>
        </w:rPr>
        <w:t>Az önkormányzati rendelet</w:t>
      </w: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 xml:space="preserve">VII. Fejezete  hatályon kívül helyezését </w:t>
      </w:r>
      <w:r>
        <w:rPr>
          <w:rFonts w:ascii="Garamond" w:hAnsi="Garamond"/>
          <w:bCs/>
          <w:sz w:val="22"/>
          <w:szCs w:val="22"/>
        </w:rPr>
        <w:t xml:space="preserve">az teszi indokolttá, hogy </w:t>
      </w:r>
      <w:r>
        <w:rPr>
          <w:rFonts w:ascii="Garamond" w:hAnsi="Garamond"/>
          <w:bCs/>
          <w:i/>
          <w:iCs/>
          <w:sz w:val="22"/>
          <w:szCs w:val="22"/>
        </w:rPr>
        <w:t xml:space="preserve">okafogyottá vált annak tartalma, mert a Csanyteleki Roma Nemzetiségi Önkormányzat Képviselő-testülete 2024. október 1. napjával megszűnt azáltal, hogy a vonatkozó központi jogszabályokban foglaltaknak nem felelt meg a választási eljárás feltételeinek, mert a jelöltekre ajánlásként leadott jelöléseinek száma az elvártnál kevesebb volt, ezért nem kerülhetett sor nemzetiségi választásokra településünkön. </w:t>
      </w:r>
      <w:r>
        <w:rPr>
          <w:rFonts w:ascii="Garamond" w:hAnsi="Garamond"/>
          <w:bCs/>
          <w:sz w:val="22"/>
          <w:szCs w:val="22"/>
        </w:rPr>
        <w:t xml:space="preserve">Ennek tudható be, hogy nem tartható fenn az eddigi együttműködési megállapodásokban foglaltak szerinti feladatellátás. </w:t>
      </w:r>
    </w:p>
    <w:p w14:paraId="4D75CBCB" w14:textId="77777777" w:rsidR="006304D3" w:rsidRDefault="00E04C7D" w:rsidP="00C25F0E">
      <w:pPr>
        <w:ind w:right="-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Az önkormányzati rendelet 1. melléklete tartalmazza a képviselő-testület hatásköréből való átruházása szerinti feladatokat, melyből a hulladékgazdálkodási feladatellátását már a DAREH, hanem a MOHU látja el, ezért okafogyottá vált a d) pont, melyet hatályon kívül kell helyezni.</w:t>
      </w:r>
    </w:p>
    <w:p w14:paraId="3B17F6F3" w14:textId="77777777" w:rsidR="00E04C7D" w:rsidRPr="006304D3" w:rsidRDefault="00E04C7D" w:rsidP="00C25F0E">
      <w:pPr>
        <w:ind w:right="-284"/>
        <w:jc w:val="both"/>
        <w:rPr>
          <w:rFonts w:ascii="Garamond" w:hAnsi="Garamond"/>
          <w:bCs/>
          <w:sz w:val="22"/>
          <w:szCs w:val="22"/>
        </w:rPr>
      </w:pPr>
    </w:p>
    <w:p w14:paraId="216997B4" w14:textId="77777777" w:rsidR="00C25F0E" w:rsidRPr="00EE2BFD" w:rsidRDefault="00C25F0E" w:rsidP="00C25F0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b/>
          <w:sz w:val="22"/>
          <w:szCs w:val="22"/>
        </w:rPr>
        <w:t>Tisztelt Képviselő-testület!</w:t>
      </w:r>
    </w:p>
    <w:p w14:paraId="6AED9C8B" w14:textId="77777777" w:rsidR="00C25F0E" w:rsidRPr="00EE2BFD" w:rsidRDefault="00C25F0E" w:rsidP="00C25F0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389B7DA1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Indítványozzuk az előterjesztésben foglaltak megvitatását és a határozati javaslat változtatás nélküli elfogadását.</w:t>
      </w:r>
    </w:p>
    <w:p w14:paraId="402F4A27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713C8AA3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C s a n y t e l e k, 20</w:t>
      </w:r>
      <w:r w:rsidR="00F66BFB">
        <w:rPr>
          <w:rFonts w:ascii="Garamond" w:hAnsi="Garamond"/>
          <w:sz w:val="22"/>
          <w:szCs w:val="22"/>
        </w:rPr>
        <w:t>24</w:t>
      </w:r>
      <w:r w:rsidRPr="00EE2BFD">
        <w:rPr>
          <w:rFonts w:ascii="Garamond" w:hAnsi="Garamond"/>
          <w:sz w:val="22"/>
          <w:szCs w:val="22"/>
        </w:rPr>
        <w:t xml:space="preserve">. október </w:t>
      </w:r>
      <w:r w:rsidR="00F66BFB">
        <w:rPr>
          <w:rFonts w:ascii="Garamond" w:hAnsi="Garamond"/>
          <w:sz w:val="22"/>
          <w:szCs w:val="22"/>
        </w:rPr>
        <w:t>07</w:t>
      </w:r>
      <w:r w:rsidRPr="00EE2BFD">
        <w:rPr>
          <w:rFonts w:ascii="Garamond" w:hAnsi="Garamond"/>
          <w:sz w:val="22"/>
          <w:szCs w:val="22"/>
        </w:rPr>
        <w:t>.</w:t>
      </w:r>
    </w:p>
    <w:p w14:paraId="3A9F9291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 </w:t>
      </w:r>
    </w:p>
    <w:p w14:paraId="16C68830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5963662A" w14:textId="77777777" w:rsidR="00C25F0E" w:rsidRPr="00EE2BFD" w:rsidRDefault="00C25F0E" w:rsidP="00C25F0E">
      <w:pPr>
        <w:ind w:right="-284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  <w:t>Tisztelettel:</w:t>
      </w:r>
    </w:p>
    <w:p w14:paraId="55533319" w14:textId="77777777" w:rsidR="00C25F0E" w:rsidRPr="00EE2BFD" w:rsidRDefault="00C25F0E" w:rsidP="00C25F0E">
      <w:pPr>
        <w:ind w:right="-284"/>
        <w:rPr>
          <w:rFonts w:ascii="Garamond" w:hAnsi="Garamond"/>
          <w:sz w:val="22"/>
          <w:szCs w:val="22"/>
        </w:rPr>
      </w:pPr>
    </w:p>
    <w:p w14:paraId="73DC17C0" w14:textId="77777777" w:rsidR="00C25F0E" w:rsidRPr="00EE2BFD" w:rsidRDefault="00F66BFB" w:rsidP="00C25F0E">
      <w:pPr>
        <w:ind w:right="-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............................................................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</w:t>
      </w:r>
    </w:p>
    <w:p w14:paraId="5D882080" w14:textId="77777777" w:rsidR="00C25F0E" w:rsidRPr="00EE2BFD" w:rsidRDefault="00C25F0E" w:rsidP="00C25F0E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ab/>
        <w:t>Erhard Gyula</w:t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="00F66BFB">
        <w:rPr>
          <w:rFonts w:ascii="Garamond" w:hAnsi="Garamond"/>
          <w:sz w:val="22"/>
          <w:szCs w:val="22"/>
        </w:rPr>
        <w:t xml:space="preserve">  </w:t>
      </w:r>
      <w:r w:rsidRPr="00EE2BFD">
        <w:rPr>
          <w:rFonts w:ascii="Garamond" w:hAnsi="Garamond"/>
          <w:sz w:val="22"/>
          <w:szCs w:val="22"/>
        </w:rPr>
        <w:t>Kató Pálné</w:t>
      </w:r>
    </w:p>
    <w:p w14:paraId="4A53C32A" w14:textId="77777777" w:rsidR="00C25F0E" w:rsidRPr="00EE2BFD" w:rsidRDefault="00C25F0E" w:rsidP="00C25F0E">
      <w:pPr>
        <w:ind w:right="-284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            polgármester</w:t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  <w:t xml:space="preserve">   </w:t>
      </w:r>
      <w:r w:rsidR="00F66BFB">
        <w:rPr>
          <w:rFonts w:ascii="Garamond" w:hAnsi="Garamond"/>
          <w:sz w:val="22"/>
          <w:szCs w:val="22"/>
        </w:rPr>
        <w:t xml:space="preserve"> </w:t>
      </w:r>
      <w:r w:rsidRPr="00EE2BFD">
        <w:rPr>
          <w:rFonts w:ascii="Garamond" w:hAnsi="Garamond"/>
          <w:sz w:val="22"/>
          <w:szCs w:val="22"/>
        </w:rPr>
        <w:t xml:space="preserve"> jegyző</w:t>
      </w:r>
    </w:p>
    <w:p w14:paraId="0A72F4FB" w14:textId="77777777" w:rsidR="00C25F0E" w:rsidRDefault="00C25F0E" w:rsidP="00C25F0E">
      <w:pPr>
        <w:ind w:right="-284"/>
        <w:rPr>
          <w:rFonts w:ascii="Garamond" w:hAnsi="Garamond"/>
          <w:sz w:val="22"/>
          <w:szCs w:val="22"/>
        </w:rPr>
      </w:pPr>
    </w:p>
    <w:p w14:paraId="772D0909" w14:textId="77777777" w:rsidR="00F66BFB" w:rsidRDefault="00F66BFB" w:rsidP="00C25F0E">
      <w:pPr>
        <w:ind w:right="-284"/>
        <w:rPr>
          <w:rFonts w:ascii="Garamond" w:hAnsi="Garamond"/>
          <w:sz w:val="22"/>
          <w:szCs w:val="22"/>
        </w:rPr>
      </w:pPr>
    </w:p>
    <w:p w14:paraId="15C0A5E5" w14:textId="77777777" w:rsidR="00F66BFB" w:rsidRDefault="00F66BFB" w:rsidP="00C25F0E">
      <w:pPr>
        <w:ind w:right="-284"/>
        <w:rPr>
          <w:rFonts w:ascii="Garamond" w:hAnsi="Garamond"/>
          <w:sz w:val="22"/>
          <w:szCs w:val="22"/>
        </w:rPr>
      </w:pPr>
    </w:p>
    <w:p w14:paraId="1AA8ECFA" w14:textId="77777777" w:rsidR="00F66BFB" w:rsidRDefault="00F66BFB" w:rsidP="00C25F0E">
      <w:pPr>
        <w:ind w:right="-284"/>
        <w:rPr>
          <w:rFonts w:ascii="Garamond" w:hAnsi="Garamond"/>
          <w:sz w:val="22"/>
          <w:szCs w:val="22"/>
        </w:rPr>
      </w:pPr>
    </w:p>
    <w:p w14:paraId="5D9801CB" w14:textId="77777777" w:rsidR="00F66BFB" w:rsidRDefault="00F66BFB" w:rsidP="00C25F0E">
      <w:pPr>
        <w:ind w:right="-284"/>
        <w:rPr>
          <w:rFonts w:ascii="Garamond" w:hAnsi="Garamond"/>
          <w:sz w:val="22"/>
          <w:szCs w:val="22"/>
        </w:rPr>
      </w:pPr>
    </w:p>
    <w:p w14:paraId="2B89B3D2" w14:textId="77777777" w:rsidR="00F66BFB" w:rsidRDefault="00F66BFB" w:rsidP="00C25F0E">
      <w:pPr>
        <w:ind w:right="-284"/>
        <w:rPr>
          <w:rFonts w:ascii="Garamond" w:hAnsi="Garamond"/>
          <w:sz w:val="22"/>
          <w:szCs w:val="22"/>
        </w:rPr>
      </w:pPr>
    </w:p>
    <w:p w14:paraId="5CC4486B" w14:textId="77777777" w:rsidR="006009CE" w:rsidRPr="00EE2BFD" w:rsidRDefault="006009CE" w:rsidP="00C25F0E">
      <w:pPr>
        <w:ind w:right="-284"/>
        <w:rPr>
          <w:rFonts w:ascii="Garamond" w:hAnsi="Garamond"/>
          <w:sz w:val="22"/>
          <w:szCs w:val="22"/>
        </w:rPr>
      </w:pPr>
    </w:p>
    <w:p w14:paraId="711B157F" w14:textId="77777777" w:rsidR="00C25F0E" w:rsidRPr="00EE2BFD" w:rsidRDefault="00C25F0E" w:rsidP="00C25F0E">
      <w:pPr>
        <w:ind w:right="-284"/>
        <w:rPr>
          <w:rFonts w:ascii="Garamond" w:hAnsi="Garamond"/>
          <w:sz w:val="22"/>
          <w:szCs w:val="22"/>
        </w:rPr>
      </w:pPr>
    </w:p>
    <w:p w14:paraId="3714A72B" w14:textId="77777777" w:rsidR="00D55B1F" w:rsidRPr="00EE2BFD" w:rsidRDefault="00F66BFB" w:rsidP="00D55B1F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lastRenderedPageBreak/>
        <w:t>...</w:t>
      </w:r>
      <w:r w:rsidR="00D55B1F" w:rsidRPr="00EE2BFD">
        <w:rPr>
          <w:rFonts w:ascii="Garamond" w:hAnsi="Garamond"/>
          <w:b/>
          <w:sz w:val="22"/>
          <w:szCs w:val="22"/>
          <w:u w:val="single"/>
        </w:rPr>
        <w:t>/20</w:t>
      </w:r>
      <w:r>
        <w:rPr>
          <w:rFonts w:ascii="Garamond" w:hAnsi="Garamond"/>
          <w:b/>
          <w:sz w:val="22"/>
          <w:szCs w:val="22"/>
          <w:u w:val="single"/>
        </w:rPr>
        <w:t>24</w:t>
      </w:r>
      <w:r w:rsidR="00D55B1F" w:rsidRPr="00EE2BFD">
        <w:rPr>
          <w:rFonts w:ascii="Garamond" w:hAnsi="Garamond"/>
          <w:b/>
          <w:sz w:val="22"/>
          <w:szCs w:val="22"/>
          <w:u w:val="single"/>
        </w:rPr>
        <w:t xml:space="preserve">. (X. </w:t>
      </w:r>
      <w:r>
        <w:rPr>
          <w:rFonts w:ascii="Garamond" w:hAnsi="Garamond"/>
          <w:b/>
          <w:sz w:val="22"/>
          <w:szCs w:val="22"/>
          <w:u w:val="single"/>
        </w:rPr>
        <w:t xml:space="preserve">.. </w:t>
      </w:r>
      <w:r w:rsidR="00D55B1F" w:rsidRPr="00EE2BFD">
        <w:rPr>
          <w:rFonts w:ascii="Garamond" w:hAnsi="Garamond"/>
          <w:b/>
          <w:sz w:val="22"/>
          <w:szCs w:val="22"/>
          <w:u w:val="single"/>
        </w:rPr>
        <w:t>.) Ökt határozat</w:t>
      </w:r>
    </w:p>
    <w:p w14:paraId="2E5DE42E" w14:textId="77777777" w:rsidR="00D55B1F" w:rsidRPr="00EE2BFD" w:rsidRDefault="00D55B1F" w:rsidP="00D55B1F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3077E18" w14:textId="77777777" w:rsidR="00D55B1F" w:rsidRPr="00EE2BFD" w:rsidRDefault="00D55B1F" w:rsidP="00D55B1F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EE2BFD">
        <w:rPr>
          <w:rFonts w:ascii="Garamond" w:hAnsi="Garamond"/>
          <w:i/>
          <w:sz w:val="22"/>
          <w:szCs w:val="22"/>
        </w:rPr>
        <w:t xml:space="preserve"> az önkormányzat Szervezeti és Működési Szabályzata  felülvizsgálatára megbízás</w:t>
      </w:r>
    </w:p>
    <w:p w14:paraId="317D4034" w14:textId="77777777" w:rsidR="00D55B1F" w:rsidRPr="00EE2BFD" w:rsidRDefault="00D55B1F" w:rsidP="00D55B1F">
      <w:pPr>
        <w:ind w:right="-284"/>
        <w:jc w:val="both"/>
        <w:rPr>
          <w:rFonts w:ascii="Garamond" w:hAnsi="Garamond"/>
          <w:sz w:val="22"/>
          <w:szCs w:val="22"/>
        </w:rPr>
      </w:pPr>
    </w:p>
    <w:p w14:paraId="2D14CA6E" w14:textId="77777777" w:rsidR="00D55B1F" w:rsidRPr="00EE2BFD" w:rsidRDefault="00D55B1F" w:rsidP="00D55B1F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EE2BFD">
        <w:rPr>
          <w:rFonts w:ascii="Garamond" w:hAnsi="Garamond"/>
          <w:b/>
          <w:sz w:val="22"/>
          <w:szCs w:val="22"/>
        </w:rPr>
        <w:t>H a t á r o z a t</w:t>
      </w:r>
      <w:r w:rsidR="00F66BFB">
        <w:rPr>
          <w:rFonts w:ascii="Garamond" w:hAnsi="Garamond"/>
          <w:b/>
          <w:sz w:val="22"/>
          <w:szCs w:val="22"/>
        </w:rPr>
        <w:t xml:space="preserve"> i  javaslat</w:t>
      </w:r>
    </w:p>
    <w:p w14:paraId="11A6B901" w14:textId="77777777" w:rsidR="00D55B1F" w:rsidRPr="00EE2BFD" w:rsidRDefault="00D55B1F" w:rsidP="00D55B1F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44140313" w14:textId="77777777" w:rsidR="00D55B1F" w:rsidRPr="00EE2BFD" w:rsidRDefault="00D55B1F" w:rsidP="00D55B1F">
      <w:pPr>
        <w:numPr>
          <w:ilvl w:val="0"/>
          <w:numId w:val="3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Csanytelek Község Önkormányzata Képviselő-testülete megtárgyalta a polgármester és a jegyző közös előterjesztésében benyújtott fenti tárgyra irányuló javaslatát és rögzíti, hogy azt változtatás nélkül elfogadta, mely irányadó az egységes szerkezetben benyújtandó önkormányzati rendelet-tervezet tartalmi és formai elemeire, a vonatkozó hatályos jogszabályok szerinti eljárásrendnek megfelelve.</w:t>
      </w:r>
    </w:p>
    <w:p w14:paraId="4EC6D415" w14:textId="77777777" w:rsidR="00D55B1F" w:rsidRPr="00EE2BFD" w:rsidRDefault="00D55B1F" w:rsidP="00D55B1F">
      <w:pPr>
        <w:numPr>
          <w:ilvl w:val="0"/>
          <w:numId w:val="3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 xml:space="preserve">A Képviselő-testület a Magyarország helyi önkormányzatairól szóló 2011. évi CLXXXIX. törvény 53. § (1) bekezdésében és a 43. §-ban foglalt jogkörében eljárva,  megbízza az Ügyrendi Bizottságot, hogy az önkormányzat Szervezeti és Működési Szabályzatáról szóló 14/2015. (XI. 27.) önkormányzati rendeletét vizsgálja felül akként, hogy a jelenleg hatályos önkormányzati rendelet </w:t>
      </w:r>
      <w:r w:rsidR="00F9508B">
        <w:rPr>
          <w:rFonts w:ascii="Garamond" w:hAnsi="Garamond"/>
          <w:sz w:val="22"/>
          <w:szCs w:val="22"/>
        </w:rPr>
        <w:t xml:space="preserve">módosítására </w:t>
      </w:r>
      <w:r w:rsidRPr="00EE2BFD">
        <w:rPr>
          <w:rFonts w:ascii="Garamond" w:hAnsi="Garamond"/>
          <w:sz w:val="22"/>
          <w:szCs w:val="22"/>
        </w:rPr>
        <w:t>tegyen javaslatot.</w:t>
      </w:r>
    </w:p>
    <w:p w14:paraId="3CC2FDD9" w14:textId="77777777" w:rsidR="00D55B1F" w:rsidRPr="00EE2BFD" w:rsidRDefault="00D55B1F" w:rsidP="00D55B1F">
      <w:pPr>
        <w:ind w:right="-284"/>
        <w:jc w:val="both"/>
        <w:rPr>
          <w:rFonts w:ascii="Garamond" w:hAnsi="Garamond"/>
          <w:sz w:val="22"/>
          <w:szCs w:val="22"/>
        </w:rPr>
      </w:pPr>
    </w:p>
    <w:p w14:paraId="1F914DF8" w14:textId="77777777" w:rsidR="00D55B1F" w:rsidRPr="00EE2BFD" w:rsidRDefault="00D55B1F" w:rsidP="00D55B1F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  <w:u w:val="single"/>
        </w:rPr>
        <w:t xml:space="preserve">Végrehajtás határideje: </w:t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  <w:t>soron következő képviselő-testületi ülés</w:t>
      </w:r>
    </w:p>
    <w:p w14:paraId="2468D84B" w14:textId="77777777" w:rsidR="00D55B1F" w:rsidRPr="00EE2BFD" w:rsidRDefault="00D55B1F" w:rsidP="00D55B1F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  <w:u w:val="single"/>
        </w:rPr>
        <w:t>Végrehajtásért felelős:</w:t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  <w:t xml:space="preserve">Kató Pálné jegyző és az Ügyrendi Bizottság Elnöke </w:t>
      </w:r>
    </w:p>
    <w:p w14:paraId="653E8DBC" w14:textId="77777777" w:rsidR="00D55B1F" w:rsidRPr="00EE2BFD" w:rsidRDefault="00D55B1F" w:rsidP="00D55B1F">
      <w:p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  <w:u w:val="single"/>
        </w:rPr>
        <w:t xml:space="preserve">Beszámolás határideje: </w:t>
      </w:r>
      <w:r w:rsidRPr="00EE2BFD">
        <w:rPr>
          <w:rFonts w:ascii="Garamond" w:hAnsi="Garamond"/>
          <w:sz w:val="22"/>
          <w:szCs w:val="22"/>
        </w:rPr>
        <w:tab/>
      </w:r>
      <w:r w:rsidRPr="00EE2BFD">
        <w:rPr>
          <w:rFonts w:ascii="Garamond" w:hAnsi="Garamond"/>
          <w:sz w:val="22"/>
          <w:szCs w:val="22"/>
        </w:rPr>
        <w:tab/>
        <w:t>rendelet elfogadását követő testületi ülés</w:t>
      </w:r>
    </w:p>
    <w:p w14:paraId="2BD052FE" w14:textId="77777777" w:rsidR="00D55B1F" w:rsidRPr="00EE2BFD" w:rsidRDefault="00D55B1F" w:rsidP="00D55B1F">
      <w:pPr>
        <w:ind w:right="-284"/>
        <w:jc w:val="both"/>
        <w:rPr>
          <w:rFonts w:ascii="Garamond" w:hAnsi="Garamond"/>
          <w:sz w:val="22"/>
          <w:szCs w:val="22"/>
        </w:rPr>
      </w:pPr>
    </w:p>
    <w:p w14:paraId="720CB11D" w14:textId="77777777" w:rsidR="00D55B1F" w:rsidRPr="00EE2BFD" w:rsidRDefault="00D55B1F" w:rsidP="00D55B1F">
      <w:pPr>
        <w:ind w:right="-284"/>
        <w:jc w:val="both"/>
        <w:rPr>
          <w:rFonts w:ascii="Garamond" w:hAnsi="Garamond"/>
          <w:sz w:val="22"/>
          <w:szCs w:val="22"/>
          <w:u w:val="single"/>
        </w:rPr>
      </w:pPr>
      <w:r w:rsidRPr="00EE2BFD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6BF39361" w14:textId="77777777" w:rsidR="00D55B1F" w:rsidRPr="00EE2BFD" w:rsidRDefault="00D55B1F" w:rsidP="00D55B1F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7A69D52A" w14:textId="77777777" w:rsidR="00D55B1F" w:rsidRPr="00EE2BFD" w:rsidRDefault="00D55B1F" w:rsidP="00D55B1F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Ügyrendi Bizottság Elnöke, Tagjai</w:t>
      </w:r>
    </w:p>
    <w:p w14:paraId="49239FDF" w14:textId="77777777" w:rsidR="00D55B1F" w:rsidRPr="00EE2BFD" w:rsidRDefault="00D55B1F" w:rsidP="00D55B1F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Erhard Gyula polgármester</w:t>
      </w:r>
    </w:p>
    <w:p w14:paraId="76B91256" w14:textId="77777777" w:rsidR="00D55B1F" w:rsidRPr="00EE2BFD" w:rsidRDefault="00D55B1F" w:rsidP="00D55B1F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Kató Pálné jegyző és általa</w:t>
      </w:r>
    </w:p>
    <w:p w14:paraId="350175C3" w14:textId="77777777" w:rsidR="00D55B1F" w:rsidRPr="00EE2BFD" w:rsidRDefault="00F66BFB" w:rsidP="00D55B1F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Kecskeméti Dorottya </w:t>
      </w:r>
      <w:r w:rsidR="00D55B1F" w:rsidRPr="00EE2BFD">
        <w:rPr>
          <w:rFonts w:ascii="Garamond" w:hAnsi="Garamond"/>
          <w:sz w:val="22"/>
          <w:szCs w:val="22"/>
        </w:rPr>
        <w:t>Jegyzői Irodavezető</w:t>
      </w:r>
    </w:p>
    <w:p w14:paraId="140F91E2" w14:textId="77777777" w:rsidR="00D55B1F" w:rsidRPr="00EE2BFD" w:rsidRDefault="00D55B1F" w:rsidP="00D55B1F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 w:rsidRPr="00EE2BFD">
        <w:rPr>
          <w:rFonts w:ascii="Garamond" w:hAnsi="Garamond"/>
          <w:sz w:val="22"/>
          <w:szCs w:val="22"/>
        </w:rPr>
        <w:t>Irattár</w:t>
      </w:r>
    </w:p>
    <w:p w14:paraId="345C4EFD" w14:textId="77777777" w:rsidR="005406D0" w:rsidRPr="00EE2BFD" w:rsidRDefault="005406D0">
      <w:pPr>
        <w:ind w:right="-284"/>
        <w:rPr>
          <w:sz w:val="22"/>
          <w:szCs w:val="22"/>
        </w:rPr>
      </w:pPr>
    </w:p>
    <w:sectPr w:rsidR="005406D0" w:rsidRPr="00EE2BFD" w:rsidSect="006009C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E22BC"/>
    <w:multiLevelType w:val="hybridMultilevel"/>
    <w:tmpl w:val="54ACCC14"/>
    <w:lvl w:ilvl="0" w:tplc="DB3AF1C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32E11"/>
    <w:multiLevelType w:val="hybridMultilevel"/>
    <w:tmpl w:val="5930F982"/>
    <w:lvl w:ilvl="0" w:tplc="091E1F48">
      <w:start w:val="1697"/>
      <w:numFmt w:val="bullet"/>
      <w:lvlText w:val="-"/>
      <w:lvlJc w:val="left"/>
      <w:pPr>
        <w:ind w:left="1068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354775"/>
    <w:multiLevelType w:val="hybridMultilevel"/>
    <w:tmpl w:val="3A703860"/>
    <w:lvl w:ilvl="0" w:tplc="DEDC26C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67913"/>
    <w:multiLevelType w:val="hybridMultilevel"/>
    <w:tmpl w:val="927C4D6C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541768">
    <w:abstractNumId w:val="1"/>
  </w:num>
  <w:num w:numId="2" w16cid:durableId="1849324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4165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7633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F0E"/>
    <w:rsid w:val="0006103C"/>
    <w:rsid w:val="000E2123"/>
    <w:rsid w:val="0041616D"/>
    <w:rsid w:val="004D085D"/>
    <w:rsid w:val="00507409"/>
    <w:rsid w:val="005406D0"/>
    <w:rsid w:val="006009CE"/>
    <w:rsid w:val="006304D3"/>
    <w:rsid w:val="007728A6"/>
    <w:rsid w:val="00837CBB"/>
    <w:rsid w:val="008815A4"/>
    <w:rsid w:val="008A1BCE"/>
    <w:rsid w:val="00915960"/>
    <w:rsid w:val="00A405F7"/>
    <w:rsid w:val="00A516FB"/>
    <w:rsid w:val="00BF453C"/>
    <w:rsid w:val="00C25F0E"/>
    <w:rsid w:val="00CA7648"/>
    <w:rsid w:val="00D41A64"/>
    <w:rsid w:val="00D55B1F"/>
    <w:rsid w:val="00DE535B"/>
    <w:rsid w:val="00E04C7D"/>
    <w:rsid w:val="00EE2BFD"/>
    <w:rsid w:val="00F30430"/>
    <w:rsid w:val="00F66BFB"/>
    <w:rsid w:val="00F9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0368ACA"/>
  <w15:docId w15:val="{9B9CD5B1-CDDD-4C54-BE9B-BA1A039E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25F0E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C25F0E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C25F0E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styleId="Hiperhivatkozs">
    <w:name w:val="Hyperlink"/>
    <w:basedOn w:val="Bekezdsalapbettpusa"/>
    <w:rsid w:val="00BF453C"/>
    <w:rPr>
      <w:color w:val="0000FF"/>
      <w:u w:val="single"/>
    </w:rPr>
  </w:style>
  <w:style w:type="paragraph" w:styleId="Alcm">
    <w:name w:val="Subtitle"/>
    <w:basedOn w:val="Norml"/>
    <w:link w:val="AlcmChar"/>
    <w:qFormat/>
    <w:rsid w:val="00BF453C"/>
    <w:pPr>
      <w:jc w:val="center"/>
    </w:pPr>
    <w:rPr>
      <w:rFonts w:ascii="Times New Roman" w:hAnsi="Times New Roman"/>
      <w:b/>
      <w:i/>
      <w:sz w:val="36"/>
    </w:rPr>
  </w:style>
  <w:style w:type="character" w:customStyle="1" w:styleId="AlcmChar">
    <w:name w:val="Alcím Char"/>
    <w:basedOn w:val="Bekezdsalapbettpusa"/>
    <w:link w:val="Alcm"/>
    <w:rsid w:val="00BF453C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5B1F"/>
    <w:rPr>
      <w:rFonts w:ascii="Tahoma" w:hAnsi="Tahoma" w:cs="Tahoma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5B1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981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2019-10-17T07:57:00Z</dcterms:created>
  <dcterms:modified xsi:type="dcterms:W3CDTF">2024-10-07T10:36:00Z</dcterms:modified>
</cp:coreProperties>
</file>