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5E" w:rsidRDefault="00552C5E">
      <w:pPr>
        <w:rPr>
          <w:sz w:val="32"/>
        </w:rPr>
      </w:pPr>
    </w:p>
    <w:p w:rsidR="00552C5E" w:rsidRDefault="00552C5E"/>
    <w:p w:rsidR="00552C5E" w:rsidRDefault="00552C5E"/>
    <w:p w:rsidR="00552C5E" w:rsidRDefault="00552C5E"/>
    <w:p w:rsidR="00552C5E" w:rsidRDefault="00552C5E">
      <w:pPr>
        <w:pStyle w:val="llb"/>
        <w:tabs>
          <w:tab w:val="clear" w:pos="4536"/>
          <w:tab w:val="clear" w:pos="9072"/>
        </w:tabs>
      </w:pPr>
    </w:p>
    <w:p w:rsidR="00552C5E" w:rsidRDefault="00552C5E" w:rsidP="006F0970">
      <w:pPr>
        <w:jc w:val="center"/>
      </w:pPr>
    </w:p>
    <w:tbl>
      <w:tblPr>
        <w:tblW w:w="5000" w:type="pct"/>
        <w:jc w:val="center"/>
        <w:tblLook w:val="04A0"/>
      </w:tblPr>
      <w:tblGrid>
        <w:gridCol w:w="9288"/>
      </w:tblGrid>
      <w:tr w:rsidR="006F0970" w:rsidTr="006F0970">
        <w:trPr>
          <w:trHeight w:val="1440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5B9BD5"/>
              <w:right w:val="nil"/>
            </w:tcBorders>
            <w:vAlign w:val="center"/>
            <w:hideMark/>
          </w:tcPr>
          <w:p w:rsidR="006F0970" w:rsidRPr="006F0970" w:rsidRDefault="006F0970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t xml:space="preserve">MUNKATERV </w:t>
            </w:r>
          </w:p>
        </w:tc>
      </w:tr>
      <w:tr w:rsidR="006F0970" w:rsidTr="006F0970">
        <w:trPr>
          <w:trHeight w:val="720"/>
          <w:jc w:val="center"/>
        </w:trPr>
        <w:tc>
          <w:tcPr>
            <w:tcW w:w="5000" w:type="pct"/>
            <w:tcBorders>
              <w:top w:val="single" w:sz="4" w:space="0" w:color="5B9BD5"/>
              <w:left w:val="nil"/>
              <w:bottom w:val="nil"/>
              <w:right w:val="nil"/>
            </w:tcBorders>
            <w:vAlign w:val="center"/>
            <w:hideMark/>
          </w:tcPr>
          <w:p w:rsidR="006F0970" w:rsidRPr="006F0970" w:rsidRDefault="006F0970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GONDOZÁSI KÖZPONT RÓZSAFÜZÉR SZOCIÁLIS OTTHON</w:t>
            </w:r>
          </w:p>
        </w:tc>
      </w:tr>
      <w:tr w:rsidR="006F0970" w:rsidTr="006F0970">
        <w:trPr>
          <w:trHeight w:val="360"/>
          <w:jc w:val="center"/>
        </w:trPr>
        <w:tc>
          <w:tcPr>
            <w:tcW w:w="5000" w:type="pct"/>
            <w:vAlign w:val="center"/>
            <w:hideMark/>
          </w:tcPr>
          <w:p w:rsidR="006F0970" w:rsidRPr="006F0970" w:rsidRDefault="00C32779" w:rsidP="00367172">
            <w:pPr>
              <w:pStyle w:val="Nincstrkz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2020</w:t>
            </w:r>
            <w:r w:rsidR="00367172">
              <w:rPr>
                <w:rFonts w:ascii="Times New Roman" w:hAnsi="Times New Roman"/>
                <w:b/>
                <w:bCs/>
              </w:rPr>
              <w:t>.</w:t>
            </w:r>
          </w:p>
        </w:tc>
      </w:tr>
    </w:tbl>
    <w:p w:rsidR="00552C5E" w:rsidRDefault="00552C5E"/>
    <w:p w:rsidR="00552C5E" w:rsidRDefault="00552C5E"/>
    <w:p w:rsidR="00552C5E" w:rsidRDefault="00552C5E"/>
    <w:p w:rsidR="00552C5E" w:rsidRDefault="00552C5E"/>
    <w:p w:rsidR="00552C5E" w:rsidRDefault="00552C5E"/>
    <w:p w:rsidR="00552C5E" w:rsidRDefault="00552C5E"/>
    <w:p w:rsidR="00552C5E" w:rsidRDefault="00552C5E" w:rsidP="006F0970">
      <w:pPr>
        <w:rPr>
          <w:b/>
          <w:bCs/>
        </w:rPr>
      </w:pPr>
      <w:r>
        <w:tab/>
      </w:r>
      <w:r>
        <w:tab/>
      </w:r>
      <w:r>
        <w:tab/>
      </w:r>
      <w:r>
        <w:tab/>
      </w: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EE6FD1">
      <w:pPr>
        <w:rPr>
          <w:b/>
          <w:bCs/>
        </w:rPr>
      </w:pPr>
    </w:p>
    <w:p w:rsidR="00EE6FD1" w:rsidRDefault="00D23599">
      <w:pPr>
        <w:rPr>
          <w:b/>
          <w:bCs/>
        </w:rPr>
      </w:pPr>
      <w:r>
        <w:rPr>
          <w:b/>
          <w:bCs/>
        </w:rPr>
        <w:t xml:space="preserve"> </w:t>
      </w:r>
    </w:p>
    <w:p w:rsidR="00552C5E" w:rsidRPr="00EE6FD1" w:rsidRDefault="00552C5E">
      <w:pPr>
        <w:rPr>
          <w:bCs/>
          <w:i/>
        </w:rPr>
      </w:pPr>
    </w:p>
    <w:p w:rsidR="00552C5E" w:rsidRDefault="00552C5E">
      <w:pPr>
        <w:rPr>
          <w:b/>
          <w:bCs/>
        </w:rPr>
      </w:pPr>
    </w:p>
    <w:p w:rsidR="002F5A9A" w:rsidRDefault="002F5A9A">
      <w:pPr>
        <w:rPr>
          <w:b/>
          <w:bCs/>
        </w:rPr>
      </w:pPr>
    </w:p>
    <w:p w:rsidR="002F5A9A" w:rsidRDefault="002F5A9A">
      <w:pPr>
        <w:rPr>
          <w:b/>
          <w:bCs/>
        </w:rPr>
      </w:pPr>
    </w:p>
    <w:p w:rsidR="002F5A9A" w:rsidRDefault="002F5A9A">
      <w:pPr>
        <w:rPr>
          <w:b/>
          <w:bCs/>
        </w:rPr>
      </w:pPr>
    </w:p>
    <w:p w:rsidR="00F67FC4" w:rsidRDefault="00F67FC4">
      <w:pPr>
        <w:rPr>
          <w:sz w:val="32"/>
        </w:rPr>
      </w:pPr>
    </w:p>
    <w:p w:rsidR="00D9051D" w:rsidRDefault="00D9051D">
      <w:pPr>
        <w:rPr>
          <w:sz w:val="32"/>
        </w:rPr>
      </w:pPr>
    </w:p>
    <w:p w:rsidR="00F67FC4" w:rsidRPr="006F0970" w:rsidRDefault="00F67FC4" w:rsidP="006F0970">
      <w:pPr>
        <w:jc w:val="right"/>
        <w:rPr>
          <w:sz w:val="22"/>
          <w:szCs w:val="22"/>
        </w:rPr>
      </w:pPr>
    </w:p>
    <w:p w:rsidR="00F67FC4" w:rsidRPr="006F0970" w:rsidRDefault="00E30A29" w:rsidP="006F0970">
      <w:pPr>
        <w:jc w:val="right"/>
        <w:rPr>
          <w:sz w:val="22"/>
          <w:szCs w:val="22"/>
        </w:rPr>
      </w:pPr>
      <w:r w:rsidRPr="006F0970">
        <w:rPr>
          <w:b/>
          <w:sz w:val="22"/>
          <w:szCs w:val="22"/>
        </w:rPr>
        <w:t xml:space="preserve">                                   </w:t>
      </w:r>
      <w:r w:rsidR="0086408D" w:rsidRPr="006F0970">
        <w:rPr>
          <w:b/>
          <w:sz w:val="22"/>
          <w:szCs w:val="22"/>
        </w:rPr>
        <w:t xml:space="preserve">                </w:t>
      </w:r>
      <w:r w:rsidRPr="006F0970">
        <w:rPr>
          <w:b/>
          <w:sz w:val="22"/>
          <w:szCs w:val="22"/>
        </w:rPr>
        <w:t xml:space="preserve"> </w:t>
      </w:r>
      <w:r w:rsidR="0086408D" w:rsidRPr="006F0970">
        <w:rPr>
          <w:b/>
          <w:sz w:val="22"/>
          <w:szCs w:val="22"/>
        </w:rPr>
        <w:t xml:space="preserve">  </w:t>
      </w:r>
      <w:r w:rsidR="004800BA" w:rsidRPr="006F0970">
        <w:rPr>
          <w:b/>
          <w:sz w:val="22"/>
          <w:szCs w:val="22"/>
        </w:rPr>
        <w:t xml:space="preserve"> </w:t>
      </w:r>
      <w:r w:rsidRPr="006F0970">
        <w:rPr>
          <w:b/>
          <w:sz w:val="22"/>
          <w:szCs w:val="22"/>
        </w:rPr>
        <w:t xml:space="preserve"> </w:t>
      </w:r>
      <w:r w:rsidR="0086408D" w:rsidRPr="006F0970">
        <w:rPr>
          <w:sz w:val="22"/>
          <w:szCs w:val="22"/>
        </w:rPr>
        <w:t>Összeá</w:t>
      </w:r>
      <w:r w:rsidR="006F0970" w:rsidRPr="006F0970">
        <w:rPr>
          <w:sz w:val="22"/>
          <w:szCs w:val="22"/>
        </w:rPr>
        <w:t>llította: Magonyné Körmendi Judit</w:t>
      </w:r>
    </w:p>
    <w:p w:rsidR="00F67FC4" w:rsidRPr="006F0970" w:rsidRDefault="00F67FC4" w:rsidP="006F0970">
      <w:pPr>
        <w:jc w:val="right"/>
        <w:rPr>
          <w:sz w:val="22"/>
          <w:szCs w:val="22"/>
        </w:rPr>
      </w:pPr>
      <w:r w:rsidRPr="006F0970">
        <w:rPr>
          <w:sz w:val="22"/>
          <w:szCs w:val="22"/>
        </w:rPr>
        <w:t xml:space="preserve">              </w:t>
      </w:r>
      <w:r w:rsidR="00E30A29" w:rsidRPr="006F0970">
        <w:rPr>
          <w:sz w:val="22"/>
          <w:szCs w:val="22"/>
        </w:rPr>
        <w:t xml:space="preserve">                                             </w:t>
      </w:r>
      <w:r w:rsidR="004800BA" w:rsidRPr="006F0970">
        <w:rPr>
          <w:sz w:val="22"/>
          <w:szCs w:val="22"/>
        </w:rPr>
        <w:t xml:space="preserve">                     </w:t>
      </w:r>
      <w:r w:rsidR="00E30A29" w:rsidRPr="006F0970">
        <w:rPr>
          <w:sz w:val="22"/>
          <w:szCs w:val="22"/>
        </w:rPr>
        <w:t xml:space="preserve">  Intézmé</w:t>
      </w:r>
      <w:r w:rsidRPr="006F0970">
        <w:rPr>
          <w:sz w:val="22"/>
          <w:szCs w:val="22"/>
        </w:rPr>
        <w:t>nyvezető</w:t>
      </w:r>
    </w:p>
    <w:p w:rsidR="00F67FC4" w:rsidRPr="006F0970" w:rsidRDefault="00F67FC4" w:rsidP="006F0970">
      <w:pPr>
        <w:jc w:val="right"/>
        <w:rPr>
          <w:sz w:val="22"/>
          <w:szCs w:val="22"/>
        </w:rPr>
      </w:pPr>
    </w:p>
    <w:p w:rsidR="00F67FC4" w:rsidRPr="006F0970" w:rsidRDefault="00F67FC4" w:rsidP="006F0970">
      <w:pPr>
        <w:jc w:val="right"/>
        <w:rPr>
          <w:sz w:val="22"/>
          <w:szCs w:val="22"/>
        </w:rPr>
      </w:pPr>
    </w:p>
    <w:p w:rsidR="002F5A9A" w:rsidRDefault="002F5A9A">
      <w:pPr>
        <w:rPr>
          <w:sz w:val="32"/>
        </w:rPr>
      </w:pPr>
    </w:p>
    <w:p w:rsidR="002F5A9A" w:rsidRDefault="002F5A9A">
      <w:pPr>
        <w:rPr>
          <w:sz w:val="32"/>
        </w:rPr>
      </w:pPr>
    </w:p>
    <w:p w:rsidR="002F5A9A" w:rsidRDefault="002F5A9A">
      <w:pPr>
        <w:rPr>
          <w:sz w:val="32"/>
        </w:rPr>
      </w:pPr>
    </w:p>
    <w:p w:rsidR="00552C5E" w:rsidRPr="006F0970" w:rsidRDefault="00B35F0D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lastRenderedPageBreak/>
        <w:t>E</w:t>
      </w:r>
      <w:r w:rsidR="00552C5E" w:rsidRPr="006F0970">
        <w:rPr>
          <w:sz w:val="22"/>
          <w:szCs w:val="22"/>
        </w:rPr>
        <w:t xml:space="preserve">nnek </w:t>
      </w:r>
      <w:r w:rsidR="009915B5" w:rsidRPr="006F0970">
        <w:rPr>
          <w:sz w:val="22"/>
          <w:szCs w:val="22"/>
        </w:rPr>
        <w:t>a munkatervnek az a célja</w:t>
      </w:r>
      <w:r w:rsidRPr="006F0970">
        <w:rPr>
          <w:sz w:val="22"/>
          <w:szCs w:val="22"/>
        </w:rPr>
        <w:t xml:space="preserve">, hogy segítségével </w:t>
      </w:r>
      <w:r w:rsidR="00E66647" w:rsidRPr="006F0970">
        <w:rPr>
          <w:sz w:val="22"/>
          <w:szCs w:val="22"/>
        </w:rPr>
        <w:t xml:space="preserve">tervezettebben éljük mindennapi életünket és </w:t>
      </w:r>
      <w:r w:rsidR="00552C5E" w:rsidRPr="006F0970">
        <w:rPr>
          <w:sz w:val="22"/>
          <w:szCs w:val="22"/>
        </w:rPr>
        <w:t>átláttassuk munkánkat, intézményünkön belül működtetet</w:t>
      </w:r>
      <w:r w:rsidR="00E66647" w:rsidRPr="006F0970">
        <w:rPr>
          <w:sz w:val="22"/>
          <w:szCs w:val="22"/>
        </w:rPr>
        <w:t>t szolgáltatások minőségét megőrizzük, ill. javítsuk.</w:t>
      </w:r>
    </w:p>
    <w:p w:rsidR="00552C5E" w:rsidRDefault="00B35F0D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Intézményünk integrált intézmény, </w:t>
      </w:r>
      <w:r w:rsidR="0026605F" w:rsidRPr="006F0970">
        <w:rPr>
          <w:sz w:val="22"/>
          <w:szCs w:val="22"/>
        </w:rPr>
        <w:t>2013. július</w:t>
      </w:r>
      <w:r w:rsidRPr="006F0970">
        <w:rPr>
          <w:sz w:val="22"/>
          <w:szCs w:val="22"/>
        </w:rPr>
        <w:t xml:space="preserve"> 1.-től a fenntar</w:t>
      </w:r>
      <w:r w:rsidR="0026605F" w:rsidRPr="006F0970">
        <w:rPr>
          <w:sz w:val="22"/>
          <w:szCs w:val="22"/>
        </w:rPr>
        <w:t>tó: Alsó-Tisza-menti Önkormányzati</w:t>
      </w:r>
      <w:r w:rsidRPr="006F0970">
        <w:rPr>
          <w:sz w:val="22"/>
          <w:szCs w:val="22"/>
        </w:rPr>
        <w:t xml:space="preserve"> Társul</w:t>
      </w:r>
      <w:r w:rsidR="0026605F" w:rsidRPr="006F0970">
        <w:rPr>
          <w:sz w:val="22"/>
          <w:szCs w:val="22"/>
        </w:rPr>
        <w:t>ás</w:t>
      </w:r>
      <w:r w:rsidR="00E66647" w:rsidRPr="006F0970">
        <w:rPr>
          <w:sz w:val="22"/>
          <w:szCs w:val="22"/>
        </w:rPr>
        <w:t xml:space="preserve">. </w:t>
      </w:r>
    </w:p>
    <w:p w:rsidR="00F5717A" w:rsidRDefault="00F5717A" w:rsidP="006F0970">
      <w:pPr>
        <w:pStyle w:val="Szvegtrzs"/>
        <w:jc w:val="both"/>
        <w:rPr>
          <w:sz w:val="22"/>
          <w:szCs w:val="22"/>
        </w:rPr>
      </w:pPr>
    </w:p>
    <w:p w:rsidR="00F5717A" w:rsidRPr="006F0970" w:rsidRDefault="00380425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Szolgáltatás részei: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B35F0D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Alaptevékenysége körében ellátja</w:t>
      </w:r>
      <w:r w:rsidR="00552C5E" w:rsidRPr="006F0970">
        <w:rPr>
          <w:sz w:val="22"/>
          <w:szCs w:val="22"/>
        </w:rPr>
        <w:t>: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B35F0D" w:rsidP="006F0970">
      <w:pPr>
        <w:pStyle w:val="Szvegtrzs"/>
        <w:numPr>
          <w:ilvl w:val="0"/>
          <w:numId w:val="5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az </w:t>
      </w:r>
      <w:r w:rsidR="00552C5E" w:rsidRPr="006F0970">
        <w:rPr>
          <w:sz w:val="22"/>
          <w:szCs w:val="22"/>
        </w:rPr>
        <w:t>étkeztetés</w:t>
      </w:r>
      <w:r w:rsidRPr="006F0970">
        <w:rPr>
          <w:sz w:val="22"/>
          <w:szCs w:val="22"/>
        </w:rPr>
        <w:t>t</w:t>
      </w:r>
      <w:r w:rsidR="00F5717A">
        <w:rPr>
          <w:sz w:val="22"/>
          <w:szCs w:val="22"/>
        </w:rPr>
        <w:t xml:space="preserve"> (40</w:t>
      </w:r>
      <w:r w:rsidR="00D56C4F" w:rsidRPr="006F0970">
        <w:rPr>
          <w:sz w:val="22"/>
          <w:szCs w:val="22"/>
        </w:rPr>
        <w:t xml:space="preserve"> fő ellátott)</w:t>
      </w:r>
      <w:r w:rsidR="00F5717A">
        <w:rPr>
          <w:sz w:val="22"/>
          <w:szCs w:val="22"/>
        </w:rPr>
        <w:tab/>
      </w:r>
      <w:r w:rsidR="00F5717A">
        <w:rPr>
          <w:sz w:val="22"/>
          <w:szCs w:val="22"/>
        </w:rPr>
        <w:tab/>
      </w:r>
      <w:r w:rsidR="00C30091" w:rsidRPr="006F0970">
        <w:rPr>
          <w:sz w:val="22"/>
          <w:szCs w:val="22"/>
        </w:rPr>
        <w:t>- határozatlan működési engedély</w:t>
      </w:r>
    </w:p>
    <w:p w:rsidR="00552C5E" w:rsidRPr="006F0970" w:rsidRDefault="00B35F0D" w:rsidP="006F0970">
      <w:pPr>
        <w:pStyle w:val="Szvegtrzs"/>
        <w:numPr>
          <w:ilvl w:val="0"/>
          <w:numId w:val="5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</w:t>
      </w:r>
      <w:r w:rsidR="00552C5E" w:rsidRPr="006F0970">
        <w:rPr>
          <w:sz w:val="22"/>
          <w:szCs w:val="22"/>
        </w:rPr>
        <w:t>házi segítségnyújtás</w:t>
      </w:r>
      <w:r w:rsidRPr="006F0970">
        <w:rPr>
          <w:sz w:val="22"/>
          <w:szCs w:val="22"/>
        </w:rPr>
        <w:t>t</w:t>
      </w:r>
      <w:r w:rsidR="006F0970" w:rsidRPr="006F0970">
        <w:rPr>
          <w:sz w:val="22"/>
          <w:szCs w:val="22"/>
        </w:rPr>
        <w:t xml:space="preserve"> (</w:t>
      </w:r>
      <w:r w:rsidR="00367172">
        <w:rPr>
          <w:sz w:val="22"/>
          <w:szCs w:val="22"/>
        </w:rPr>
        <w:t>23</w:t>
      </w:r>
      <w:r w:rsidR="00D56C4F" w:rsidRPr="006F0970">
        <w:rPr>
          <w:sz w:val="22"/>
          <w:szCs w:val="22"/>
        </w:rPr>
        <w:t xml:space="preserve"> fő ellátott)</w:t>
      </w:r>
      <w:r w:rsidR="00F5717A">
        <w:rPr>
          <w:sz w:val="22"/>
          <w:szCs w:val="22"/>
        </w:rPr>
        <w:tab/>
      </w:r>
      <w:r w:rsidR="00C30091" w:rsidRPr="006F0970">
        <w:rPr>
          <w:sz w:val="22"/>
          <w:szCs w:val="22"/>
        </w:rPr>
        <w:t>- határozatlan működési engedély</w:t>
      </w:r>
    </w:p>
    <w:p w:rsidR="00552C5E" w:rsidRPr="006F0970" w:rsidRDefault="00B35F0D" w:rsidP="006F0970">
      <w:pPr>
        <w:pStyle w:val="Szvegtrzs"/>
        <w:numPr>
          <w:ilvl w:val="0"/>
          <w:numId w:val="5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nappali ellátást.</w:t>
      </w:r>
      <w:r w:rsidR="00D56C4F" w:rsidRPr="006F0970">
        <w:rPr>
          <w:sz w:val="22"/>
          <w:szCs w:val="22"/>
        </w:rPr>
        <w:t xml:space="preserve"> (70 fő </w:t>
      </w:r>
      <w:proofErr w:type="gramStart"/>
      <w:r w:rsidR="00D56C4F" w:rsidRPr="006F0970">
        <w:rPr>
          <w:sz w:val="22"/>
          <w:szCs w:val="22"/>
        </w:rPr>
        <w:t>ellátott</w:t>
      </w:r>
      <w:r w:rsidR="00F5717A">
        <w:rPr>
          <w:sz w:val="22"/>
          <w:szCs w:val="22"/>
        </w:rPr>
        <w:tab/>
      </w:r>
      <w:r w:rsidR="00D56C4F" w:rsidRPr="006F0970">
        <w:rPr>
          <w:sz w:val="22"/>
          <w:szCs w:val="22"/>
        </w:rPr>
        <w:t>)</w:t>
      </w:r>
      <w:proofErr w:type="gramEnd"/>
      <w:r w:rsidR="00F5717A">
        <w:rPr>
          <w:sz w:val="22"/>
          <w:szCs w:val="22"/>
        </w:rPr>
        <w:tab/>
      </w:r>
      <w:r w:rsidR="00C30091" w:rsidRPr="006F0970">
        <w:rPr>
          <w:sz w:val="22"/>
          <w:szCs w:val="22"/>
        </w:rPr>
        <w:t>- határozott működési engedély</w:t>
      </w:r>
      <w:r w:rsidR="00C32779">
        <w:rPr>
          <w:sz w:val="22"/>
          <w:szCs w:val="22"/>
        </w:rPr>
        <w:t xml:space="preserve"> 2020</w:t>
      </w:r>
      <w:r w:rsidR="00FD3D7D">
        <w:rPr>
          <w:sz w:val="22"/>
          <w:szCs w:val="22"/>
        </w:rPr>
        <w:t>.12.31.</w:t>
      </w:r>
    </w:p>
    <w:p w:rsidR="001709AC" w:rsidRPr="006F0970" w:rsidRDefault="001709AC" w:rsidP="006F0970">
      <w:pPr>
        <w:pStyle w:val="Szvegtrzs"/>
        <w:ind w:left="720"/>
        <w:jc w:val="both"/>
        <w:rPr>
          <w:sz w:val="22"/>
          <w:szCs w:val="22"/>
        </w:rPr>
      </w:pPr>
    </w:p>
    <w:p w:rsidR="00F5717A" w:rsidRDefault="00F5717A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Szakosított ellátás keretében: </w:t>
      </w:r>
    </w:p>
    <w:p w:rsidR="00B35F0D" w:rsidRPr="006F0970" w:rsidRDefault="00B35F0D" w:rsidP="00F5717A">
      <w:pPr>
        <w:pStyle w:val="Szvegtrzs"/>
        <w:numPr>
          <w:ilvl w:val="0"/>
          <w:numId w:val="6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bentlakásos intézményt működtet.</w:t>
      </w:r>
      <w:r w:rsidR="00367172">
        <w:rPr>
          <w:sz w:val="22"/>
          <w:szCs w:val="22"/>
        </w:rPr>
        <w:t xml:space="preserve"> (55</w:t>
      </w:r>
      <w:r w:rsidR="006823F4" w:rsidRPr="006F0970">
        <w:rPr>
          <w:sz w:val="22"/>
          <w:szCs w:val="22"/>
        </w:rPr>
        <w:t xml:space="preserve"> </w:t>
      </w:r>
      <w:r w:rsidR="0086408D" w:rsidRPr="006F0970">
        <w:rPr>
          <w:sz w:val="22"/>
          <w:szCs w:val="22"/>
        </w:rPr>
        <w:t>ellátottra engedély</w:t>
      </w:r>
      <w:r w:rsidR="006F0970">
        <w:rPr>
          <w:sz w:val="22"/>
          <w:szCs w:val="22"/>
        </w:rPr>
        <w:t xml:space="preserve">eztetve, melyből </w:t>
      </w:r>
      <w:r w:rsidR="00C32779">
        <w:rPr>
          <w:sz w:val="22"/>
          <w:szCs w:val="22"/>
        </w:rPr>
        <w:t>2019</w:t>
      </w:r>
      <w:r w:rsidR="00FD3D7D">
        <w:rPr>
          <w:sz w:val="22"/>
          <w:szCs w:val="22"/>
        </w:rPr>
        <w:t>. január 01.-</w:t>
      </w:r>
      <w:proofErr w:type="gramStart"/>
      <w:r w:rsidR="00FD3D7D">
        <w:rPr>
          <w:sz w:val="22"/>
          <w:szCs w:val="22"/>
        </w:rPr>
        <w:t xml:space="preserve">én  </w:t>
      </w:r>
      <w:r w:rsidR="00367172">
        <w:rPr>
          <w:sz w:val="22"/>
          <w:szCs w:val="22"/>
        </w:rPr>
        <w:t>23</w:t>
      </w:r>
      <w:proofErr w:type="gramEnd"/>
      <w:r w:rsidR="006823F4" w:rsidRPr="006F0970">
        <w:rPr>
          <w:sz w:val="22"/>
          <w:szCs w:val="22"/>
        </w:rPr>
        <w:t xml:space="preserve"> fő demens)</w:t>
      </w:r>
      <w:r w:rsidR="00F5717A">
        <w:rPr>
          <w:sz w:val="22"/>
          <w:szCs w:val="22"/>
        </w:rPr>
        <w:tab/>
      </w:r>
      <w:r w:rsidR="00F5717A">
        <w:rPr>
          <w:sz w:val="22"/>
          <w:szCs w:val="22"/>
        </w:rPr>
        <w:tab/>
      </w:r>
      <w:r w:rsidR="00F5717A">
        <w:rPr>
          <w:sz w:val="22"/>
          <w:szCs w:val="22"/>
        </w:rPr>
        <w:tab/>
      </w:r>
      <w:r w:rsidR="00F5717A">
        <w:rPr>
          <w:sz w:val="22"/>
          <w:szCs w:val="22"/>
        </w:rPr>
        <w:tab/>
      </w:r>
      <w:r w:rsidR="006823F4" w:rsidRPr="006F0970">
        <w:rPr>
          <w:sz w:val="22"/>
          <w:szCs w:val="22"/>
        </w:rPr>
        <w:t xml:space="preserve">- </w:t>
      </w:r>
      <w:r w:rsidR="00D56C4F" w:rsidRPr="006F0970">
        <w:rPr>
          <w:sz w:val="22"/>
          <w:szCs w:val="22"/>
        </w:rPr>
        <w:t>határozatlan működési engedély</w:t>
      </w:r>
      <w:r w:rsidR="00C30091" w:rsidRPr="006F0970">
        <w:rPr>
          <w:sz w:val="22"/>
          <w:szCs w:val="22"/>
        </w:rPr>
        <w:t>.</w:t>
      </w:r>
    </w:p>
    <w:p w:rsidR="00D56B84" w:rsidRPr="006F0970" w:rsidRDefault="00D56B84" w:rsidP="006F0970">
      <w:pPr>
        <w:pStyle w:val="Szvegtrzs"/>
        <w:jc w:val="both"/>
        <w:rPr>
          <w:sz w:val="22"/>
          <w:szCs w:val="22"/>
        </w:rPr>
      </w:pPr>
    </w:p>
    <w:p w:rsidR="00380425" w:rsidRDefault="00F5717A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 településen népszerű</w:t>
      </w:r>
      <w:r w:rsidR="00380425">
        <w:rPr>
          <w:sz w:val="22"/>
          <w:szCs w:val="22"/>
        </w:rPr>
        <w:t xml:space="preserve"> a </w:t>
      </w:r>
      <w:r w:rsidR="00552C5E" w:rsidRPr="006F0970">
        <w:rPr>
          <w:sz w:val="22"/>
          <w:szCs w:val="22"/>
        </w:rPr>
        <w:t>jelzőrendszeres házi segítségnyújtás</w:t>
      </w:r>
      <w:r w:rsidR="00FD3D7D">
        <w:rPr>
          <w:sz w:val="22"/>
          <w:szCs w:val="22"/>
        </w:rPr>
        <w:t xml:space="preserve">t (12 </w:t>
      </w:r>
      <w:r w:rsidR="006823F4" w:rsidRPr="006F0970">
        <w:rPr>
          <w:sz w:val="22"/>
          <w:szCs w:val="22"/>
        </w:rPr>
        <w:t>készülék került kihelyezésre)</w:t>
      </w:r>
      <w:r w:rsidR="00380425">
        <w:rPr>
          <w:sz w:val="22"/>
          <w:szCs w:val="22"/>
        </w:rPr>
        <w:t xml:space="preserve"> az Alsó-Tisza – menti Önkormányzati Társulás </w:t>
      </w:r>
      <w:r w:rsidR="006823F4" w:rsidRPr="006F0970">
        <w:rPr>
          <w:sz w:val="22"/>
          <w:szCs w:val="22"/>
        </w:rPr>
        <w:t>fenntartásában lévő</w:t>
      </w:r>
      <w:r w:rsidR="006F0970">
        <w:rPr>
          <w:sz w:val="22"/>
          <w:szCs w:val="22"/>
        </w:rPr>
        <w:t xml:space="preserve"> Esély Szociális Alapszolgáltató Központ </w:t>
      </w:r>
      <w:r w:rsidR="006F0970" w:rsidRPr="006F0970">
        <w:rPr>
          <w:sz w:val="22"/>
          <w:szCs w:val="22"/>
        </w:rPr>
        <w:t>működteti</w:t>
      </w:r>
      <w:r w:rsidR="006823F4" w:rsidRPr="006F0970">
        <w:rPr>
          <w:sz w:val="22"/>
          <w:szCs w:val="22"/>
        </w:rPr>
        <w:t>.</w:t>
      </w:r>
      <w:r w:rsidR="006F0970">
        <w:rPr>
          <w:sz w:val="22"/>
          <w:szCs w:val="22"/>
        </w:rPr>
        <w:t xml:space="preserve"> A jelzőrendszeres készülékek térítési díját</w:t>
      </w:r>
      <w:r w:rsidR="00380425">
        <w:rPr>
          <w:sz w:val="22"/>
          <w:szCs w:val="22"/>
        </w:rPr>
        <w:t xml:space="preserve"> a Tömörkény Községi Önkormányzat átvállalta, az ellátottaknak a szolgáltatás díjmentes.</w:t>
      </w:r>
    </w:p>
    <w:p w:rsidR="00AF7581" w:rsidRPr="006F0970" w:rsidRDefault="00AF7581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Az ellátási formák biztosítását, igényléseinek módját, feltételeit részletesen </w:t>
      </w:r>
      <w:r w:rsidR="00AF7581" w:rsidRPr="006F0970">
        <w:rPr>
          <w:sz w:val="22"/>
          <w:szCs w:val="22"/>
        </w:rPr>
        <w:t xml:space="preserve">a szakmai program </w:t>
      </w:r>
      <w:r w:rsidRPr="006F0970">
        <w:rPr>
          <w:sz w:val="22"/>
          <w:szCs w:val="22"/>
        </w:rPr>
        <w:t>tartalmazza.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bővülő ellátási formák miatt egyre többen kérnek információt, taná</w:t>
      </w:r>
      <w:r w:rsidR="006823F4" w:rsidRPr="006F0970">
        <w:rPr>
          <w:sz w:val="22"/>
          <w:szCs w:val="22"/>
        </w:rPr>
        <w:t>csot egyes szolgáltatásokról.</w:t>
      </w:r>
      <w:r w:rsidRPr="006F0970">
        <w:rPr>
          <w:sz w:val="22"/>
          <w:szCs w:val="22"/>
        </w:rPr>
        <w:t xml:space="preserve"> Fontosnak tartjuk az informáltságot, segítségnyújtást a megfelelő ellátási formához való hozzájutásban, igénylésben.</w:t>
      </w:r>
      <w:r w:rsidR="00C30091" w:rsidRPr="006F0970">
        <w:rPr>
          <w:sz w:val="22"/>
          <w:szCs w:val="22"/>
        </w:rPr>
        <w:t xml:space="preserve"> Információt a község lakossága a helyszínen, </w:t>
      </w:r>
      <w:r w:rsidR="006F0970">
        <w:rPr>
          <w:sz w:val="22"/>
          <w:szCs w:val="22"/>
        </w:rPr>
        <w:t>illetve különféle fórumokon</w:t>
      </w:r>
      <w:r w:rsidR="00B32BF2">
        <w:rPr>
          <w:sz w:val="22"/>
          <w:szCs w:val="22"/>
        </w:rPr>
        <w:t xml:space="preserve"> kap, valamint a helyi sajtóban. </w:t>
      </w:r>
    </w:p>
    <w:p w:rsidR="00DC5131" w:rsidRPr="006F0970" w:rsidRDefault="00DC5131" w:rsidP="006F0970">
      <w:pPr>
        <w:pStyle w:val="Szvegtrzs"/>
        <w:jc w:val="both"/>
        <w:rPr>
          <w:sz w:val="22"/>
          <w:szCs w:val="22"/>
        </w:rPr>
      </w:pPr>
    </w:p>
    <w:p w:rsidR="00DC5131" w:rsidRPr="006F0970" w:rsidRDefault="00DC5131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Int</w:t>
      </w:r>
      <w:r w:rsidR="006F0970">
        <w:rPr>
          <w:sz w:val="22"/>
          <w:szCs w:val="22"/>
        </w:rPr>
        <w:t>ézményünk szemlélete az, hogy az</w:t>
      </w:r>
      <w:r w:rsidRPr="006F0970">
        <w:rPr>
          <w:sz w:val="22"/>
          <w:szCs w:val="22"/>
        </w:rPr>
        <w:t xml:space="preserve"> időskort elfogadja annak értékeivel és nehézségeivel együtt, az idős embert pedig egyéniségként kezeli</w:t>
      </w:r>
      <w:r w:rsidR="00E60FC6" w:rsidRPr="006F0970">
        <w:rPr>
          <w:sz w:val="22"/>
          <w:szCs w:val="22"/>
        </w:rPr>
        <w:t>, érzékenyen figyel szükségleteire.</w:t>
      </w:r>
    </w:p>
    <w:p w:rsidR="00E60FC6" w:rsidRPr="006F0970" w:rsidRDefault="00E60FC6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munkánkat pedig szolgálatnak tekintjük, amelynek elengedhetetlen feltétele az elhívatottság.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Étkeztetés: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Ennek </w:t>
      </w:r>
      <w:r w:rsidR="00B32BF2">
        <w:rPr>
          <w:sz w:val="22"/>
          <w:szCs w:val="22"/>
        </w:rPr>
        <w:t>keretében biztosítunk napi egyszeri meleg ételt mind</w:t>
      </w:r>
      <w:r w:rsidRPr="006F0970">
        <w:rPr>
          <w:sz w:val="22"/>
          <w:szCs w:val="22"/>
        </w:rPr>
        <w:t xml:space="preserve">azoknak a rászoruló személyeknek, akik önmaguknak, vagy eltartottjaiknak átmenetileg, ill. tartós jelleggel a napi egyszeri meleg ételt </w:t>
      </w:r>
      <w:r w:rsidR="00B32BF2">
        <w:rPr>
          <w:sz w:val="22"/>
          <w:szCs w:val="22"/>
        </w:rPr>
        <w:t>más módon biztosítani nem tudja, valamint rendelkeznek a szükséges feltételekkel a szolgáltatás igénybevételét.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Azok számára, akinek a közl</w:t>
      </w:r>
      <w:r w:rsidR="00D57C66" w:rsidRPr="006F0970">
        <w:rPr>
          <w:sz w:val="22"/>
          <w:szCs w:val="22"/>
        </w:rPr>
        <w:t>ekedés nehézséget okoz,</w:t>
      </w:r>
      <w:r w:rsidR="00D864EF" w:rsidRPr="006F0970">
        <w:rPr>
          <w:sz w:val="22"/>
          <w:szCs w:val="22"/>
        </w:rPr>
        <w:t xml:space="preserve"> </w:t>
      </w:r>
      <w:r w:rsidRPr="006F0970">
        <w:rPr>
          <w:sz w:val="22"/>
          <w:szCs w:val="22"/>
        </w:rPr>
        <w:t xml:space="preserve">házhozszállításra van lehetőség. Egyébként a helyben fogyasztás és az elviteli lehetőség is megoldott. </w:t>
      </w:r>
    </w:p>
    <w:p w:rsidR="006F0970" w:rsidRPr="006F0970" w:rsidRDefault="006F0970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 szociális étk</w:t>
      </w:r>
      <w:r w:rsidR="00B32BF2">
        <w:rPr>
          <w:sz w:val="22"/>
          <w:szCs w:val="22"/>
        </w:rPr>
        <w:t xml:space="preserve">eztetésnél folyamatosan figyelemmel kísérjük a településen egyedül élőket, szükség esetén segítséget nyújtunk az igénybevétel folyamatában házi gondozóink által. 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Házi segítségnyújtás: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AA6712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</w:t>
      </w:r>
      <w:r w:rsidR="00AC116D">
        <w:rPr>
          <w:sz w:val="22"/>
          <w:szCs w:val="22"/>
        </w:rPr>
        <w:t xml:space="preserve"> </w:t>
      </w:r>
      <w:proofErr w:type="spellStart"/>
      <w:r w:rsidR="00552C5E" w:rsidRPr="006F0970">
        <w:rPr>
          <w:sz w:val="22"/>
          <w:szCs w:val="22"/>
        </w:rPr>
        <w:t>házigondozó</w:t>
      </w:r>
      <w:proofErr w:type="spellEnd"/>
      <w:r w:rsidR="00552C5E" w:rsidRPr="006F0970">
        <w:rPr>
          <w:sz w:val="22"/>
          <w:szCs w:val="22"/>
        </w:rPr>
        <w:t xml:space="preserve"> közreműködésével segítséget nyújtunk azo</w:t>
      </w:r>
      <w:r w:rsidRPr="006F0970">
        <w:rPr>
          <w:sz w:val="22"/>
          <w:szCs w:val="22"/>
        </w:rPr>
        <w:t>knak, akiknek a mindennapi élet</w:t>
      </w:r>
      <w:r w:rsidR="00552C5E" w:rsidRPr="006F0970">
        <w:rPr>
          <w:sz w:val="22"/>
          <w:szCs w:val="22"/>
        </w:rPr>
        <w:t>koruknál, egészségi állapotuknál, vagy egyéb, hirtelen fellépő nehéz életh</w:t>
      </w:r>
      <w:r w:rsidR="0086408D" w:rsidRPr="006F0970">
        <w:rPr>
          <w:sz w:val="22"/>
          <w:szCs w:val="22"/>
        </w:rPr>
        <w:t>elyzet miatt problémát jelent.</w:t>
      </w:r>
    </w:p>
    <w:p w:rsidR="00E66647" w:rsidRDefault="00BF0E8B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 korábban folyamatosan</w:t>
      </w:r>
      <w:r w:rsidR="0086408D" w:rsidRPr="006F0970">
        <w:rPr>
          <w:sz w:val="22"/>
          <w:szCs w:val="22"/>
        </w:rPr>
        <w:t xml:space="preserve"> a növekvő igények miatt </w:t>
      </w:r>
      <w:r w:rsidR="00986BEA" w:rsidRPr="006F0970">
        <w:rPr>
          <w:sz w:val="22"/>
          <w:szCs w:val="22"/>
        </w:rPr>
        <w:t>18 e</w:t>
      </w:r>
      <w:r w:rsidR="00AC116D">
        <w:rPr>
          <w:sz w:val="22"/>
          <w:szCs w:val="22"/>
        </w:rPr>
        <w:t>llátottra bővítettük</w:t>
      </w:r>
      <w:r w:rsidR="002227D8" w:rsidRPr="006F0970">
        <w:rPr>
          <w:sz w:val="22"/>
          <w:szCs w:val="22"/>
        </w:rPr>
        <w:t xml:space="preserve"> a szolgált</w:t>
      </w:r>
      <w:r>
        <w:rPr>
          <w:sz w:val="22"/>
          <w:szCs w:val="22"/>
        </w:rPr>
        <w:t xml:space="preserve">atást, de az elmúlt évben bizonyosságot adott, hogy emelt létszámmal is 100%-os kihasználtságú a házi segítségnyújtás. </w:t>
      </w:r>
      <w:r w:rsidR="00AC116D">
        <w:rPr>
          <w:sz w:val="22"/>
          <w:szCs w:val="22"/>
        </w:rPr>
        <w:t xml:space="preserve"> 2016. január 01-től már szociális segítést</w:t>
      </w:r>
      <w:r>
        <w:rPr>
          <w:sz w:val="22"/>
          <w:szCs w:val="22"/>
        </w:rPr>
        <w:t xml:space="preserve"> és személyi gondozást kaphatnak az igénybe vevők.</w:t>
      </w:r>
      <w:r w:rsidR="00AC116D">
        <w:rPr>
          <w:sz w:val="22"/>
          <w:szCs w:val="22"/>
        </w:rPr>
        <w:t xml:space="preserve"> A személyi feltételek bi</w:t>
      </w:r>
      <w:r>
        <w:rPr>
          <w:sz w:val="22"/>
          <w:szCs w:val="22"/>
        </w:rPr>
        <w:t>ztosítás megtörtént, de több olyan igénybevevőt is ellátunk, aki napi 2-3 órában igényeli a házi gondozói ellátást, napont</w:t>
      </w:r>
      <w:r w:rsidR="00FD3D7D">
        <w:rPr>
          <w:sz w:val="22"/>
          <w:szCs w:val="22"/>
        </w:rPr>
        <w:t xml:space="preserve">a 2-3 alkalommal inkontinencia betét cserélnek és </w:t>
      </w:r>
      <w:r>
        <w:rPr>
          <w:sz w:val="22"/>
          <w:szCs w:val="22"/>
        </w:rPr>
        <w:t xml:space="preserve">étkeztetik a </w:t>
      </w:r>
      <w:r>
        <w:rPr>
          <w:sz w:val="22"/>
          <w:szCs w:val="22"/>
        </w:rPr>
        <w:lastRenderedPageBreak/>
        <w:t xml:space="preserve">családdal együttműködve. </w:t>
      </w:r>
      <w:r w:rsidR="00AC116D">
        <w:rPr>
          <w:sz w:val="22"/>
          <w:szCs w:val="22"/>
        </w:rPr>
        <w:t xml:space="preserve"> </w:t>
      </w:r>
      <w:r w:rsidR="00FD3D7D">
        <w:rPr>
          <w:sz w:val="22"/>
          <w:szCs w:val="22"/>
        </w:rPr>
        <w:t>J</w:t>
      </w:r>
      <w:r>
        <w:rPr>
          <w:sz w:val="22"/>
          <w:szCs w:val="22"/>
        </w:rPr>
        <w:t xml:space="preserve">elenleg a szociális segítést rehabos dolgozó látja el napi 8 órában, aki intézményvezetői 100 órás oktatásban részesült, hogy megfelelően el tudja látni ezt a feladatot. </w:t>
      </w:r>
    </w:p>
    <w:p w:rsidR="00AA6712" w:rsidRDefault="00AA6712" w:rsidP="006F0970">
      <w:pPr>
        <w:pStyle w:val="Szvegtrzs"/>
        <w:jc w:val="both"/>
        <w:rPr>
          <w:b/>
          <w:sz w:val="22"/>
          <w:szCs w:val="22"/>
        </w:rPr>
      </w:pPr>
    </w:p>
    <w:p w:rsidR="00DE771C" w:rsidRDefault="00DE771C" w:rsidP="006F0970">
      <w:pPr>
        <w:pStyle w:val="Szvegtrzs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Célunk, hogy a házi segítségnyújtás területén várakozó listán ne legyenek, minden igényt ki tudjunk elégíteni.</w:t>
      </w:r>
    </w:p>
    <w:p w:rsidR="00DE771C" w:rsidRPr="006F0970" w:rsidRDefault="00DE771C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b/>
          <w:i/>
          <w:iCs/>
          <w:sz w:val="22"/>
          <w:szCs w:val="22"/>
          <w:u w:val="single"/>
        </w:rPr>
        <w:t xml:space="preserve">A jelzőrendszeres házi </w:t>
      </w:r>
      <w:r w:rsidR="006C055C" w:rsidRPr="006F0970">
        <w:rPr>
          <w:b/>
          <w:i/>
          <w:iCs/>
          <w:sz w:val="22"/>
          <w:szCs w:val="22"/>
          <w:u w:val="single"/>
        </w:rPr>
        <w:t>segítségnyújtás</w:t>
      </w:r>
      <w:r w:rsidR="006C055C" w:rsidRPr="006F0970">
        <w:rPr>
          <w:sz w:val="22"/>
          <w:szCs w:val="22"/>
        </w:rPr>
        <w:t>:</w:t>
      </w: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26665E" w:rsidRDefault="00A07FF7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F</w:t>
      </w:r>
      <w:r w:rsidR="00552C5E" w:rsidRPr="006F0970">
        <w:rPr>
          <w:sz w:val="22"/>
          <w:szCs w:val="22"/>
        </w:rPr>
        <w:t>ela</w:t>
      </w:r>
      <w:r w:rsidR="00D57C66" w:rsidRPr="006F0970">
        <w:rPr>
          <w:sz w:val="22"/>
          <w:szCs w:val="22"/>
        </w:rPr>
        <w:t>datait két</w:t>
      </w:r>
      <w:r w:rsidR="00AC116D">
        <w:rPr>
          <w:sz w:val="22"/>
          <w:szCs w:val="22"/>
        </w:rPr>
        <w:t xml:space="preserve"> gondozó</w:t>
      </w:r>
      <w:r w:rsidR="0026665E">
        <w:rPr>
          <w:sz w:val="22"/>
          <w:szCs w:val="22"/>
        </w:rPr>
        <w:t xml:space="preserve"> látja el. Foglalkoztatójuk az Esély Alapszolgáltató Központ Csongrád. </w:t>
      </w:r>
    </w:p>
    <w:p w:rsidR="0026665E" w:rsidRDefault="0026665E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Szorosan együttműködünk az ellátottak felkutatásában, az aktuális kiértesítésekben és az igénybevételhez szükséges dokumentációk elkészítésében. </w:t>
      </w:r>
    </w:p>
    <w:p w:rsidR="00552C5E" w:rsidRPr="006F0970" w:rsidRDefault="0026665E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Mindkét gondozónő szakképzett, olyan </w:t>
      </w:r>
      <w:r w:rsidR="006C055C">
        <w:rPr>
          <w:sz w:val="22"/>
          <w:szCs w:val="22"/>
        </w:rPr>
        <w:t>emberek,</w:t>
      </w:r>
      <w:r>
        <w:rPr>
          <w:sz w:val="22"/>
          <w:szCs w:val="22"/>
        </w:rPr>
        <w:t xml:space="preserve"> </w:t>
      </w:r>
      <w:r w:rsidR="00AA6712" w:rsidRPr="006F0970">
        <w:rPr>
          <w:sz w:val="22"/>
          <w:szCs w:val="22"/>
        </w:rPr>
        <w:t>akik</w:t>
      </w:r>
      <w:r w:rsidR="00552C5E" w:rsidRPr="006F0970">
        <w:rPr>
          <w:sz w:val="22"/>
          <w:szCs w:val="22"/>
        </w:rPr>
        <w:t xml:space="preserve"> nagy helyismerettel rendelkezik a tanyavilágban is.</w:t>
      </w:r>
    </w:p>
    <w:p w:rsidR="00552C5E" w:rsidRPr="006F0970" w:rsidRDefault="00AA6712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Munkájukat a törvény előírásai szerint dokumentálják.</w:t>
      </w:r>
    </w:p>
    <w:p w:rsidR="00552C5E" w:rsidRDefault="00552C5E" w:rsidP="006F0970">
      <w:pPr>
        <w:pStyle w:val="Szvegtrzs"/>
        <w:jc w:val="both"/>
        <w:rPr>
          <w:sz w:val="22"/>
          <w:szCs w:val="22"/>
        </w:rPr>
      </w:pPr>
    </w:p>
    <w:p w:rsidR="00DE771C" w:rsidRDefault="00DE771C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Célunk, hogy minden igényt felmérjünk és közvetítsünk a készülék szolgáltatója felé, ehhez minden segítséget megadunk, adminisztrációs tevékenységet továbbra is vállalom.</w:t>
      </w:r>
    </w:p>
    <w:p w:rsidR="00DE771C" w:rsidRPr="006F0970" w:rsidRDefault="00DE771C" w:rsidP="006F0970">
      <w:pPr>
        <w:pStyle w:val="Szvegtrzs"/>
        <w:jc w:val="both"/>
        <w:rPr>
          <w:sz w:val="22"/>
          <w:szCs w:val="22"/>
        </w:rPr>
      </w:pPr>
    </w:p>
    <w:p w:rsidR="00DE51FA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t>Nappali ellátás:</w:t>
      </w:r>
    </w:p>
    <w:p w:rsidR="00A07FF7" w:rsidRPr="006F0970" w:rsidRDefault="00A07FF7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</w:p>
    <w:p w:rsidR="00C164A1" w:rsidRPr="006F097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Szabadság tér 1. szám alatti ingatlan Tömörkény község központi részében található, közel az üzletekhez, or</w:t>
      </w:r>
      <w:r w:rsidR="006C055C">
        <w:rPr>
          <w:sz w:val="22"/>
          <w:szCs w:val="22"/>
        </w:rPr>
        <w:t>v</w:t>
      </w:r>
      <w:r w:rsidRPr="006F0970">
        <w:rPr>
          <w:sz w:val="22"/>
          <w:szCs w:val="22"/>
        </w:rPr>
        <w:t>osi rendelőhöz, gyógyszertárhoz, postához, autóbuszmegáll</w:t>
      </w:r>
      <w:r w:rsidR="00B33F8A" w:rsidRPr="006F0970">
        <w:rPr>
          <w:sz w:val="22"/>
          <w:szCs w:val="22"/>
        </w:rPr>
        <w:t xml:space="preserve">óhoz, piachoz. Az épületet </w:t>
      </w:r>
      <w:proofErr w:type="gramStart"/>
      <w:r w:rsidR="00B33F8A" w:rsidRPr="006F0970">
        <w:rPr>
          <w:sz w:val="22"/>
          <w:szCs w:val="22"/>
        </w:rPr>
        <w:t>na</w:t>
      </w:r>
      <w:r w:rsidR="00AC116D">
        <w:rPr>
          <w:sz w:val="22"/>
          <w:szCs w:val="22"/>
        </w:rPr>
        <w:t xml:space="preserve">gy </w:t>
      </w:r>
      <w:r w:rsidRPr="006F0970">
        <w:rPr>
          <w:sz w:val="22"/>
          <w:szCs w:val="22"/>
        </w:rPr>
        <w:t>kert</w:t>
      </w:r>
      <w:proofErr w:type="gramEnd"/>
      <w:r w:rsidRPr="006F0970">
        <w:rPr>
          <w:sz w:val="22"/>
          <w:szCs w:val="22"/>
        </w:rPr>
        <w:t xml:space="preserve"> veszi körül, amely szabadidő programok rendezéséhez alkalmas. A csendes, nyugodt környezet miatt is a lakosság közkedvelt helye. A nappali ellátás épülete helyt ad a civil szervezetek programjai megvalósításának (Tömörkény István Idősek Klubja, Mozgáskorlátozottak Egyesülete, Idősek Egymásért Egyesület). </w:t>
      </w:r>
    </w:p>
    <w:p w:rsidR="00C164A1" w:rsidRPr="006F097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nappali ellátásban rendszeresen megrendezésre kerülő programok nyitottak a község lakói számára és nagy érdeklődést keltenek. Az ellátottak érdeke a megszokott telephelyen biztosított szolgáltatás. </w:t>
      </w:r>
    </w:p>
    <w:p w:rsidR="00C164A1" w:rsidRPr="006F097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nappali ellátás jelenleg hétfőtől péntekig tart nyitva</w:t>
      </w:r>
      <w:r w:rsidR="00B33F8A" w:rsidRPr="006F0970">
        <w:rPr>
          <w:sz w:val="22"/>
          <w:szCs w:val="22"/>
        </w:rPr>
        <w:t>.</w:t>
      </w:r>
    </w:p>
    <w:p w:rsidR="00203700" w:rsidRDefault="00C164A1" w:rsidP="006F0970">
      <w:pPr>
        <w:spacing w:line="252" w:lineRule="auto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fentiek érdekében a Társulás és Tömörkény Község Önkormányzatának a </w:t>
      </w:r>
      <w:r w:rsidRPr="006F0970">
        <w:rPr>
          <w:b/>
          <w:sz w:val="22"/>
          <w:szCs w:val="22"/>
        </w:rPr>
        <w:t>6646 Tömörkény, Szabadság tér 1. szám alatti telephelyen a na</w:t>
      </w:r>
      <w:r w:rsidR="00B33F8A" w:rsidRPr="006F0970">
        <w:rPr>
          <w:b/>
          <w:sz w:val="22"/>
          <w:szCs w:val="22"/>
        </w:rPr>
        <w:t xml:space="preserve">ppali ellátás szolgáltatási nyilvántartás </w:t>
      </w:r>
      <w:r w:rsidRPr="006F0970">
        <w:rPr>
          <w:b/>
          <w:sz w:val="22"/>
          <w:szCs w:val="22"/>
        </w:rPr>
        <w:t>hatályának meghosszabbítása a célja</w:t>
      </w:r>
      <w:r w:rsidRPr="006F0970">
        <w:rPr>
          <w:sz w:val="22"/>
          <w:szCs w:val="22"/>
        </w:rPr>
        <w:t>, mely által az ellátottak részére a szolgáltatás tovább biztosítható, a nappali ellátásban dolgozó munkatársak munkahelyei megtarthatóak, a telephely mostani, megszokott helyén tovább működtethető.</w:t>
      </w:r>
      <w:r w:rsidR="00AC116D">
        <w:rPr>
          <w:sz w:val="22"/>
          <w:szCs w:val="22"/>
        </w:rPr>
        <w:t xml:space="preserve"> Pályázati források kiaknázása szükséges ahhoz, hogy az épület akadálymentesítése és felújítása megtörténhessen</w:t>
      </w:r>
      <w:r w:rsidR="006C055C">
        <w:rPr>
          <w:sz w:val="22"/>
          <w:szCs w:val="22"/>
        </w:rPr>
        <w:t>. Az ehhez szükséges pályázat 2016 év májusában benyújtásra került a pályázat elbírálása 2017. I</w:t>
      </w:r>
      <w:r w:rsidR="00FD3D7D">
        <w:rPr>
          <w:sz w:val="22"/>
          <w:szCs w:val="22"/>
        </w:rPr>
        <w:t>II. negyedévében megtörtént.</w:t>
      </w:r>
      <w:r w:rsidR="006C055C">
        <w:rPr>
          <w:sz w:val="22"/>
          <w:szCs w:val="22"/>
        </w:rPr>
        <w:t xml:space="preserve"> </w:t>
      </w:r>
      <w:r w:rsidR="00203700">
        <w:rPr>
          <w:sz w:val="22"/>
          <w:szCs w:val="22"/>
        </w:rPr>
        <w:t xml:space="preserve">A pályázat lehetőséget biztosítana az épület </w:t>
      </w:r>
      <w:r w:rsidR="00AB0EF4">
        <w:rPr>
          <w:sz w:val="22"/>
          <w:szCs w:val="22"/>
        </w:rPr>
        <w:t>teljes körű</w:t>
      </w:r>
      <w:r w:rsidR="00203700">
        <w:rPr>
          <w:sz w:val="22"/>
          <w:szCs w:val="22"/>
        </w:rPr>
        <w:t xml:space="preserve"> felújítására, új vizesblokkok létesítésére, étkezésre alkalmas helyiség és </w:t>
      </w:r>
      <w:r w:rsidR="00AB0EF4">
        <w:rPr>
          <w:sz w:val="22"/>
          <w:szCs w:val="22"/>
        </w:rPr>
        <w:t>teakonyha</w:t>
      </w:r>
      <w:r w:rsidR="00203700">
        <w:rPr>
          <w:sz w:val="22"/>
          <w:szCs w:val="22"/>
        </w:rPr>
        <w:t xml:space="preserve"> létesítésére, a bútorzat és eszközök teljes cseréjével. </w:t>
      </w:r>
    </w:p>
    <w:p w:rsidR="00203700" w:rsidRDefault="00203700" w:rsidP="006F0970">
      <w:p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A Szabadság tér 1. szám alá költözne a Családsegítő Központ, ezzel egy helyen tudnánk a lakosság számára biztosítani a tel</w:t>
      </w:r>
      <w:r w:rsidR="00AB0EF4">
        <w:rPr>
          <w:sz w:val="22"/>
          <w:szCs w:val="22"/>
        </w:rPr>
        <w:t>e</w:t>
      </w:r>
      <w:r>
        <w:rPr>
          <w:sz w:val="22"/>
          <w:szCs w:val="22"/>
        </w:rPr>
        <w:t>pülésen működő szociális szolgáltatásokat.</w:t>
      </w:r>
    </w:p>
    <w:p w:rsidR="00DE771C" w:rsidRDefault="00DE771C" w:rsidP="006F0970">
      <w:pPr>
        <w:spacing w:line="252" w:lineRule="auto"/>
        <w:jc w:val="both"/>
        <w:rPr>
          <w:sz w:val="22"/>
          <w:szCs w:val="22"/>
        </w:rPr>
      </w:pPr>
    </w:p>
    <w:p w:rsidR="00DE771C" w:rsidRDefault="00DE771C" w:rsidP="006F0970">
      <w:p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Továbbra is </w:t>
      </w:r>
      <w:r w:rsidR="00531F5F">
        <w:rPr>
          <w:sz w:val="22"/>
          <w:szCs w:val="22"/>
        </w:rPr>
        <w:t xml:space="preserve">folyamatosan </w:t>
      </w:r>
      <w:r>
        <w:rPr>
          <w:sz w:val="22"/>
          <w:szCs w:val="22"/>
        </w:rPr>
        <w:t>figyelemmel kísérjük a</w:t>
      </w:r>
      <w:r w:rsidR="00531F5F">
        <w:rPr>
          <w:sz w:val="22"/>
          <w:szCs w:val="22"/>
        </w:rPr>
        <w:t xml:space="preserve">z ellátottak egészségi állapot változását, </w:t>
      </w:r>
      <w:r>
        <w:rPr>
          <w:sz w:val="22"/>
          <w:szCs w:val="22"/>
        </w:rPr>
        <w:t xml:space="preserve">és abban az </w:t>
      </w:r>
      <w:proofErr w:type="gramStart"/>
      <w:r>
        <w:rPr>
          <w:sz w:val="22"/>
          <w:szCs w:val="22"/>
        </w:rPr>
        <w:t>esetben</w:t>
      </w:r>
      <w:proofErr w:type="gramEnd"/>
      <w:r>
        <w:rPr>
          <w:sz w:val="22"/>
          <w:szCs w:val="22"/>
        </w:rPr>
        <w:t xml:space="preserve"> amikor úgy ítéljük meg, hogy más ellátási formában szükséges az el</w:t>
      </w:r>
      <w:r w:rsidR="00531F5F">
        <w:rPr>
          <w:sz w:val="22"/>
          <w:szCs w:val="22"/>
        </w:rPr>
        <w:t>látottat részére</w:t>
      </w:r>
      <w:r>
        <w:rPr>
          <w:sz w:val="22"/>
          <w:szCs w:val="22"/>
        </w:rPr>
        <w:t>, úgy kezdeményezzük étkeztetés, házi segítségnyújtás, bentlakásos intézményi illetve jelzőrendszeres ellátás</w:t>
      </w:r>
      <w:r w:rsidR="00531F5F">
        <w:rPr>
          <w:sz w:val="22"/>
          <w:szCs w:val="22"/>
        </w:rPr>
        <w:t>i rendszerbe kerülését.</w:t>
      </w:r>
    </w:p>
    <w:p w:rsidR="00203700" w:rsidRDefault="00203700" w:rsidP="006F0970">
      <w:pPr>
        <w:spacing w:line="252" w:lineRule="auto"/>
        <w:jc w:val="both"/>
        <w:rPr>
          <w:sz w:val="22"/>
          <w:szCs w:val="22"/>
        </w:rPr>
      </w:pPr>
    </w:p>
    <w:p w:rsidR="00C32779" w:rsidRDefault="00B82FD4" w:rsidP="00DE771C">
      <w:pPr>
        <w:pStyle w:val="Szvegtrzs"/>
        <w:tabs>
          <w:tab w:val="left" w:pos="559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nappali ellátásban a személyi feltételek biztosítottak. </w:t>
      </w:r>
      <w:proofErr w:type="gramStart"/>
      <w:r w:rsidR="00C32779">
        <w:rPr>
          <w:sz w:val="22"/>
          <w:szCs w:val="22"/>
        </w:rPr>
        <w:t>2020. márciusába</w:t>
      </w:r>
      <w:proofErr w:type="gramEnd"/>
      <w:r w:rsidR="00C32779">
        <w:rPr>
          <w:sz w:val="22"/>
          <w:szCs w:val="22"/>
        </w:rPr>
        <w:t xml:space="preserve"> lehetőség nyílik egy plusz fő </w:t>
      </w:r>
      <w:proofErr w:type="spellStart"/>
      <w:r w:rsidR="00C32779">
        <w:rPr>
          <w:sz w:val="22"/>
          <w:szCs w:val="22"/>
        </w:rPr>
        <w:t>felvételelére</w:t>
      </w:r>
      <w:proofErr w:type="spellEnd"/>
      <w:r w:rsidR="00C32779">
        <w:rPr>
          <w:sz w:val="22"/>
          <w:szCs w:val="22"/>
        </w:rPr>
        <w:t xml:space="preserve"> aki szakképesítéssel rendelkezik. </w:t>
      </w:r>
    </w:p>
    <w:p w:rsidR="00C32779" w:rsidRPr="00EB7DCA" w:rsidRDefault="00C32779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nappali ellátás épületének felújítási munkálatai megkezdődtek, a terv szerint halad a kivitelező. Továbbra is a volt </w:t>
      </w:r>
      <w:proofErr w:type="gramStart"/>
      <w:r>
        <w:rPr>
          <w:sz w:val="22"/>
          <w:szCs w:val="22"/>
        </w:rPr>
        <w:t>Mozi</w:t>
      </w:r>
      <w:proofErr w:type="gramEnd"/>
      <w:r>
        <w:rPr>
          <w:sz w:val="22"/>
          <w:szCs w:val="22"/>
        </w:rPr>
        <w:t xml:space="preserve"> épületében van a nappali ellátás szolgáltatásának biztosítása, mely csak szükségoldás. </w:t>
      </w:r>
      <w:r w:rsidRPr="00EB7DCA">
        <w:rPr>
          <w:sz w:val="22"/>
          <w:szCs w:val="22"/>
        </w:rPr>
        <w:t xml:space="preserve">Szem </w:t>
      </w:r>
      <w:r>
        <w:rPr>
          <w:sz w:val="22"/>
          <w:szCs w:val="22"/>
        </w:rPr>
        <w:t>előtt tartjuk,</w:t>
      </w:r>
      <w:r w:rsidRPr="00EB7DCA">
        <w:rPr>
          <w:sz w:val="22"/>
          <w:szCs w:val="22"/>
        </w:rPr>
        <w:t xml:space="preserve"> hogy ellátottaink semmilyen ellátási formában hátrányt ne szenvedjenek és zökkenőm</w:t>
      </w:r>
      <w:r>
        <w:rPr>
          <w:sz w:val="22"/>
          <w:szCs w:val="22"/>
        </w:rPr>
        <w:t xml:space="preserve">entes legyen </w:t>
      </w:r>
      <w:r w:rsidRPr="00EB7DCA">
        <w:rPr>
          <w:sz w:val="22"/>
          <w:szCs w:val="22"/>
        </w:rPr>
        <w:t>átalakítási munkálatok alatt is az ellátás.</w:t>
      </w:r>
    </w:p>
    <w:p w:rsidR="00C32779" w:rsidRPr="00EB7DCA" w:rsidRDefault="00C32779" w:rsidP="00C32779">
      <w:pPr>
        <w:jc w:val="both"/>
        <w:rPr>
          <w:sz w:val="22"/>
          <w:szCs w:val="22"/>
        </w:rPr>
      </w:pPr>
      <w:r w:rsidRPr="00EB7DCA">
        <w:rPr>
          <w:sz w:val="22"/>
          <w:szCs w:val="22"/>
        </w:rPr>
        <w:t>Bármily nehéz is a gazdálkodás, arra törekszünk, hogy sem az ellátottak, sem a dolgozók ne szenvedjenek semmilyen hátrányt.</w:t>
      </w:r>
    </w:p>
    <w:p w:rsidR="00552C5E" w:rsidRPr="006F0970" w:rsidRDefault="00552C5E" w:rsidP="006F0970">
      <w:pPr>
        <w:pStyle w:val="Szvegtrzs"/>
        <w:jc w:val="both"/>
        <w:rPr>
          <w:b/>
          <w:bCs/>
          <w:i/>
          <w:iCs/>
          <w:sz w:val="22"/>
          <w:szCs w:val="22"/>
          <w:u w:val="single"/>
        </w:rPr>
      </w:pPr>
      <w:r w:rsidRPr="006F0970">
        <w:rPr>
          <w:b/>
          <w:bCs/>
          <w:i/>
          <w:iCs/>
          <w:sz w:val="22"/>
          <w:szCs w:val="22"/>
          <w:u w:val="single"/>
        </w:rPr>
        <w:lastRenderedPageBreak/>
        <w:t>Idősek otthona:</w:t>
      </w:r>
    </w:p>
    <w:p w:rsidR="001709AC" w:rsidRPr="006F0970" w:rsidRDefault="001709AC" w:rsidP="006F0970">
      <w:pPr>
        <w:pStyle w:val="Szvegtrzs"/>
        <w:jc w:val="both"/>
        <w:rPr>
          <w:sz w:val="22"/>
          <w:szCs w:val="22"/>
        </w:rPr>
      </w:pPr>
    </w:p>
    <w:p w:rsidR="00552C5E" w:rsidRPr="006F0970" w:rsidRDefault="00DE51FA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bentlakásos intézményben </w:t>
      </w:r>
      <w:proofErr w:type="gramStart"/>
      <w:r w:rsidR="00531F5F">
        <w:rPr>
          <w:sz w:val="22"/>
          <w:szCs w:val="22"/>
        </w:rPr>
        <w:t xml:space="preserve">55 </w:t>
      </w:r>
      <w:r w:rsidRPr="006F0970">
        <w:rPr>
          <w:sz w:val="22"/>
          <w:szCs w:val="22"/>
        </w:rPr>
        <w:t xml:space="preserve"> </w:t>
      </w:r>
      <w:r w:rsidR="00552C5E" w:rsidRPr="006F0970">
        <w:rPr>
          <w:sz w:val="22"/>
          <w:szCs w:val="22"/>
        </w:rPr>
        <w:t>idős</w:t>
      </w:r>
      <w:proofErr w:type="gramEnd"/>
      <w:r w:rsidR="00552C5E" w:rsidRPr="006F0970">
        <w:rPr>
          <w:sz w:val="22"/>
          <w:szCs w:val="22"/>
        </w:rPr>
        <w:t xml:space="preserve"> embereknek </w:t>
      </w:r>
      <w:r w:rsidRPr="006F0970">
        <w:rPr>
          <w:sz w:val="22"/>
          <w:szCs w:val="22"/>
        </w:rPr>
        <w:t xml:space="preserve">biztosítunk </w:t>
      </w:r>
      <w:r w:rsidR="00552C5E" w:rsidRPr="006F0970">
        <w:rPr>
          <w:sz w:val="22"/>
          <w:szCs w:val="22"/>
        </w:rPr>
        <w:t>olyan komplex gondozást, amellyel a mindennapi életüket könnyítjük meg.</w:t>
      </w:r>
    </w:p>
    <w:p w:rsidR="00552C5E" w:rsidRPr="006F0970" w:rsidRDefault="00552C5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Fizikai és egészségügyi ellátáshoz, foglalkoztatáshoz munkaterv a Rózsafüzér Szociális Otthonban külön történik– tekintve, hogy szakosított ellátásról van szó, sokrétűbb feladatokat szükséges összehangolni. Az itt dolgozó szakemberek segítségét vesszük igénybe az alapellátásoknál is: a vezető ápoló </w:t>
      </w:r>
      <w:r w:rsidR="00E53A94" w:rsidRPr="006F0970">
        <w:rPr>
          <w:sz w:val="22"/>
          <w:szCs w:val="22"/>
        </w:rPr>
        <w:t xml:space="preserve">sokat segít </w:t>
      </w:r>
      <w:r w:rsidRPr="006F0970">
        <w:rPr>
          <w:sz w:val="22"/>
          <w:szCs w:val="22"/>
        </w:rPr>
        <w:t>a szociális gondozóknak egyes fizikai, vagy egés</w:t>
      </w:r>
      <w:r w:rsidR="00AC116D">
        <w:rPr>
          <w:sz w:val="22"/>
          <w:szCs w:val="22"/>
        </w:rPr>
        <w:t>zségügyi probléma megoldásában.</w:t>
      </w:r>
    </w:p>
    <w:p w:rsidR="005C3B3E" w:rsidRPr="006F0970" w:rsidRDefault="005C3B3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Intézményünkben jól összehangolt tevékenység folyik, egyes ellátási egységek egymást segítve működnek.</w:t>
      </w:r>
    </w:p>
    <w:p w:rsidR="005C3B3E" w:rsidRDefault="005C3B3E" w:rsidP="006F0970">
      <w:pPr>
        <w:pStyle w:val="Szvegtrzs"/>
        <w:jc w:val="both"/>
        <w:rPr>
          <w:sz w:val="22"/>
          <w:szCs w:val="22"/>
        </w:rPr>
      </w:pPr>
    </w:p>
    <w:p w:rsidR="00C32779" w:rsidRDefault="00C32779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Jelen pillanatban 2 fő gondozó végez demens gondozó iskolát. Ez szükséges, mert az intézmény ellát demens ellátottakat is, sajnos egyre több a demens igazolás nélküli már itt élő demens ellátott is. Az ő speciális gondozási feladataik ellátása szükségessé teszi, hogy ilyen szakirányú képesítéssel rendelkezzenek gondozóink is. </w:t>
      </w:r>
    </w:p>
    <w:p w:rsidR="00C32779" w:rsidRDefault="00C32779" w:rsidP="00C32779">
      <w:pPr>
        <w:jc w:val="both"/>
        <w:rPr>
          <w:sz w:val="22"/>
          <w:szCs w:val="22"/>
        </w:rPr>
      </w:pPr>
    </w:p>
    <w:p w:rsidR="00C32779" w:rsidRPr="00EB7DCA" w:rsidRDefault="00C32779" w:rsidP="00C327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továbbképzési rendszer átalakítása miatt kötelezően előírt szakmához kötött képzéseket kell a szakdolgozóknak teljesíteni. Pályázati forrásból finanszírozva, jelen pillanatban is folyik 20 fő dolgozó képzése, örömömre szolgál, hogy nem kell eljárniuk sehova, itt helyben biztosítottak a képzési feltételek. Nem utolsó sorban, hogy ez egyáltalán nem terheli az intézményi költségvetést. </w:t>
      </w:r>
    </w:p>
    <w:p w:rsidR="006004EB" w:rsidRDefault="006004EB" w:rsidP="006004EB">
      <w:pPr>
        <w:jc w:val="both"/>
        <w:rPr>
          <w:sz w:val="22"/>
          <w:szCs w:val="22"/>
        </w:rPr>
      </w:pPr>
    </w:p>
    <w:p w:rsidR="006004EB" w:rsidRDefault="006004EB" w:rsidP="006004EB">
      <w:pPr>
        <w:jc w:val="both"/>
        <w:rPr>
          <w:sz w:val="22"/>
          <w:szCs w:val="22"/>
        </w:rPr>
      </w:pPr>
      <w:r w:rsidRPr="00EB7DCA">
        <w:rPr>
          <w:sz w:val="22"/>
          <w:szCs w:val="22"/>
        </w:rPr>
        <w:t xml:space="preserve">Az Önkormányzat megad minden segítséget, igyekszik az épület és az intézmény anyagi lehetőségeit számba vetve mindent megtenni annak érdekében, hogy az intézmény fennakadás nélkül működhessen. </w:t>
      </w:r>
      <w:r>
        <w:rPr>
          <w:sz w:val="22"/>
          <w:szCs w:val="22"/>
        </w:rPr>
        <w:t xml:space="preserve">2019. év végén önkormányzati támogatással lehetőség nyílt, hogy az intézmény belső biztonsága érdekében, illetve a </w:t>
      </w:r>
      <w:proofErr w:type="gramStart"/>
      <w:r>
        <w:rPr>
          <w:sz w:val="22"/>
          <w:szCs w:val="22"/>
        </w:rPr>
        <w:t>jobb  átláthatás</w:t>
      </w:r>
      <w:proofErr w:type="gramEnd"/>
      <w:r>
        <w:rPr>
          <w:sz w:val="22"/>
          <w:szCs w:val="22"/>
        </w:rPr>
        <w:t xml:space="preserve"> miatt kamera rendszert építsünk ki, ezzel megkönnyítve a gondozók munkáját, és ellátottak biztonságát.  A tervezés folyamatában vagyunk, kb. február végén megtörténik a kamerák felszerelése.</w:t>
      </w:r>
    </w:p>
    <w:p w:rsidR="006004EB" w:rsidRDefault="006004EB" w:rsidP="006004EB">
      <w:pPr>
        <w:jc w:val="both"/>
        <w:rPr>
          <w:sz w:val="22"/>
          <w:szCs w:val="22"/>
        </w:rPr>
      </w:pPr>
      <w:r>
        <w:rPr>
          <w:sz w:val="22"/>
          <w:szCs w:val="22"/>
        </w:rPr>
        <w:t>Ugyancsak év végén közel 2millió forint értékű beruházásból a főbejárati ajtók és 4 lakószoba nyílászárójának cseréje történt.  Februárba megkezdték a cseréket, jelen pillanatban 1 főbejárat és 2 lakószoba már kész.</w:t>
      </w:r>
    </w:p>
    <w:p w:rsidR="006004EB" w:rsidRDefault="006004EB" w:rsidP="006004EB">
      <w:pPr>
        <w:jc w:val="both"/>
        <w:rPr>
          <w:sz w:val="22"/>
          <w:szCs w:val="22"/>
        </w:rPr>
      </w:pPr>
      <w:r>
        <w:rPr>
          <w:sz w:val="22"/>
          <w:szCs w:val="22"/>
        </w:rPr>
        <w:t>Tervezzük, hogy két földszinti lakószobába új burkolat kerüljön.</w:t>
      </w:r>
    </w:p>
    <w:p w:rsidR="006004EB" w:rsidRDefault="006004EB" w:rsidP="006004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Elérkezett az </w:t>
      </w:r>
      <w:proofErr w:type="spellStart"/>
      <w:r>
        <w:rPr>
          <w:sz w:val="22"/>
          <w:szCs w:val="22"/>
        </w:rPr>
        <w:t>az</w:t>
      </w:r>
      <w:proofErr w:type="spellEnd"/>
      <w:r>
        <w:rPr>
          <w:sz w:val="22"/>
          <w:szCs w:val="22"/>
        </w:rPr>
        <w:t xml:space="preserve"> időszak, amikor már folyamatosan adódnak az épülettel gondok, vizes blokkok, nyílászárók, fűtés. Amennyire anyagi helyzetünk engedi, mindent megteszünk, az épület állagának és komfortosságának megőrzése érdekében. </w:t>
      </w:r>
    </w:p>
    <w:p w:rsidR="00C32779" w:rsidRDefault="00C32779" w:rsidP="006F0970">
      <w:pPr>
        <w:pStyle w:val="Szvegtrzs"/>
        <w:jc w:val="both"/>
        <w:rPr>
          <w:sz w:val="22"/>
          <w:szCs w:val="22"/>
        </w:rPr>
      </w:pPr>
    </w:p>
    <w:p w:rsidR="006004EB" w:rsidRPr="006F0970" w:rsidRDefault="006004EB" w:rsidP="006F0970">
      <w:pPr>
        <w:pStyle w:val="Szvegtrzs"/>
        <w:jc w:val="both"/>
        <w:rPr>
          <w:sz w:val="22"/>
          <w:szCs w:val="22"/>
        </w:rPr>
      </w:pPr>
    </w:p>
    <w:p w:rsidR="00470C2E" w:rsidRPr="006F0970" w:rsidRDefault="005C3B3E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 szakmai színvonal emeléséért nagy figyelmet fordítunk a személyi és tárgyi feltételek biztosítására: </w:t>
      </w: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203700" w:rsidRDefault="00AB0EF4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5C3B3E" w:rsidRPr="00203700">
        <w:rPr>
          <w:sz w:val="22"/>
          <w:szCs w:val="22"/>
        </w:rPr>
        <w:t xml:space="preserve">élunk </w:t>
      </w:r>
      <w:r w:rsidR="00203700">
        <w:rPr>
          <w:sz w:val="22"/>
          <w:szCs w:val="22"/>
        </w:rPr>
        <w:t xml:space="preserve">a 100%-os szakképzettség megtartása. </w:t>
      </w:r>
    </w:p>
    <w:p w:rsidR="005C3B3E" w:rsidRPr="00203700" w:rsidRDefault="00AB0EF4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203700">
        <w:rPr>
          <w:sz w:val="22"/>
          <w:szCs w:val="22"/>
        </w:rPr>
        <w:t xml:space="preserve">ovábbra is követjük és dolgozóink számára </w:t>
      </w:r>
      <w:r w:rsidR="005C3B3E" w:rsidRPr="00203700">
        <w:rPr>
          <w:sz w:val="22"/>
          <w:szCs w:val="22"/>
        </w:rPr>
        <w:t>l</w:t>
      </w:r>
      <w:r w:rsidR="00203700">
        <w:rPr>
          <w:sz w:val="22"/>
          <w:szCs w:val="22"/>
        </w:rPr>
        <w:t>ehetőséget biztosítunk</w:t>
      </w:r>
      <w:r w:rsidR="005C3B3E" w:rsidRPr="00203700">
        <w:rPr>
          <w:sz w:val="22"/>
          <w:szCs w:val="22"/>
        </w:rPr>
        <w:t xml:space="preserve"> ak</w:t>
      </w:r>
      <w:r w:rsidR="00203700">
        <w:rPr>
          <w:sz w:val="22"/>
          <w:szCs w:val="22"/>
        </w:rPr>
        <w:t>k</w:t>
      </w:r>
      <w:r w:rsidR="005C3B3E" w:rsidRPr="00203700">
        <w:rPr>
          <w:sz w:val="22"/>
          <w:szCs w:val="22"/>
        </w:rPr>
        <w:t>reditációs pontok megszerzésére, tová</w:t>
      </w:r>
      <w:r w:rsidR="00AD0824">
        <w:rPr>
          <w:sz w:val="22"/>
          <w:szCs w:val="22"/>
        </w:rPr>
        <w:t xml:space="preserve">bbképzéseken való </w:t>
      </w:r>
      <w:r>
        <w:rPr>
          <w:sz w:val="22"/>
          <w:szCs w:val="22"/>
        </w:rPr>
        <w:t>részvétellel</w:t>
      </w:r>
    </w:p>
    <w:p w:rsidR="00AD0824" w:rsidRDefault="005C3B3E" w:rsidP="00AD0824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Részt veszünk szakmai fórumoko</w:t>
      </w:r>
      <w:r w:rsidR="00AD0824">
        <w:rPr>
          <w:sz w:val="22"/>
          <w:szCs w:val="22"/>
        </w:rPr>
        <w:t>n</w:t>
      </w:r>
    </w:p>
    <w:p w:rsidR="005C3B3E" w:rsidRPr="00AD0824" w:rsidRDefault="00AD0824" w:rsidP="00AD0824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Szoros kapcsolatot tarunk módszertani intézményünkkel és a társulás által fenntartott intézményekkel </w:t>
      </w:r>
    </w:p>
    <w:p w:rsidR="005C3B3E" w:rsidRPr="006F0970" w:rsidRDefault="005C3B3E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Szakmai anyagok elérhetővé tétele, </w:t>
      </w:r>
      <w:r w:rsidR="0075337A" w:rsidRPr="006F0970">
        <w:rPr>
          <w:sz w:val="22"/>
          <w:szCs w:val="22"/>
        </w:rPr>
        <w:t>tájékoztatásak</w:t>
      </w:r>
      <w:r w:rsidR="0075337A">
        <w:rPr>
          <w:sz w:val="22"/>
          <w:szCs w:val="22"/>
        </w:rPr>
        <w:t xml:space="preserve"> nyújtása</w:t>
      </w:r>
      <w:r w:rsidR="00AD0824">
        <w:rPr>
          <w:sz w:val="22"/>
          <w:szCs w:val="22"/>
        </w:rPr>
        <w:t xml:space="preserve"> dolgozók és ellátottak részére</w:t>
      </w:r>
    </w:p>
    <w:p w:rsidR="00A07FF7" w:rsidRPr="006F0970" w:rsidRDefault="00A07FF7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 w:rsidRPr="006F0970">
        <w:rPr>
          <w:sz w:val="22"/>
          <w:szCs w:val="22"/>
        </w:rPr>
        <w:t>A dolgozók lelki egészségvédelmére is gondot fordítunk: esetmegbe</w:t>
      </w:r>
      <w:r w:rsidR="00AD0824">
        <w:rPr>
          <w:sz w:val="22"/>
          <w:szCs w:val="22"/>
        </w:rPr>
        <w:t>szélések,</w:t>
      </w:r>
      <w:r w:rsidR="00AD0824" w:rsidRPr="006F0970">
        <w:rPr>
          <w:sz w:val="22"/>
          <w:szCs w:val="22"/>
        </w:rPr>
        <w:t xml:space="preserve"> csoportkohéziót</w:t>
      </w:r>
      <w:r w:rsidRPr="006F0970">
        <w:rPr>
          <w:sz w:val="22"/>
          <w:szCs w:val="22"/>
        </w:rPr>
        <w:t xml:space="preserve"> erősítő tevékenységek szervezése</w:t>
      </w:r>
      <w:r w:rsidR="00AD0824">
        <w:rPr>
          <w:sz w:val="22"/>
          <w:szCs w:val="22"/>
        </w:rPr>
        <w:t>, munkahelyi kirándulások, közös szabadidős tevékenységek megrendezése.</w:t>
      </w:r>
    </w:p>
    <w:p w:rsidR="00470C2E" w:rsidRPr="006F0970" w:rsidRDefault="007A04DF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Folyamatosan figyeljük a pályázati lehetőségeket</w:t>
      </w:r>
      <w:r w:rsidR="001709AC" w:rsidRPr="006F0970">
        <w:rPr>
          <w:sz w:val="22"/>
          <w:szCs w:val="22"/>
        </w:rPr>
        <w:t xml:space="preserve"> az épület </w:t>
      </w:r>
      <w:r w:rsidR="00AD0824">
        <w:rPr>
          <w:sz w:val="22"/>
          <w:szCs w:val="22"/>
        </w:rPr>
        <w:t xml:space="preserve">részleges, vagy </w:t>
      </w:r>
      <w:r w:rsidR="001709AC" w:rsidRPr="006F0970">
        <w:rPr>
          <w:sz w:val="22"/>
          <w:szCs w:val="22"/>
        </w:rPr>
        <w:t>teljes</w:t>
      </w:r>
      <w:r w:rsidR="00531F5F">
        <w:rPr>
          <w:sz w:val="22"/>
          <w:szCs w:val="22"/>
        </w:rPr>
        <w:t xml:space="preserve"> </w:t>
      </w:r>
      <w:r w:rsidR="001709AC" w:rsidRPr="006F0970">
        <w:rPr>
          <w:sz w:val="22"/>
          <w:szCs w:val="22"/>
        </w:rPr>
        <w:t>kö</w:t>
      </w:r>
      <w:r>
        <w:rPr>
          <w:sz w:val="22"/>
          <w:szCs w:val="22"/>
        </w:rPr>
        <w:t>rű</w:t>
      </w:r>
      <w:r w:rsidR="001709AC" w:rsidRPr="006F0970">
        <w:rPr>
          <w:sz w:val="22"/>
          <w:szCs w:val="22"/>
        </w:rPr>
        <w:t xml:space="preserve"> felújításá</w:t>
      </w:r>
      <w:r w:rsidR="0075337A">
        <w:rPr>
          <w:sz w:val="22"/>
          <w:szCs w:val="22"/>
        </w:rPr>
        <w:t>ra</w:t>
      </w:r>
    </w:p>
    <w:p w:rsidR="00C02411" w:rsidRDefault="007A04DF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egészségü</w:t>
      </w:r>
      <w:r w:rsidR="00C02411" w:rsidRPr="006F0970">
        <w:rPr>
          <w:sz w:val="22"/>
          <w:szCs w:val="22"/>
        </w:rPr>
        <w:t>gyi szakfeladatok ellátás</w:t>
      </w:r>
      <w:r w:rsidR="00A07FF7" w:rsidRPr="006F0970">
        <w:rPr>
          <w:sz w:val="22"/>
          <w:szCs w:val="22"/>
        </w:rPr>
        <w:t>ára feljogosító mű</w:t>
      </w:r>
      <w:r w:rsidR="00C02411" w:rsidRPr="006F0970">
        <w:rPr>
          <w:sz w:val="22"/>
          <w:szCs w:val="22"/>
        </w:rPr>
        <w:t>ködési engedély megszerzése</w:t>
      </w:r>
      <w:r w:rsidR="00AD0824">
        <w:rPr>
          <w:sz w:val="22"/>
          <w:szCs w:val="22"/>
        </w:rPr>
        <w:t xml:space="preserve"> is terveinkbe szerepel, ehhez viszont elengedhetetlen egészségügyi szakápoló alkalmazása, szakképesítés megszerzése. Jelenleg egy személy rendelkezik ápolói végzettséggel az intézményben.</w:t>
      </w:r>
    </w:p>
    <w:p w:rsidR="007A04DF" w:rsidRDefault="007A04DF" w:rsidP="006F0970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Személyi feltételek változását folyamatosan pótolni, szakképzett dolgozók felvételével.</w:t>
      </w:r>
    </w:p>
    <w:p w:rsidR="007A04DF" w:rsidRDefault="00AD0824" w:rsidP="007A04DF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 nappali ellátás klubvezetőjének szükséges szakmai továbbképzés </w:t>
      </w:r>
    </w:p>
    <w:p w:rsidR="00986D5F" w:rsidRDefault="007A04DF" w:rsidP="007A04DF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Szükség</w:t>
      </w:r>
      <w:r w:rsidR="00B82FD4">
        <w:rPr>
          <w:sz w:val="22"/>
          <w:szCs w:val="22"/>
        </w:rPr>
        <w:t>es tárgyi feltételek biztosítása,</w:t>
      </w:r>
      <w:r w:rsidR="00AD0824">
        <w:rPr>
          <w:sz w:val="22"/>
          <w:szCs w:val="22"/>
        </w:rPr>
        <w:t xml:space="preserve"> új </w:t>
      </w:r>
      <w:r>
        <w:rPr>
          <w:sz w:val="22"/>
          <w:szCs w:val="22"/>
        </w:rPr>
        <w:t>betegágyak beszerzése</w:t>
      </w:r>
      <w:r w:rsidR="00AD0824">
        <w:rPr>
          <w:sz w:val="22"/>
          <w:szCs w:val="22"/>
        </w:rPr>
        <w:t xml:space="preserve">, </w:t>
      </w:r>
      <w:r w:rsidR="0043327A">
        <w:rPr>
          <w:sz w:val="22"/>
          <w:szCs w:val="22"/>
        </w:rPr>
        <w:t xml:space="preserve">lakószobák bútorzatának egységesítése). </w:t>
      </w:r>
    </w:p>
    <w:p w:rsidR="0075337A" w:rsidRPr="007A04DF" w:rsidRDefault="00AB0EF4" w:rsidP="007A04DF">
      <w:pPr>
        <w:pStyle w:val="Szvegtrz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75337A">
        <w:rPr>
          <w:sz w:val="22"/>
          <w:szCs w:val="22"/>
        </w:rPr>
        <w:t>r</w:t>
      </w:r>
      <w:r w:rsidR="00B82FD4">
        <w:rPr>
          <w:sz w:val="22"/>
          <w:szCs w:val="22"/>
        </w:rPr>
        <w:t xml:space="preserve">editpontos képzések biztosítása pályázati </w:t>
      </w:r>
      <w:proofErr w:type="spellStart"/>
      <w:r w:rsidR="00B82FD4">
        <w:rPr>
          <w:sz w:val="22"/>
          <w:szCs w:val="22"/>
        </w:rPr>
        <w:t>kiíárásokkal</w:t>
      </w:r>
      <w:proofErr w:type="spellEnd"/>
      <w:r w:rsidR="00B82FD4">
        <w:rPr>
          <w:sz w:val="22"/>
          <w:szCs w:val="22"/>
        </w:rPr>
        <w:t xml:space="preserve"> költségmentes oktatások szervezése helyszínen</w:t>
      </w:r>
    </w:p>
    <w:p w:rsidR="0047064A" w:rsidRDefault="0047064A" w:rsidP="0047064A">
      <w:pPr>
        <w:pStyle w:val="Szvegtrzs"/>
        <w:jc w:val="both"/>
        <w:rPr>
          <w:b/>
          <w:sz w:val="22"/>
          <w:szCs w:val="22"/>
        </w:rPr>
      </w:pPr>
    </w:p>
    <w:p w:rsidR="000950FF" w:rsidRPr="006F0970" w:rsidRDefault="000950FF" w:rsidP="006F0970">
      <w:pPr>
        <w:pStyle w:val="Cm"/>
        <w:jc w:val="both"/>
        <w:rPr>
          <w:b w:val="0"/>
          <w:bCs/>
          <w:sz w:val="22"/>
          <w:szCs w:val="22"/>
          <w:u w:val="none"/>
        </w:rPr>
      </w:pPr>
    </w:p>
    <w:p w:rsidR="000950FF" w:rsidRPr="006F0970" w:rsidRDefault="000950FF" w:rsidP="006F0970">
      <w:pPr>
        <w:pStyle w:val="Cm"/>
        <w:jc w:val="both"/>
        <w:rPr>
          <w:bCs/>
          <w:sz w:val="22"/>
          <w:szCs w:val="22"/>
        </w:rPr>
      </w:pPr>
      <w:r w:rsidRPr="006F0970">
        <w:rPr>
          <w:bCs/>
          <w:sz w:val="22"/>
          <w:szCs w:val="22"/>
        </w:rPr>
        <w:t>Összegzés</w:t>
      </w:r>
    </w:p>
    <w:p w:rsidR="000950FF" w:rsidRPr="006F0970" w:rsidRDefault="000950FF" w:rsidP="006F0970">
      <w:pPr>
        <w:pStyle w:val="Cm"/>
        <w:jc w:val="both"/>
        <w:rPr>
          <w:b w:val="0"/>
          <w:bCs/>
          <w:sz w:val="22"/>
          <w:szCs w:val="22"/>
          <w:u w:val="none"/>
        </w:rPr>
      </w:pPr>
    </w:p>
    <w:p w:rsidR="008F2FC8" w:rsidRPr="006F0970" w:rsidRDefault="008F2FC8" w:rsidP="006F0970">
      <w:pPr>
        <w:jc w:val="both"/>
        <w:rPr>
          <w:sz w:val="22"/>
          <w:szCs w:val="22"/>
        </w:rPr>
      </w:pPr>
    </w:p>
    <w:p w:rsidR="009831F9" w:rsidRDefault="008F2FC8" w:rsidP="006F0970">
      <w:p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Az intézményben törekszünk </w:t>
      </w:r>
      <w:r w:rsidR="009831F9" w:rsidRPr="006F0970">
        <w:rPr>
          <w:sz w:val="22"/>
          <w:szCs w:val="22"/>
        </w:rPr>
        <w:t>a gazdaságos, takarékos költség</w:t>
      </w:r>
      <w:r w:rsidRPr="006F0970">
        <w:rPr>
          <w:sz w:val="22"/>
          <w:szCs w:val="22"/>
        </w:rPr>
        <w:t>hatékony üzemeltetésre</w:t>
      </w:r>
      <w:r w:rsidR="009831F9" w:rsidRPr="006F0970">
        <w:rPr>
          <w:sz w:val="22"/>
          <w:szCs w:val="22"/>
        </w:rPr>
        <w:t>.</w:t>
      </w:r>
      <w:r w:rsidR="00B82FD4">
        <w:rPr>
          <w:sz w:val="22"/>
          <w:szCs w:val="22"/>
        </w:rPr>
        <w:t xml:space="preserve"> </w:t>
      </w:r>
    </w:p>
    <w:p w:rsidR="00F14ABC" w:rsidRPr="006F0970" w:rsidRDefault="00F14ABC" w:rsidP="006F0970">
      <w:pPr>
        <w:jc w:val="both"/>
        <w:rPr>
          <w:sz w:val="22"/>
          <w:szCs w:val="22"/>
        </w:rPr>
      </w:pPr>
    </w:p>
    <w:p w:rsidR="009831F9" w:rsidRPr="006F0970" w:rsidRDefault="008F2FC8" w:rsidP="006F0970">
      <w:pPr>
        <w:jc w:val="both"/>
        <w:rPr>
          <w:sz w:val="22"/>
          <w:szCs w:val="22"/>
        </w:rPr>
      </w:pPr>
      <w:r w:rsidRPr="006F0970">
        <w:rPr>
          <w:sz w:val="22"/>
          <w:szCs w:val="22"/>
        </w:rPr>
        <w:t xml:space="preserve">Komoly gondot fordítottunk a belső szabályozási rendszerre, melynek célja a törvényi utasítások betartása mellett az ütemezett, szervezett, hatékony működtetés. </w:t>
      </w:r>
    </w:p>
    <w:p w:rsidR="00AB0EF4" w:rsidRDefault="00AB0EF4" w:rsidP="006F0970">
      <w:pPr>
        <w:pStyle w:val="Szvegtrzs"/>
        <w:jc w:val="both"/>
        <w:rPr>
          <w:sz w:val="22"/>
          <w:szCs w:val="22"/>
        </w:rPr>
      </w:pPr>
    </w:p>
    <w:p w:rsidR="009831F9" w:rsidRDefault="009831F9" w:rsidP="006F0970">
      <w:pPr>
        <w:pStyle w:val="Szvegtrzs"/>
        <w:jc w:val="both"/>
        <w:rPr>
          <w:sz w:val="22"/>
          <w:szCs w:val="22"/>
        </w:rPr>
      </w:pPr>
      <w:r w:rsidRPr="006F0970">
        <w:rPr>
          <w:sz w:val="22"/>
          <w:szCs w:val="22"/>
        </w:rPr>
        <w:t>Rendszeresen végezünk elégedettségi felméréseket.</w:t>
      </w:r>
    </w:p>
    <w:p w:rsidR="00AB0EF4" w:rsidRDefault="00AB0EF4" w:rsidP="00F14ABC">
      <w:pPr>
        <w:pStyle w:val="Szvegtrzs"/>
        <w:jc w:val="both"/>
        <w:rPr>
          <w:sz w:val="22"/>
          <w:szCs w:val="22"/>
        </w:rPr>
      </w:pPr>
    </w:p>
    <w:p w:rsidR="00F14ABC" w:rsidRDefault="00F14ABC" w:rsidP="00F14ABC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Igyekszünk megfelelni minden sza</w:t>
      </w:r>
      <w:r w:rsidR="00AB0EF4">
        <w:rPr>
          <w:sz w:val="22"/>
          <w:szCs w:val="22"/>
        </w:rPr>
        <w:t>kmai elvárásnak, megtartva</w:t>
      </w:r>
      <w:r>
        <w:rPr>
          <w:sz w:val="22"/>
          <w:szCs w:val="22"/>
        </w:rPr>
        <w:t xml:space="preserve"> azt a belsőséges, családias légkört, mely miatt intézményünk oly </w:t>
      </w:r>
      <w:r w:rsidR="00AB0EF4">
        <w:rPr>
          <w:sz w:val="22"/>
          <w:szCs w:val="22"/>
        </w:rPr>
        <w:t>kedvelt az</w:t>
      </w:r>
      <w:r>
        <w:rPr>
          <w:sz w:val="22"/>
          <w:szCs w:val="22"/>
        </w:rPr>
        <w:t xml:space="preserve"> igénybevevők körében. </w:t>
      </w:r>
    </w:p>
    <w:p w:rsidR="00AB0EF4" w:rsidRDefault="00AB0EF4" w:rsidP="00F14ABC">
      <w:pPr>
        <w:pStyle w:val="Szvegtrzs"/>
        <w:jc w:val="both"/>
        <w:rPr>
          <w:sz w:val="22"/>
          <w:szCs w:val="22"/>
        </w:rPr>
      </w:pPr>
    </w:p>
    <w:p w:rsidR="005C3B3E" w:rsidRPr="006F0970" w:rsidRDefault="005C3B3E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C32779" w:rsidP="006F0970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Tömörkény, 2020</w:t>
      </w:r>
      <w:r w:rsidR="006D43D1">
        <w:rPr>
          <w:sz w:val="22"/>
          <w:szCs w:val="22"/>
        </w:rPr>
        <w:t>. február 1</w:t>
      </w:r>
      <w:r>
        <w:rPr>
          <w:sz w:val="22"/>
          <w:szCs w:val="22"/>
        </w:rPr>
        <w:t>7.</w:t>
      </w:r>
      <w:r w:rsidR="00531F5F" w:rsidRPr="006F0970">
        <w:rPr>
          <w:sz w:val="22"/>
          <w:szCs w:val="22"/>
        </w:rPr>
        <w:t xml:space="preserve"> </w:t>
      </w: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A07FF7" w:rsidRPr="006F0970" w:rsidRDefault="00A07FF7" w:rsidP="006F0970">
      <w:pPr>
        <w:pStyle w:val="Szvegtrzs"/>
        <w:jc w:val="both"/>
        <w:rPr>
          <w:sz w:val="22"/>
          <w:szCs w:val="22"/>
        </w:rPr>
      </w:pPr>
    </w:p>
    <w:p w:rsidR="006D416C" w:rsidRPr="006F0970" w:rsidRDefault="006D416C" w:rsidP="006F0970">
      <w:pPr>
        <w:pStyle w:val="Szvegtrzs"/>
        <w:jc w:val="right"/>
        <w:rPr>
          <w:sz w:val="22"/>
          <w:szCs w:val="22"/>
        </w:rPr>
      </w:pPr>
      <w:r w:rsidRPr="006F0970">
        <w:rPr>
          <w:sz w:val="22"/>
          <w:szCs w:val="22"/>
        </w:rPr>
        <w:t xml:space="preserve">                                           </w:t>
      </w:r>
      <w:r w:rsidR="001709AC" w:rsidRPr="006F0970">
        <w:rPr>
          <w:sz w:val="22"/>
          <w:szCs w:val="22"/>
        </w:rPr>
        <w:t xml:space="preserve"> </w:t>
      </w:r>
      <w:r w:rsidR="00C21BB5" w:rsidRPr="006F0970">
        <w:rPr>
          <w:sz w:val="22"/>
          <w:szCs w:val="22"/>
        </w:rPr>
        <w:t xml:space="preserve">                 </w:t>
      </w:r>
      <w:r w:rsidR="006F0970">
        <w:rPr>
          <w:sz w:val="22"/>
          <w:szCs w:val="22"/>
        </w:rPr>
        <w:t xml:space="preserve">  Magonyné Körmendi Judit</w:t>
      </w:r>
    </w:p>
    <w:p w:rsidR="006D416C" w:rsidRPr="006F0970" w:rsidRDefault="006D416C" w:rsidP="006F0970">
      <w:pPr>
        <w:pStyle w:val="Szvegtrzs"/>
        <w:jc w:val="right"/>
        <w:rPr>
          <w:sz w:val="22"/>
          <w:szCs w:val="22"/>
        </w:rPr>
      </w:pPr>
      <w:r>
        <w:t xml:space="preserve">                                                                  </w:t>
      </w:r>
      <w:r w:rsidRPr="006F0970">
        <w:rPr>
          <w:sz w:val="22"/>
          <w:szCs w:val="22"/>
        </w:rPr>
        <w:t>Intézményvezető</w:t>
      </w:r>
    </w:p>
    <w:sectPr w:rsidR="006D416C" w:rsidRPr="006F0970" w:rsidSect="009B44AC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38B" w:rsidRDefault="00A1538B">
      <w:r>
        <w:separator/>
      </w:r>
    </w:p>
  </w:endnote>
  <w:endnote w:type="continuationSeparator" w:id="0">
    <w:p w:rsidR="00A1538B" w:rsidRDefault="00A15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42" w:rsidRDefault="00CB11E7" w:rsidP="00386C7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5174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51742" w:rsidRDefault="00251742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73" w:rsidRDefault="00CB11E7">
    <w:pPr>
      <w:pStyle w:val="llb"/>
      <w:jc w:val="right"/>
    </w:pPr>
    <w:fldSimple w:instr=" PAGE   \* MERGEFORMAT ">
      <w:r w:rsidR="006004EB">
        <w:rPr>
          <w:noProof/>
        </w:rPr>
        <w:t>1</w:t>
      </w:r>
    </w:fldSimple>
  </w:p>
  <w:p w:rsidR="00251742" w:rsidRDefault="00251742" w:rsidP="00E10EA6">
    <w:pPr>
      <w:pStyle w:val="llb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42" w:rsidRDefault="00251742">
    <w:pPr>
      <w:pStyle w:val="llb"/>
      <w:jc w:val="center"/>
    </w:pPr>
    <w:r>
      <w:t>Gondozási Központ Rózsafüzér Szociális Otthon</w:t>
    </w:r>
  </w:p>
  <w:p w:rsidR="00251742" w:rsidRDefault="00251742">
    <w:pPr>
      <w:pStyle w:val="llb"/>
      <w:jc w:val="center"/>
    </w:pPr>
    <w:r>
      <w:t>Munkaterv 2005. évre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38B" w:rsidRDefault="00A1538B">
      <w:r>
        <w:separator/>
      </w:r>
    </w:p>
  </w:footnote>
  <w:footnote w:type="continuationSeparator" w:id="0">
    <w:p w:rsidR="00A1538B" w:rsidRDefault="00A153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42" w:rsidRDefault="00CB11E7" w:rsidP="00386C7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5174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51742" w:rsidRDefault="00251742" w:rsidP="009B44AC">
    <w:pPr>
      <w:pStyle w:val="lfej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42" w:rsidRDefault="00251742" w:rsidP="00386C71">
    <w:pPr>
      <w:pStyle w:val="lfej"/>
      <w:framePr w:wrap="around" w:vAnchor="text" w:hAnchor="margin" w:xAlign="center" w:y="1"/>
      <w:rPr>
        <w:rStyle w:val="Oldalszm"/>
      </w:rPr>
    </w:pPr>
  </w:p>
  <w:p w:rsidR="004800BA" w:rsidRPr="004800BA" w:rsidRDefault="004800BA" w:rsidP="004800BA">
    <w:pPr>
      <w:pStyle w:val="lfej"/>
      <w:ind w:right="360"/>
      <w:jc w:val="center"/>
      <w:rPr>
        <w:rStyle w:val="Oldalszm"/>
        <w:i/>
        <w:sz w:val="18"/>
        <w:szCs w:val="18"/>
      </w:rPr>
    </w:pPr>
  </w:p>
  <w:p w:rsidR="00251742" w:rsidRDefault="0025174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559C"/>
    <w:multiLevelType w:val="hybridMultilevel"/>
    <w:tmpl w:val="27FE93BE"/>
    <w:lvl w:ilvl="0" w:tplc="6568E2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9041D"/>
    <w:multiLevelType w:val="hybridMultilevel"/>
    <w:tmpl w:val="D7A0ACC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1169BF"/>
    <w:multiLevelType w:val="hybridMultilevel"/>
    <w:tmpl w:val="4A74B83C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2E530F"/>
    <w:multiLevelType w:val="hybridMultilevel"/>
    <w:tmpl w:val="36188616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BB2F2D"/>
    <w:multiLevelType w:val="hybridMultilevel"/>
    <w:tmpl w:val="0FE2AE14"/>
    <w:lvl w:ilvl="0" w:tplc="040E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74203788"/>
    <w:multiLevelType w:val="hybridMultilevel"/>
    <w:tmpl w:val="7E38AB38"/>
    <w:lvl w:ilvl="0" w:tplc="09F8D8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04BC4"/>
    <w:rsid w:val="000443C6"/>
    <w:rsid w:val="000950FF"/>
    <w:rsid w:val="000F62EF"/>
    <w:rsid w:val="001709AC"/>
    <w:rsid w:val="00171B61"/>
    <w:rsid w:val="00185A44"/>
    <w:rsid w:val="001D484C"/>
    <w:rsid w:val="001E66F7"/>
    <w:rsid w:val="001F22D4"/>
    <w:rsid w:val="00203382"/>
    <w:rsid w:val="00203700"/>
    <w:rsid w:val="00204313"/>
    <w:rsid w:val="002227D8"/>
    <w:rsid w:val="0025010E"/>
    <w:rsid w:val="00251742"/>
    <w:rsid w:val="0026605F"/>
    <w:rsid w:val="0026665E"/>
    <w:rsid w:val="002E0671"/>
    <w:rsid w:val="002F5A9A"/>
    <w:rsid w:val="003574EB"/>
    <w:rsid w:val="00364873"/>
    <w:rsid w:val="00367172"/>
    <w:rsid w:val="00380425"/>
    <w:rsid w:val="00386C71"/>
    <w:rsid w:val="003A5AE8"/>
    <w:rsid w:val="00423632"/>
    <w:rsid w:val="0043327A"/>
    <w:rsid w:val="00436B2C"/>
    <w:rsid w:val="00457AE3"/>
    <w:rsid w:val="00466597"/>
    <w:rsid w:val="0047064A"/>
    <w:rsid w:val="00470C2E"/>
    <w:rsid w:val="00476408"/>
    <w:rsid w:val="004800BA"/>
    <w:rsid w:val="00495EF5"/>
    <w:rsid w:val="004C470A"/>
    <w:rsid w:val="004F6F59"/>
    <w:rsid w:val="00531F5F"/>
    <w:rsid w:val="00552C5E"/>
    <w:rsid w:val="005C3B3E"/>
    <w:rsid w:val="005D0328"/>
    <w:rsid w:val="005E3263"/>
    <w:rsid w:val="005E778A"/>
    <w:rsid w:val="006004EB"/>
    <w:rsid w:val="00604BC4"/>
    <w:rsid w:val="00611324"/>
    <w:rsid w:val="00614395"/>
    <w:rsid w:val="00641D83"/>
    <w:rsid w:val="0067684D"/>
    <w:rsid w:val="006823F4"/>
    <w:rsid w:val="006B520D"/>
    <w:rsid w:val="006C055C"/>
    <w:rsid w:val="006D416C"/>
    <w:rsid w:val="006D43D1"/>
    <w:rsid w:val="006F04CB"/>
    <w:rsid w:val="006F0970"/>
    <w:rsid w:val="0072701D"/>
    <w:rsid w:val="00732825"/>
    <w:rsid w:val="00745F17"/>
    <w:rsid w:val="0075337A"/>
    <w:rsid w:val="00796D3F"/>
    <w:rsid w:val="007A04DF"/>
    <w:rsid w:val="007A3D92"/>
    <w:rsid w:val="007C0207"/>
    <w:rsid w:val="008206DD"/>
    <w:rsid w:val="00834B07"/>
    <w:rsid w:val="008524E0"/>
    <w:rsid w:val="0086242E"/>
    <w:rsid w:val="0086408D"/>
    <w:rsid w:val="008B097F"/>
    <w:rsid w:val="008B301D"/>
    <w:rsid w:val="008F2FC8"/>
    <w:rsid w:val="00906B9B"/>
    <w:rsid w:val="0091449F"/>
    <w:rsid w:val="00932273"/>
    <w:rsid w:val="009831F9"/>
    <w:rsid w:val="00986BEA"/>
    <w:rsid w:val="00986D5F"/>
    <w:rsid w:val="009915B5"/>
    <w:rsid w:val="009B44AC"/>
    <w:rsid w:val="009D3E70"/>
    <w:rsid w:val="00A01DA6"/>
    <w:rsid w:val="00A07FF7"/>
    <w:rsid w:val="00A1538B"/>
    <w:rsid w:val="00A254D6"/>
    <w:rsid w:val="00AA6712"/>
    <w:rsid w:val="00AB0EF4"/>
    <w:rsid w:val="00AC116D"/>
    <w:rsid w:val="00AD0824"/>
    <w:rsid w:val="00AD6209"/>
    <w:rsid w:val="00AE7DC5"/>
    <w:rsid w:val="00AF7581"/>
    <w:rsid w:val="00B04195"/>
    <w:rsid w:val="00B06967"/>
    <w:rsid w:val="00B14099"/>
    <w:rsid w:val="00B32BF2"/>
    <w:rsid w:val="00B33F8A"/>
    <w:rsid w:val="00B35F0D"/>
    <w:rsid w:val="00B426E4"/>
    <w:rsid w:val="00B43EA3"/>
    <w:rsid w:val="00B82FD4"/>
    <w:rsid w:val="00BD2740"/>
    <w:rsid w:val="00BF0E8B"/>
    <w:rsid w:val="00C02411"/>
    <w:rsid w:val="00C164A1"/>
    <w:rsid w:val="00C21BB5"/>
    <w:rsid w:val="00C30091"/>
    <w:rsid w:val="00C32779"/>
    <w:rsid w:val="00CB11E7"/>
    <w:rsid w:val="00CD0933"/>
    <w:rsid w:val="00D21DBF"/>
    <w:rsid w:val="00D23599"/>
    <w:rsid w:val="00D340BE"/>
    <w:rsid w:val="00D4431F"/>
    <w:rsid w:val="00D5271F"/>
    <w:rsid w:val="00D56B84"/>
    <w:rsid w:val="00D56C4F"/>
    <w:rsid w:val="00D57C66"/>
    <w:rsid w:val="00D864EF"/>
    <w:rsid w:val="00D9051D"/>
    <w:rsid w:val="00DC5131"/>
    <w:rsid w:val="00DC75CE"/>
    <w:rsid w:val="00DE51FA"/>
    <w:rsid w:val="00DE771C"/>
    <w:rsid w:val="00E10EA6"/>
    <w:rsid w:val="00E30A29"/>
    <w:rsid w:val="00E53A94"/>
    <w:rsid w:val="00E60FC6"/>
    <w:rsid w:val="00E62296"/>
    <w:rsid w:val="00E66647"/>
    <w:rsid w:val="00E76A64"/>
    <w:rsid w:val="00E82C30"/>
    <w:rsid w:val="00E97FCB"/>
    <w:rsid w:val="00ED2E2D"/>
    <w:rsid w:val="00EE6FD1"/>
    <w:rsid w:val="00F14ABC"/>
    <w:rsid w:val="00F40575"/>
    <w:rsid w:val="00F5717A"/>
    <w:rsid w:val="00F67FC4"/>
    <w:rsid w:val="00F74D56"/>
    <w:rsid w:val="00F76183"/>
    <w:rsid w:val="00FA6677"/>
    <w:rsid w:val="00FC6467"/>
    <w:rsid w:val="00FD3D7D"/>
    <w:rsid w:val="00FE2806"/>
    <w:rsid w:val="00FE7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A3D92"/>
    <w:rPr>
      <w:sz w:val="24"/>
      <w:szCs w:val="24"/>
    </w:rPr>
  </w:style>
  <w:style w:type="paragraph" w:styleId="Cmsor1">
    <w:name w:val="heading 1"/>
    <w:basedOn w:val="Norml"/>
    <w:next w:val="Norml"/>
    <w:qFormat/>
    <w:rsid w:val="007A3D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7A3D92"/>
    <w:pPr>
      <w:keepNext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7A3D92"/>
    <w:pPr>
      <w:keepNext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7A3D92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7A3D9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A3D92"/>
  </w:style>
  <w:style w:type="paragraph" w:styleId="lfej">
    <w:name w:val="header"/>
    <w:basedOn w:val="Norml"/>
    <w:link w:val="lfejChar"/>
    <w:uiPriority w:val="99"/>
    <w:rsid w:val="007A3D9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7A3D92"/>
    <w:rPr>
      <w:sz w:val="32"/>
    </w:rPr>
  </w:style>
  <w:style w:type="character" w:customStyle="1" w:styleId="llbChar">
    <w:name w:val="Élőláb Char"/>
    <w:link w:val="llb"/>
    <w:uiPriority w:val="99"/>
    <w:rsid w:val="004800BA"/>
    <w:rPr>
      <w:sz w:val="24"/>
      <w:szCs w:val="24"/>
    </w:rPr>
  </w:style>
  <w:style w:type="paragraph" w:styleId="Buborkszveg">
    <w:name w:val="Balloon Text"/>
    <w:basedOn w:val="Norml"/>
    <w:link w:val="BuborkszvegChar"/>
    <w:rsid w:val="009322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932273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0950FF"/>
    <w:pPr>
      <w:jc w:val="center"/>
    </w:pPr>
    <w:rPr>
      <w:b/>
      <w:sz w:val="28"/>
      <w:szCs w:val="20"/>
      <w:u w:val="single"/>
    </w:rPr>
  </w:style>
  <w:style w:type="character" w:customStyle="1" w:styleId="CmChar">
    <w:name w:val="Cím Char"/>
    <w:link w:val="Cm"/>
    <w:rsid w:val="000950FF"/>
    <w:rPr>
      <w:b/>
      <w:sz w:val="28"/>
      <w:u w:val="single"/>
    </w:rPr>
  </w:style>
  <w:style w:type="paragraph" w:styleId="NormlWeb">
    <w:name w:val="Normal (Web)"/>
    <w:basedOn w:val="Norml"/>
    <w:uiPriority w:val="99"/>
    <w:unhideWhenUsed/>
    <w:rsid w:val="008F2FC8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8F2FC8"/>
    <w:rPr>
      <w:b/>
      <w:bCs/>
    </w:rPr>
  </w:style>
  <w:style w:type="character" w:customStyle="1" w:styleId="lfejChar">
    <w:name w:val="Élőfej Char"/>
    <w:link w:val="lfej"/>
    <w:uiPriority w:val="99"/>
    <w:rsid w:val="00745F17"/>
    <w:rPr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6F0970"/>
    <w:rPr>
      <w:rFonts w:ascii="Calibri" w:hAnsi="Calibri"/>
      <w:sz w:val="22"/>
      <w:szCs w:val="22"/>
      <w:lang w:eastAsia="en-US"/>
    </w:rPr>
  </w:style>
  <w:style w:type="paragraph" w:styleId="Nincstrkz">
    <w:name w:val="No Spacing"/>
    <w:link w:val="NincstrkzChar"/>
    <w:uiPriority w:val="1"/>
    <w:qFormat/>
    <w:rsid w:val="006F097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1480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Rózsafüzér Szociális Otthon </vt:lpstr>
    </vt:vector>
  </TitlesOfParts>
  <Company>6646 Tömörkény, Ifjúság u. 8.</Company>
  <LinksUpToDate>false</LinksUpToDate>
  <CharactersWithSpaces>11676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Rózsafüzér Szociális Otthon </dc:title>
  <dc:subject/>
  <dc:creator>Rózsafűzér Szociális Otthon</dc:creator>
  <cp:keywords/>
  <dc:description/>
  <cp:lastModifiedBy>Magonyné Körmedi Judit</cp:lastModifiedBy>
  <cp:revision>3</cp:revision>
  <cp:lastPrinted>2019-02-18T13:51:00Z</cp:lastPrinted>
  <dcterms:created xsi:type="dcterms:W3CDTF">2020-02-11T13:55:00Z</dcterms:created>
  <dcterms:modified xsi:type="dcterms:W3CDTF">2020-02-18T09:22:00Z</dcterms:modified>
</cp:coreProperties>
</file>